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002FBE" w14:textId="77777777" w:rsidR="00FA64A4" w:rsidRPr="00513C5E" w:rsidRDefault="00FA64A4" w:rsidP="00FA64A4">
      <w:pPr>
        <w:pStyle w:val="12"/>
        <w:rPr>
          <w:rFonts w:ascii="Times New Roman" w:hAnsi="Times New Roman" w:cs="Times New Roman"/>
        </w:rPr>
      </w:pPr>
    </w:p>
    <w:p w14:paraId="0E80E14F" w14:textId="77777777" w:rsidR="00FA64A4" w:rsidRPr="00513C5E" w:rsidRDefault="00FA64A4" w:rsidP="00FA64A4">
      <w:pPr>
        <w:pStyle w:val="12"/>
        <w:rPr>
          <w:rFonts w:ascii="Times New Roman" w:hAnsi="Times New Roman" w:cs="Times New Roman"/>
        </w:rPr>
      </w:pPr>
    </w:p>
    <w:p w14:paraId="7CED962B" w14:textId="77777777" w:rsidR="00FA64A4" w:rsidRPr="00513C5E" w:rsidRDefault="00FA64A4" w:rsidP="00FA64A4">
      <w:pPr>
        <w:pStyle w:val="12"/>
        <w:rPr>
          <w:rFonts w:ascii="Times New Roman" w:hAnsi="Times New Roman" w:cs="Times New Roman"/>
        </w:rPr>
      </w:pPr>
      <w:r w:rsidRPr="00513C5E">
        <w:rPr>
          <w:rFonts w:ascii="Times New Roman" w:hAnsi="Times New Roman" w:cs="Times New Roman"/>
        </w:rPr>
        <w:t>榆林市榆阳区农业农村局</w:t>
      </w:r>
    </w:p>
    <w:p w14:paraId="0B4777B5" w14:textId="430B3037" w:rsidR="00C60CE5" w:rsidRPr="00513C5E" w:rsidRDefault="00C60CE5" w:rsidP="00FA64A4">
      <w:pPr>
        <w:pStyle w:val="12"/>
        <w:rPr>
          <w:rFonts w:ascii="Times New Roman" w:hAnsi="Times New Roman" w:cs="Times New Roman"/>
        </w:rPr>
      </w:pPr>
      <w:r w:rsidRPr="00513C5E">
        <w:rPr>
          <w:rFonts w:ascii="Times New Roman" w:hAnsi="Times New Roman" w:cs="Times New Roman"/>
        </w:rPr>
        <w:t>优质果树产业专项资金</w:t>
      </w:r>
    </w:p>
    <w:p w14:paraId="02C82F41" w14:textId="77777777" w:rsidR="00FA64A4" w:rsidRPr="00513C5E" w:rsidRDefault="00FA64A4" w:rsidP="00FA64A4">
      <w:pPr>
        <w:pStyle w:val="12"/>
        <w:rPr>
          <w:rFonts w:ascii="Times New Roman" w:hAnsi="Times New Roman" w:cs="Times New Roman"/>
        </w:rPr>
      </w:pPr>
    </w:p>
    <w:p w14:paraId="54C9807E" w14:textId="77777777" w:rsidR="00FA64A4" w:rsidRPr="00513C5E" w:rsidRDefault="00FA64A4" w:rsidP="00FA64A4">
      <w:pPr>
        <w:pStyle w:val="12"/>
        <w:rPr>
          <w:rFonts w:ascii="Times New Roman" w:hAnsi="Times New Roman" w:cs="Times New Roman"/>
        </w:rPr>
      </w:pPr>
    </w:p>
    <w:p w14:paraId="51533E3D" w14:textId="77777777" w:rsidR="00FA64A4" w:rsidRPr="00513C5E" w:rsidRDefault="00FA64A4" w:rsidP="00FA64A4">
      <w:pPr>
        <w:pStyle w:val="12"/>
        <w:rPr>
          <w:rFonts w:ascii="Times New Roman" w:hAnsi="Times New Roman" w:cs="Times New Roman"/>
        </w:rPr>
      </w:pPr>
    </w:p>
    <w:p w14:paraId="3D24F63D" w14:textId="5A48752F" w:rsidR="00FB7465" w:rsidRPr="00513C5E" w:rsidRDefault="00C60CE5" w:rsidP="00FA64A4">
      <w:pPr>
        <w:pStyle w:val="21"/>
        <w:rPr>
          <w:rFonts w:ascii="Times New Roman" w:hAnsi="Times New Roman" w:cs="Times New Roman"/>
        </w:rPr>
      </w:pPr>
      <w:r w:rsidRPr="00513C5E">
        <w:rPr>
          <w:rFonts w:ascii="Times New Roman" w:hAnsi="Times New Roman" w:cs="Times New Roman"/>
        </w:rPr>
        <w:t>绩效</w:t>
      </w:r>
      <w:r w:rsidR="00AF32BC" w:rsidRPr="00513C5E">
        <w:rPr>
          <w:rFonts w:ascii="Times New Roman" w:hAnsi="Times New Roman" w:cs="Times New Roman"/>
        </w:rPr>
        <w:t>评价报告</w:t>
      </w:r>
    </w:p>
    <w:p w14:paraId="01877A30" w14:textId="536EE1A9" w:rsidR="00FA64A4" w:rsidRPr="00513C5E" w:rsidRDefault="00FA64A4" w:rsidP="00FA64A4">
      <w:pPr>
        <w:pStyle w:val="21"/>
        <w:rPr>
          <w:rFonts w:ascii="Times New Roman" w:hAnsi="Times New Roman" w:cs="Times New Roman"/>
          <w:sz w:val="56"/>
          <w:szCs w:val="40"/>
        </w:rPr>
      </w:pPr>
    </w:p>
    <w:p w14:paraId="01504CE0" w14:textId="77777777" w:rsidR="00FA64A4" w:rsidRPr="00513C5E" w:rsidRDefault="00FA64A4" w:rsidP="00FA64A4">
      <w:pPr>
        <w:pStyle w:val="21"/>
        <w:rPr>
          <w:rFonts w:ascii="Times New Roman" w:hAnsi="Times New Roman" w:cs="Times New Roman"/>
        </w:rPr>
      </w:pPr>
    </w:p>
    <w:p w14:paraId="00A1D132" w14:textId="77777777" w:rsidR="00FA64A4" w:rsidRPr="00513C5E" w:rsidRDefault="00FA64A4" w:rsidP="00FA64A4">
      <w:pPr>
        <w:pStyle w:val="21"/>
        <w:rPr>
          <w:rFonts w:ascii="Times New Roman" w:hAnsi="Times New Roman" w:cs="Times New Roman"/>
        </w:rPr>
      </w:pPr>
    </w:p>
    <w:p w14:paraId="425ECA85" w14:textId="77777777" w:rsidR="006D1816" w:rsidRPr="00513C5E" w:rsidRDefault="006D1816" w:rsidP="00FA64A4">
      <w:pPr>
        <w:pStyle w:val="31"/>
        <w:rPr>
          <w:rFonts w:ascii="Times New Roman" w:hAnsi="Times New Roman" w:cs="Times New Roman"/>
        </w:rPr>
      </w:pPr>
      <w:r w:rsidRPr="00513C5E">
        <w:rPr>
          <w:rFonts w:ascii="Times New Roman" w:hAnsi="Times New Roman" w:cs="Times New Roman"/>
        </w:rPr>
        <w:t>组织部门：榆林市榆阳区财政局</w:t>
      </w:r>
    </w:p>
    <w:p w14:paraId="4567369D" w14:textId="542CF069" w:rsidR="00FA64A4" w:rsidRDefault="006D1816" w:rsidP="00FA64A4">
      <w:pPr>
        <w:pStyle w:val="31"/>
        <w:rPr>
          <w:rFonts w:ascii="Times New Roman" w:hAnsi="Times New Roman" w:cs="Times New Roman"/>
        </w:rPr>
      </w:pPr>
      <w:r w:rsidRPr="00513C5E">
        <w:rPr>
          <w:rFonts w:ascii="Times New Roman" w:hAnsi="Times New Roman" w:cs="Times New Roman"/>
        </w:rPr>
        <w:t>评价部门：</w:t>
      </w:r>
      <w:r w:rsidR="00340667" w:rsidRPr="00513C5E">
        <w:rPr>
          <w:rFonts w:ascii="Times New Roman" w:hAnsi="Times New Roman" w:cs="Times New Roman"/>
        </w:rPr>
        <w:t>榆林市榆阳区农业农村局</w:t>
      </w:r>
    </w:p>
    <w:p w14:paraId="5B0FD784" w14:textId="079ED8D8" w:rsidR="00EA57DB" w:rsidRPr="00EA57DB" w:rsidRDefault="00EA57DB" w:rsidP="00FA64A4">
      <w:pPr>
        <w:pStyle w:val="31"/>
        <w:rPr>
          <w:rFonts w:ascii="Times New Roman" w:hAnsi="Times New Roman" w:cs="Times New Roman" w:hint="eastAsia"/>
        </w:rPr>
      </w:pPr>
      <w:r>
        <w:rPr>
          <w:rFonts w:ascii="Times New Roman" w:hAnsi="Times New Roman" w:cs="Times New Roman" w:hint="eastAsia"/>
        </w:rPr>
        <w:t>咨询机构：陕西知远德企业管理咨询有限公</w:t>
      </w:r>
      <w:bookmarkStart w:id="0" w:name="_GoBack"/>
      <w:bookmarkEnd w:id="0"/>
      <w:r>
        <w:rPr>
          <w:rFonts w:ascii="Times New Roman" w:hAnsi="Times New Roman" w:cs="Times New Roman" w:hint="eastAsia"/>
        </w:rPr>
        <w:t>司</w:t>
      </w:r>
    </w:p>
    <w:p w14:paraId="6014C03A" w14:textId="334D110E" w:rsidR="00055B42" w:rsidRPr="00513C5E" w:rsidRDefault="00FA64A4" w:rsidP="00FA64A4">
      <w:pPr>
        <w:pStyle w:val="31"/>
        <w:rPr>
          <w:rFonts w:ascii="Times New Roman" w:hAnsi="Times New Roman" w:cs="Times New Roman"/>
        </w:rPr>
        <w:sectPr w:rsidR="00055B42" w:rsidRPr="00513C5E" w:rsidSect="00FA64A4">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0" w:footer="850" w:gutter="0"/>
          <w:cols w:space="720"/>
          <w:docGrid w:type="linesAndChars" w:linePitch="381"/>
        </w:sectPr>
      </w:pPr>
      <w:r w:rsidRPr="00513C5E">
        <w:rPr>
          <w:rFonts w:ascii="Times New Roman" w:hAnsi="Times New Roman" w:cs="Times New Roman"/>
        </w:rPr>
        <w:t>二〇二〇年</w:t>
      </w:r>
      <w:r w:rsidR="00C673E5" w:rsidRPr="00513C5E">
        <w:rPr>
          <w:rFonts w:ascii="Times New Roman" w:hAnsi="Times New Roman" w:cs="Times New Roman"/>
        </w:rPr>
        <w:t>十一</w:t>
      </w:r>
      <w:r w:rsidRPr="00513C5E">
        <w:rPr>
          <w:rFonts w:ascii="Times New Roman" w:hAnsi="Times New Roman" w:cs="Times New Roman"/>
        </w:rPr>
        <w:t>月</w:t>
      </w:r>
    </w:p>
    <w:p w14:paraId="459CBDC5" w14:textId="27E28ECD" w:rsidR="00FA64A4" w:rsidRPr="00513C5E" w:rsidRDefault="00055B42" w:rsidP="00055B42">
      <w:pPr>
        <w:pStyle w:val="12"/>
        <w:rPr>
          <w:rFonts w:ascii="Times New Roman" w:hAnsi="Times New Roman" w:cs="Times New Roman"/>
        </w:rPr>
      </w:pPr>
      <w:r w:rsidRPr="00513C5E">
        <w:rPr>
          <w:rFonts w:ascii="Times New Roman" w:hAnsi="Times New Roman" w:cs="Times New Roman"/>
        </w:rPr>
        <w:lastRenderedPageBreak/>
        <w:t>目</w:t>
      </w:r>
      <w:r w:rsidRPr="00513C5E">
        <w:rPr>
          <w:rFonts w:ascii="Times New Roman" w:hAnsi="Times New Roman" w:cs="Times New Roman"/>
        </w:rPr>
        <w:t xml:space="preserve">  </w:t>
      </w:r>
      <w:r w:rsidRPr="00513C5E">
        <w:rPr>
          <w:rFonts w:ascii="Times New Roman" w:hAnsi="Times New Roman" w:cs="Times New Roman"/>
        </w:rPr>
        <w:t>录</w:t>
      </w:r>
    </w:p>
    <w:p w14:paraId="565178D4" w14:textId="127CCF27" w:rsidR="008C7195" w:rsidRDefault="00586C0A">
      <w:pPr>
        <w:pStyle w:val="TOC1"/>
        <w:tabs>
          <w:tab w:val="right" w:leader="dot" w:pos="8302"/>
        </w:tabs>
        <w:rPr>
          <w:rFonts w:asciiTheme="minorHAnsi" w:eastAsiaTheme="minorEastAsia" w:hAnsiTheme="minorHAnsi" w:cstheme="minorBidi"/>
          <w:b w:val="0"/>
          <w:bCs w:val="0"/>
          <w:caps w:val="0"/>
          <w:noProof/>
          <w:kern w:val="2"/>
          <w:sz w:val="21"/>
          <w:szCs w:val="24"/>
        </w:rPr>
      </w:pPr>
      <w:r w:rsidRPr="00513C5E">
        <w:fldChar w:fldCharType="begin"/>
      </w:r>
      <w:r w:rsidRPr="00513C5E">
        <w:instrText xml:space="preserve"> TOC \o "1-2" </w:instrText>
      </w:r>
      <w:r w:rsidRPr="00513C5E">
        <w:fldChar w:fldCharType="separate"/>
      </w:r>
      <w:r w:rsidR="008C7195" w:rsidRPr="00566937">
        <w:rPr>
          <w:noProof/>
        </w:rPr>
        <w:t>摘</w:t>
      </w:r>
      <w:r w:rsidR="008C7195" w:rsidRPr="00566937">
        <w:rPr>
          <w:noProof/>
        </w:rPr>
        <w:t xml:space="preserve">  </w:t>
      </w:r>
      <w:r w:rsidR="008C7195" w:rsidRPr="00566937">
        <w:rPr>
          <w:noProof/>
        </w:rPr>
        <w:t>要</w:t>
      </w:r>
      <w:r w:rsidR="008C7195">
        <w:rPr>
          <w:noProof/>
        </w:rPr>
        <w:tab/>
      </w:r>
      <w:r w:rsidR="008C7195">
        <w:rPr>
          <w:noProof/>
        </w:rPr>
        <w:fldChar w:fldCharType="begin"/>
      </w:r>
      <w:r w:rsidR="008C7195">
        <w:rPr>
          <w:noProof/>
        </w:rPr>
        <w:instrText xml:space="preserve"> PAGEREF _Toc57303944 \h </w:instrText>
      </w:r>
      <w:r w:rsidR="008C7195">
        <w:rPr>
          <w:noProof/>
        </w:rPr>
      </w:r>
      <w:r w:rsidR="008C7195">
        <w:rPr>
          <w:noProof/>
        </w:rPr>
        <w:fldChar w:fldCharType="separate"/>
      </w:r>
      <w:r w:rsidR="00EA57DB">
        <w:rPr>
          <w:noProof/>
        </w:rPr>
        <w:t>III</w:t>
      </w:r>
      <w:r w:rsidR="008C7195">
        <w:rPr>
          <w:noProof/>
        </w:rPr>
        <w:fldChar w:fldCharType="end"/>
      </w:r>
    </w:p>
    <w:p w14:paraId="0E954552" w14:textId="4BBD0CF5"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一、</w:t>
      </w:r>
      <w:r w:rsidRPr="00566937">
        <w:rPr>
          <w:noProof/>
        </w:rPr>
        <w:t xml:space="preserve"> </w:t>
      </w:r>
      <w:r w:rsidRPr="00566937">
        <w:rPr>
          <w:noProof/>
        </w:rPr>
        <w:t>基本情况</w:t>
      </w:r>
      <w:r>
        <w:rPr>
          <w:noProof/>
        </w:rPr>
        <w:tab/>
      </w:r>
      <w:r>
        <w:rPr>
          <w:noProof/>
        </w:rPr>
        <w:fldChar w:fldCharType="begin"/>
      </w:r>
      <w:r>
        <w:rPr>
          <w:noProof/>
        </w:rPr>
        <w:instrText xml:space="preserve"> PAGEREF _Toc57303945 \h </w:instrText>
      </w:r>
      <w:r>
        <w:rPr>
          <w:noProof/>
        </w:rPr>
      </w:r>
      <w:r>
        <w:rPr>
          <w:noProof/>
        </w:rPr>
        <w:fldChar w:fldCharType="separate"/>
      </w:r>
      <w:r w:rsidR="00EA57DB">
        <w:rPr>
          <w:noProof/>
        </w:rPr>
        <w:t>1</w:t>
      </w:r>
      <w:r>
        <w:rPr>
          <w:noProof/>
        </w:rPr>
        <w:fldChar w:fldCharType="end"/>
      </w:r>
    </w:p>
    <w:p w14:paraId="0F910846" w14:textId="558B241F"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（一）</w:t>
      </w:r>
      <w:r>
        <w:rPr>
          <w:rFonts w:asciiTheme="minorHAnsi" w:eastAsiaTheme="minorEastAsia" w:hAnsiTheme="minorHAnsi" w:cstheme="minorBidi"/>
          <w:smallCaps w:val="0"/>
          <w:noProof/>
          <w:kern w:val="2"/>
          <w:sz w:val="21"/>
          <w:szCs w:val="24"/>
        </w:rPr>
        <w:tab/>
      </w:r>
      <w:r w:rsidRPr="00566937">
        <w:rPr>
          <w:noProof/>
        </w:rPr>
        <w:t>政策背景</w:t>
      </w:r>
      <w:r>
        <w:rPr>
          <w:noProof/>
        </w:rPr>
        <w:tab/>
      </w:r>
      <w:r>
        <w:rPr>
          <w:noProof/>
        </w:rPr>
        <w:fldChar w:fldCharType="begin"/>
      </w:r>
      <w:r>
        <w:rPr>
          <w:noProof/>
        </w:rPr>
        <w:instrText xml:space="preserve"> PAGEREF _Toc57303946 \h </w:instrText>
      </w:r>
      <w:r>
        <w:rPr>
          <w:noProof/>
        </w:rPr>
      </w:r>
      <w:r>
        <w:rPr>
          <w:noProof/>
        </w:rPr>
        <w:fldChar w:fldCharType="separate"/>
      </w:r>
      <w:r w:rsidR="00EA57DB">
        <w:rPr>
          <w:noProof/>
        </w:rPr>
        <w:t>1</w:t>
      </w:r>
      <w:r>
        <w:rPr>
          <w:noProof/>
        </w:rPr>
        <w:fldChar w:fldCharType="end"/>
      </w:r>
    </w:p>
    <w:p w14:paraId="49F722B9" w14:textId="4AFC0864"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（二）</w:t>
      </w:r>
      <w:r>
        <w:rPr>
          <w:rFonts w:asciiTheme="minorHAnsi" w:eastAsiaTheme="minorEastAsia" w:hAnsiTheme="minorHAnsi" w:cstheme="minorBidi"/>
          <w:smallCaps w:val="0"/>
          <w:noProof/>
          <w:kern w:val="2"/>
          <w:sz w:val="21"/>
          <w:szCs w:val="24"/>
        </w:rPr>
        <w:tab/>
      </w:r>
      <w:r w:rsidRPr="00566937">
        <w:rPr>
          <w:noProof/>
        </w:rPr>
        <w:t>政策主要内容</w:t>
      </w:r>
      <w:r>
        <w:rPr>
          <w:noProof/>
        </w:rPr>
        <w:tab/>
      </w:r>
      <w:r>
        <w:rPr>
          <w:noProof/>
        </w:rPr>
        <w:fldChar w:fldCharType="begin"/>
      </w:r>
      <w:r>
        <w:rPr>
          <w:noProof/>
        </w:rPr>
        <w:instrText xml:space="preserve"> PAGEREF _Toc57303947 \h </w:instrText>
      </w:r>
      <w:r>
        <w:rPr>
          <w:noProof/>
        </w:rPr>
      </w:r>
      <w:r>
        <w:rPr>
          <w:noProof/>
        </w:rPr>
        <w:fldChar w:fldCharType="separate"/>
      </w:r>
      <w:r w:rsidR="00EA57DB">
        <w:rPr>
          <w:noProof/>
        </w:rPr>
        <w:t>5</w:t>
      </w:r>
      <w:r>
        <w:rPr>
          <w:noProof/>
        </w:rPr>
        <w:fldChar w:fldCharType="end"/>
      </w:r>
    </w:p>
    <w:p w14:paraId="28FBDD03" w14:textId="7F680D2B"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（三）</w:t>
      </w:r>
      <w:r>
        <w:rPr>
          <w:rFonts w:asciiTheme="minorHAnsi" w:eastAsiaTheme="minorEastAsia" w:hAnsiTheme="minorHAnsi" w:cstheme="minorBidi"/>
          <w:smallCaps w:val="0"/>
          <w:noProof/>
          <w:kern w:val="2"/>
          <w:sz w:val="21"/>
          <w:szCs w:val="24"/>
        </w:rPr>
        <w:tab/>
      </w:r>
      <w:r w:rsidRPr="00566937">
        <w:rPr>
          <w:noProof/>
        </w:rPr>
        <w:t>政策资金的投入及使用</w:t>
      </w:r>
      <w:r>
        <w:rPr>
          <w:noProof/>
        </w:rPr>
        <w:tab/>
      </w:r>
      <w:r>
        <w:rPr>
          <w:noProof/>
        </w:rPr>
        <w:fldChar w:fldCharType="begin"/>
      </w:r>
      <w:r>
        <w:rPr>
          <w:noProof/>
        </w:rPr>
        <w:instrText xml:space="preserve"> PAGEREF _Toc57303948 \h </w:instrText>
      </w:r>
      <w:r>
        <w:rPr>
          <w:noProof/>
        </w:rPr>
      </w:r>
      <w:r>
        <w:rPr>
          <w:noProof/>
        </w:rPr>
        <w:fldChar w:fldCharType="separate"/>
      </w:r>
      <w:r w:rsidR="00EA57DB">
        <w:rPr>
          <w:noProof/>
        </w:rPr>
        <w:t>8</w:t>
      </w:r>
      <w:r>
        <w:rPr>
          <w:noProof/>
        </w:rPr>
        <w:fldChar w:fldCharType="end"/>
      </w:r>
    </w:p>
    <w:p w14:paraId="615A92B5" w14:textId="6284246E"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（四）</w:t>
      </w:r>
      <w:r>
        <w:rPr>
          <w:rFonts w:asciiTheme="minorHAnsi" w:eastAsiaTheme="minorEastAsia" w:hAnsiTheme="minorHAnsi" w:cstheme="minorBidi"/>
          <w:smallCaps w:val="0"/>
          <w:noProof/>
          <w:kern w:val="2"/>
          <w:sz w:val="21"/>
          <w:szCs w:val="24"/>
        </w:rPr>
        <w:tab/>
      </w:r>
      <w:r w:rsidRPr="00566937">
        <w:rPr>
          <w:noProof/>
        </w:rPr>
        <w:t>政策绩效目标</w:t>
      </w:r>
      <w:r>
        <w:rPr>
          <w:noProof/>
        </w:rPr>
        <w:tab/>
      </w:r>
      <w:r>
        <w:rPr>
          <w:noProof/>
        </w:rPr>
        <w:fldChar w:fldCharType="begin"/>
      </w:r>
      <w:r>
        <w:rPr>
          <w:noProof/>
        </w:rPr>
        <w:instrText xml:space="preserve"> PAGEREF _Toc57303949 \h </w:instrText>
      </w:r>
      <w:r>
        <w:rPr>
          <w:noProof/>
        </w:rPr>
      </w:r>
      <w:r>
        <w:rPr>
          <w:noProof/>
        </w:rPr>
        <w:fldChar w:fldCharType="separate"/>
      </w:r>
      <w:r w:rsidR="00EA57DB">
        <w:rPr>
          <w:noProof/>
        </w:rPr>
        <w:t>16</w:t>
      </w:r>
      <w:r>
        <w:rPr>
          <w:noProof/>
        </w:rPr>
        <w:fldChar w:fldCharType="end"/>
      </w:r>
    </w:p>
    <w:p w14:paraId="6ABB02B1" w14:textId="170A2983"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二、</w:t>
      </w:r>
      <w:r w:rsidRPr="00566937">
        <w:rPr>
          <w:noProof/>
        </w:rPr>
        <w:t xml:space="preserve"> </w:t>
      </w:r>
      <w:r w:rsidRPr="00566937">
        <w:rPr>
          <w:noProof/>
        </w:rPr>
        <w:t>政策绩效评价</w:t>
      </w:r>
      <w:r>
        <w:rPr>
          <w:noProof/>
        </w:rPr>
        <w:tab/>
      </w:r>
      <w:r>
        <w:rPr>
          <w:noProof/>
        </w:rPr>
        <w:fldChar w:fldCharType="begin"/>
      </w:r>
      <w:r>
        <w:rPr>
          <w:noProof/>
        </w:rPr>
        <w:instrText xml:space="preserve"> PAGEREF _Toc57303950 \h </w:instrText>
      </w:r>
      <w:r>
        <w:rPr>
          <w:noProof/>
        </w:rPr>
      </w:r>
      <w:r>
        <w:rPr>
          <w:noProof/>
        </w:rPr>
        <w:fldChar w:fldCharType="separate"/>
      </w:r>
      <w:r w:rsidR="00EA57DB">
        <w:rPr>
          <w:noProof/>
        </w:rPr>
        <w:t>17</w:t>
      </w:r>
      <w:r>
        <w:rPr>
          <w:noProof/>
        </w:rPr>
        <w:fldChar w:fldCharType="end"/>
      </w:r>
    </w:p>
    <w:p w14:paraId="23633172" w14:textId="74DBB69C"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（一）</w:t>
      </w:r>
      <w:r>
        <w:rPr>
          <w:rFonts w:asciiTheme="minorHAnsi" w:eastAsiaTheme="minorEastAsia" w:hAnsiTheme="minorHAnsi" w:cstheme="minorBidi"/>
          <w:smallCaps w:val="0"/>
          <w:noProof/>
          <w:kern w:val="2"/>
          <w:sz w:val="21"/>
          <w:szCs w:val="24"/>
        </w:rPr>
        <w:tab/>
      </w:r>
      <w:r w:rsidRPr="00566937">
        <w:rPr>
          <w:noProof/>
        </w:rPr>
        <w:t>绩效评价目的</w:t>
      </w:r>
      <w:r>
        <w:rPr>
          <w:noProof/>
        </w:rPr>
        <w:tab/>
      </w:r>
      <w:r>
        <w:rPr>
          <w:noProof/>
        </w:rPr>
        <w:fldChar w:fldCharType="begin"/>
      </w:r>
      <w:r>
        <w:rPr>
          <w:noProof/>
        </w:rPr>
        <w:instrText xml:space="preserve"> PAGEREF _Toc57303951 \h </w:instrText>
      </w:r>
      <w:r>
        <w:rPr>
          <w:noProof/>
        </w:rPr>
      </w:r>
      <w:r>
        <w:rPr>
          <w:noProof/>
        </w:rPr>
        <w:fldChar w:fldCharType="separate"/>
      </w:r>
      <w:r w:rsidR="00EA57DB">
        <w:rPr>
          <w:noProof/>
        </w:rPr>
        <w:t>17</w:t>
      </w:r>
      <w:r>
        <w:rPr>
          <w:noProof/>
        </w:rPr>
        <w:fldChar w:fldCharType="end"/>
      </w:r>
    </w:p>
    <w:p w14:paraId="2F6CA088" w14:textId="1BB93DD1"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（二）</w:t>
      </w:r>
      <w:r>
        <w:rPr>
          <w:rFonts w:asciiTheme="minorHAnsi" w:eastAsiaTheme="minorEastAsia" w:hAnsiTheme="minorHAnsi" w:cstheme="minorBidi"/>
          <w:smallCaps w:val="0"/>
          <w:noProof/>
          <w:kern w:val="2"/>
          <w:sz w:val="21"/>
          <w:szCs w:val="24"/>
        </w:rPr>
        <w:tab/>
      </w:r>
      <w:r w:rsidRPr="00566937">
        <w:rPr>
          <w:noProof/>
        </w:rPr>
        <w:t>绩效评价依据</w:t>
      </w:r>
      <w:r>
        <w:rPr>
          <w:noProof/>
        </w:rPr>
        <w:tab/>
      </w:r>
      <w:r>
        <w:rPr>
          <w:noProof/>
        </w:rPr>
        <w:fldChar w:fldCharType="begin"/>
      </w:r>
      <w:r>
        <w:rPr>
          <w:noProof/>
        </w:rPr>
        <w:instrText xml:space="preserve"> PAGEREF _Toc57303952 \h </w:instrText>
      </w:r>
      <w:r>
        <w:rPr>
          <w:noProof/>
        </w:rPr>
      </w:r>
      <w:r>
        <w:rPr>
          <w:noProof/>
        </w:rPr>
        <w:fldChar w:fldCharType="separate"/>
      </w:r>
      <w:r w:rsidR="00EA57DB">
        <w:rPr>
          <w:noProof/>
        </w:rPr>
        <w:t>17</w:t>
      </w:r>
      <w:r>
        <w:rPr>
          <w:noProof/>
        </w:rPr>
        <w:fldChar w:fldCharType="end"/>
      </w:r>
    </w:p>
    <w:p w14:paraId="75574B22" w14:textId="0E5FFF6D"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（三）</w:t>
      </w:r>
      <w:r>
        <w:rPr>
          <w:rFonts w:asciiTheme="minorHAnsi" w:eastAsiaTheme="minorEastAsia" w:hAnsiTheme="minorHAnsi" w:cstheme="minorBidi"/>
          <w:smallCaps w:val="0"/>
          <w:noProof/>
          <w:kern w:val="2"/>
          <w:sz w:val="21"/>
          <w:szCs w:val="24"/>
        </w:rPr>
        <w:tab/>
      </w:r>
      <w:r w:rsidRPr="00566937">
        <w:rPr>
          <w:noProof/>
        </w:rPr>
        <w:t>绩效评价思路</w:t>
      </w:r>
      <w:r>
        <w:rPr>
          <w:noProof/>
        </w:rPr>
        <w:tab/>
      </w:r>
      <w:r>
        <w:rPr>
          <w:noProof/>
        </w:rPr>
        <w:fldChar w:fldCharType="begin"/>
      </w:r>
      <w:r>
        <w:rPr>
          <w:noProof/>
        </w:rPr>
        <w:instrText xml:space="preserve"> PAGEREF _Toc57303953 \h </w:instrText>
      </w:r>
      <w:r>
        <w:rPr>
          <w:noProof/>
        </w:rPr>
      </w:r>
      <w:r>
        <w:rPr>
          <w:noProof/>
        </w:rPr>
        <w:fldChar w:fldCharType="separate"/>
      </w:r>
      <w:r w:rsidR="00EA57DB">
        <w:rPr>
          <w:noProof/>
        </w:rPr>
        <w:t>20</w:t>
      </w:r>
      <w:r>
        <w:rPr>
          <w:noProof/>
        </w:rPr>
        <w:fldChar w:fldCharType="end"/>
      </w:r>
    </w:p>
    <w:p w14:paraId="30EA4D5D" w14:textId="2F79F0B8"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（四）</w:t>
      </w:r>
      <w:r>
        <w:rPr>
          <w:rFonts w:asciiTheme="minorHAnsi" w:eastAsiaTheme="minorEastAsia" w:hAnsiTheme="minorHAnsi" w:cstheme="minorBidi"/>
          <w:smallCaps w:val="0"/>
          <w:noProof/>
          <w:kern w:val="2"/>
          <w:sz w:val="21"/>
          <w:szCs w:val="24"/>
        </w:rPr>
        <w:tab/>
      </w:r>
      <w:r w:rsidRPr="00566937">
        <w:rPr>
          <w:noProof/>
        </w:rPr>
        <w:t>绩效评价对象及评价内容</w:t>
      </w:r>
      <w:r>
        <w:rPr>
          <w:noProof/>
        </w:rPr>
        <w:tab/>
      </w:r>
      <w:r>
        <w:rPr>
          <w:noProof/>
        </w:rPr>
        <w:fldChar w:fldCharType="begin"/>
      </w:r>
      <w:r>
        <w:rPr>
          <w:noProof/>
        </w:rPr>
        <w:instrText xml:space="preserve"> PAGEREF _Toc57303954 \h </w:instrText>
      </w:r>
      <w:r>
        <w:rPr>
          <w:noProof/>
        </w:rPr>
      </w:r>
      <w:r>
        <w:rPr>
          <w:noProof/>
        </w:rPr>
        <w:fldChar w:fldCharType="separate"/>
      </w:r>
      <w:r w:rsidR="00EA57DB">
        <w:rPr>
          <w:noProof/>
        </w:rPr>
        <w:t>21</w:t>
      </w:r>
      <w:r>
        <w:rPr>
          <w:noProof/>
        </w:rPr>
        <w:fldChar w:fldCharType="end"/>
      </w:r>
    </w:p>
    <w:p w14:paraId="27A6C5EC" w14:textId="54D7623D"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（五）</w:t>
      </w:r>
      <w:r>
        <w:rPr>
          <w:rFonts w:asciiTheme="minorHAnsi" w:eastAsiaTheme="minorEastAsia" w:hAnsiTheme="minorHAnsi" w:cstheme="minorBidi"/>
          <w:smallCaps w:val="0"/>
          <w:noProof/>
          <w:kern w:val="2"/>
          <w:sz w:val="21"/>
          <w:szCs w:val="24"/>
        </w:rPr>
        <w:tab/>
      </w:r>
      <w:r w:rsidRPr="00566937">
        <w:rPr>
          <w:noProof/>
        </w:rPr>
        <w:t>绩效评价时点</w:t>
      </w:r>
      <w:r>
        <w:rPr>
          <w:noProof/>
        </w:rPr>
        <w:tab/>
      </w:r>
      <w:r>
        <w:rPr>
          <w:noProof/>
        </w:rPr>
        <w:fldChar w:fldCharType="begin"/>
      </w:r>
      <w:r>
        <w:rPr>
          <w:noProof/>
        </w:rPr>
        <w:instrText xml:space="preserve"> PAGEREF _Toc57303955 \h </w:instrText>
      </w:r>
      <w:r>
        <w:rPr>
          <w:noProof/>
        </w:rPr>
      </w:r>
      <w:r>
        <w:rPr>
          <w:noProof/>
        </w:rPr>
        <w:fldChar w:fldCharType="separate"/>
      </w:r>
      <w:r w:rsidR="00EA57DB">
        <w:rPr>
          <w:noProof/>
        </w:rPr>
        <w:t>22</w:t>
      </w:r>
      <w:r>
        <w:rPr>
          <w:noProof/>
        </w:rPr>
        <w:fldChar w:fldCharType="end"/>
      </w:r>
    </w:p>
    <w:p w14:paraId="4403C01B" w14:textId="74E641A7"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（六）</w:t>
      </w:r>
      <w:r>
        <w:rPr>
          <w:rFonts w:asciiTheme="minorHAnsi" w:eastAsiaTheme="minorEastAsia" w:hAnsiTheme="minorHAnsi" w:cstheme="minorBidi"/>
          <w:smallCaps w:val="0"/>
          <w:noProof/>
          <w:kern w:val="2"/>
          <w:sz w:val="21"/>
          <w:szCs w:val="24"/>
        </w:rPr>
        <w:tab/>
      </w:r>
      <w:r w:rsidRPr="00566937">
        <w:rPr>
          <w:noProof/>
        </w:rPr>
        <w:t>绩效评价方法</w:t>
      </w:r>
      <w:r>
        <w:rPr>
          <w:noProof/>
        </w:rPr>
        <w:tab/>
      </w:r>
      <w:r>
        <w:rPr>
          <w:noProof/>
        </w:rPr>
        <w:fldChar w:fldCharType="begin"/>
      </w:r>
      <w:r>
        <w:rPr>
          <w:noProof/>
        </w:rPr>
        <w:instrText xml:space="preserve"> PAGEREF _Toc57303956 \h </w:instrText>
      </w:r>
      <w:r>
        <w:rPr>
          <w:noProof/>
        </w:rPr>
      </w:r>
      <w:r>
        <w:rPr>
          <w:noProof/>
        </w:rPr>
        <w:fldChar w:fldCharType="separate"/>
      </w:r>
      <w:r w:rsidR="00EA57DB">
        <w:rPr>
          <w:noProof/>
        </w:rPr>
        <w:t>22</w:t>
      </w:r>
      <w:r>
        <w:rPr>
          <w:noProof/>
        </w:rPr>
        <w:fldChar w:fldCharType="end"/>
      </w:r>
    </w:p>
    <w:p w14:paraId="5EEDAFB0" w14:textId="5ECBA03F"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（七）</w:t>
      </w:r>
      <w:r>
        <w:rPr>
          <w:rFonts w:asciiTheme="minorHAnsi" w:eastAsiaTheme="minorEastAsia" w:hAnsiTheme="minorHAnsi" w:cstheme="minorBidi"/>
          <w:smallCaps w:val="0"/>
          <w:noProof/>
          <w:kern w:val="2"/>
          <w:sz w:val="21"/>
          <w:szCs w:val="24"/>
        </w:rPr>
        <w:tab/>
      </w:r>
      <w:r w:rsidRPr="00566937">
        <w:rPr>
          <w:noProof/>
        </w:rPr>
        <w:t>绩效评价指标体系</w:t>
      </w:r>
      <w:r>
        <w:rPr>
          <w:noProof/>
        </w:rPr>
        <w:tab/>
      </w:r>
      <w:r>
        <w:rPr>
          <w:noProof/>
        </w:rPr>
        <w:fldChar w:fldCharType="begin"/>
      </w:r>
      <w:r>
        <w:rPr>
          <w:noProof/>
        </w:rPr>
        <w:instrText xml:space="preserve"> PAGEREF _Toc57303957 \h </w:instrText>
      </w:r>
      <w:r>
        <w:rPr>
          <w:noProof/>
        </w:rPr>
      </w:r>
      <w:r>
        <w:rPr>
          <w:noProof/>
        </w:rPr>
        <w:fldChar w:fldCharType="separate"/>
      </w:r>
      <w:r w:rsidR="00EA57DB">
        <w:rPr>
          <w:noProof/>
        </w:rPr>
        <w:t>23</w:t>
      </w:r>
      <w:r>
        <w:rPr>
          <w:noProof/>
        </w:rPr>
        <w:fldChar w:fldCharType="end"/>
      </w:r>
    </w:p>
    <w:p w14:paraId="5F79D1A5" w14:textId="64F34B18"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（八）</w:t>
      </w:r>
      <w:r>
        <w:rPr>
          <w:rFonts w:asciiTheme="minorHAnsi" w:eastAsiaTheme="minorEastAsia" w:hAnsiTheme="minorHAnsi" w:cstheme="minorBidi"/>
          <w:smallCaps w:val="0"/>
          <w:noProof/>
          <w:kern w:val="2"/>
          <w:sz w:val="21"/>
          <w:szCs w:val="24"/>
        </w:rPr>
        <w:tab/>
      </w:r>
      <w:r w:rsidRPr="00566937">
        <w:rPr>
          <w:noProof/>
        </w:rPr>
        <w:t>绩效评价结果等级划分</w:t>
      </w:r>
      <w:r>
        <w:rPr>
          <w:noProof/>
        </w:rPr>
        <w:tab/>
      </w:r>
      <w:r>
        <w:rPr>
          <w:noProof/>
        </w:rPr>
        <w:fldChar w:fldCharType="begin"/>
      </w:r>
      <w:r>
        <w:rPr>
          <w:noProof/>
        </w:rPr>
        <w:instrText xml:space="preserve"> PAGEREF _Toc57303958 \h </w:instrText>
      </w:r>
      <w:r>
        <w:rPr>
          <w:noProof/>
        </w:rPr>
      </w:r>
      <w:r>
        <w:rPr>
          <w:noProof/>
        </w:rPr>
        <w:fldChar w:fldCharType="separate"/>
      </w:r>
      <w:r w:rsidR="00EA57DB">
        <w:rPr>
          <w:noProof/>
        </w:rPr>
        <w:t>23</w:t>
      </w:r>
      <w:r>
        <w:rPr>
          <w:noProof/>
        </w:rPr>
        <w:fldChar w:fldCharType="end"/>
      </w:r>
    </w:p>
    <w:p w14:paraId="5F6C978F" w14:textId="38B15E02"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（九）</w:t>
      </w:r>
      <w:r>
        <w:rPr>
          <w:rFonts w:asciiTheme="minorHAnsi" w:eastAsiaTheme="minorEastAsia" w:hAnsiTheme="minorHAnsi" w:cstheme="minorBidi"/>
          <w:smallCaps w:val="0"/>
          <w:noProof/>
          <w:kern w:val="2"/>
          <w:sz w:val="21"/>
          <w:szCs w:val="24"/>
        </w:rPr>
        <w:tab/>
      </w:r>
      <w:r w:rsidRPr="00566937">
        <w:rPr>
          <w:noProof/>
        </w:rPr>
        <w:t>绩效评价组织实施</w:t>
      </w:r>
      <w:r>
        <w:rPr>
          <w:noProof/>
        </w:rPr>
        <w:tab/>
      </w:r>
      <w:r>
        <w:rPr>
          <w:noProof/>
        </w:rPr>
        <w:fldChar w:fldCharType="begin"/>
      </w:r>
      <w:r>
        <w:rPr>
          <w:noProof/>
        </w:rPr>
        <w:instrText xml:space="preserve"> PAGEREF _Toc57303959 \h </w:instrText>
      </w:r>
      <w:r>
        <w:rPr>
          <w:noProof/>
        </w:rPr>
      </w:r>
      <w:r>
        <w:rPr>
          <w:noProof/>
        </w:rPr>
        <w:fldChar w:fldCharType="separate"/>
      </w:r>
      <w:r w:rsidR="00EA57DB">
        <w:rPr>
          <w:noProof/>
        </w:rPr>
        <w:t>24</w:t>
      </w:r>
      <w:r>
        <w:rPr>
          <w:noProof/>
        </w:rPr>
        <w:fldChar w:fldCharType="end"/>
      </w:r>
    </w:p>
    <w:p w14:paraId="63FF2303" w14:textId="7958D24D"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三、</w:t>
      </w:r>
      <w:r w:rsidRPr="00566937">
        <w:rPr>
          <w:noProof/>
        </w:rPr>
        <w:t xml:space="preserve"> </w:t>
      </w:r>
      <w:r w:rsidRPr="00566937">
        <w:rPr>
          <w:noProof/>
        </w:rPr>
        <w:t>绩效评价指标分析</w:t>
      </w:r>
      <w:r>
        <w:rPr>
          <w:noProof/>
        </w:rPr>
        <w:tab/>
      </w:r>
      <w:r>
        <w:rPr>
          <w:noProof/>
        </w:rPr>
        <w:fldChar w:fldCharType="begin"/>
      </w:r>
      <w:r>
        <w:rPr>
          <w:noProof/>
        </w:rPr>
        <w:instrText xml:space="preserve"> PAGEREF _Toc57303960 \h </w:instrText>
      </w:r>
      <w:r>
        <w:rPr>
          <w:noProof/>
        </w:rPr>
      </w:r>
      <w:r>
        <w:rPr>
          <w:noProof/>
        </w:rPr>
        <w:fldChar w:fldCharType="separate"/>
      </w:r>
      <w:r w:rsidR="00EA57DB">
        <w:rPr>
          <w:noProof/>
        </w:rPr>
        <w:t>26</w:t>
      </w:r>
      <w:r>
        <w:rPr>
          <w:noProof/>
        </w:rPr>
        <w:fldChar w:fldCharType="end"/>
      </w:r>
    </w:p>
    <w:p w14:paraId="4DEF10AB" w14:textId="20BEE2D2"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（一）</w:t>
      </w:r>
      <w:r>
        <w:rPr>
          <w:rFonts w:asciiTheme="minorHAnsi" w:eastAsiaTheme="minorEastAsia" w:hAnsiTheme="minorHAnsi" w:cstheme="minorBidi"/>
          <w:smallCaps w:val="0"/>
          <w:noProof/>
          <w:kern w:val="2"/>
          <w:sz w:val="21"/>
          <w:szCs w:val="24"/>
        </w:rPr>
        <w:tab/>
      </w:r>
      <w:r w:rsidRPr="00566937">
        <w:rPr>
          <w:noProof/>
        </w:rPr>
        <w:t>决策指标分析</w:t>
      </w:r>
      <w:r>
        <w:rPr>
          <w:noProof/>
        </w:rPr>
        <w:tab/>
      </w:r>
      <w:r>
        <w:rPr>
          <w:noProof/>
        </w:rPr>
        <w:fldChar w:fldCharType="begin"/>
      </w:r>
      <w:r>
        <w:rPr>
          <w:noProof/>
        </w:rPr>
        <w:instrText xml:space="preserve"> PAGEREF _Toc57303961 \h </w:instrText>
      </w:r>
      <w:r>
        <w:rPr>
          <w:noProof/>
        </w:rPr>
      </w:r>
      <w:r>
        <w:rPr>
          <w:noProof/>
        </w:rPr>
        <w:fldChar w:fldCharType="separate"/>
      </w:r>
      <w:r w:rsidR="00EA57DB">
        <w:rPr>
          <w:noProof/>
        </w:rPr>
        <w:t>26</w:t>
      </w:r>
      <w:r>
        <w:rPr>
          <w:noProof/>
        </w:rPr>
        <w:fldChar w:fldCharType="end"/>
      </w:r>
    </w:p>
    <w:p w14:paraId="675F3D25" w14:textId="4D593372"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（二）</w:t>
      </w:r>
      <w:r>
        <w:rPr>
          <w:rFonts w:asciiTheme="minorHAnsi" w:eastAsiaTheme="minorEastAsia" w:hAnsiTheme="minorHAnsi" w:cstheme="minorBidi"/>
          <w:smallCaps w:val="0"/>
          <w:noProof/>
          <w:kern w:val="2"/>
          <w:sz w:val="21"/>
          <w:szCs w:val="24"/>
        </w:rPr>
        <w:tab/>
      </w:r>
      <w:r w:rsidRPr="00566937">
        <w:rPr>
          <w:noProof/>
        </w:rPr>
        <w:t>执行指标分析</w:t>
      </w:r>
      <w:r>
        <w:rPr>
          <w:noProof/>
        </w:rPr>
        <w:tab/>
      </w:r>
      <w:r>
        <w:rPr>
          <w:noProof/>
        </w:rPr>
        <w:fldChar w:fldCharType="begin"/>
      </w:r>
      <w:r>
        <w:rPr>
          <w:noProof/>
        </w:rPr>
        <w:instrText xml:space="preserve"> PAGEREF _Toc57303962 \h </w:instrText>
      </w:r>
      <w:r>
        <w:rPr>
          <w:noProof/>
        </w:rPr>
      </w:r>
      <w:r>
        <w:rPr>
          <w:noProof/>
        </w:rPr>
        <w:fldChar w:fldCharType="separate"/>
      </w:r>
      <w:r w:rsidR="00EA57DB">
        <w:rPr>
          <w:noProof/>
        </w:rPr>
        <w:t>28</w:t>
      </w:r>
      <w:r>
        <w:rPr>
          <w:noProof/>
        </w:rPr>
        <w:fldChar w:fldCharType="end"/>
      </w:r>
    </w:p>
    <w:p w14:paraId="4BB9AA27" w14:textId="0B90313A"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（三）</w:t>
      </w:r>
      <w:r>
        <w:rPr>
          <w:rFonts w:asciiTheme="minorHAnsi" w:eastAsiaTheme="minorEastAsia" w:hAnsiTheme="minorHAnsi" w:cstheme="minorBidi"/>
          <w:smallCaps w:val="0"/>
          <w:noProof/>
          <w:kern w:val="2"/>
          <w:sz w:val="21"/>
          <w:szCs w:val="24"/>
        </w:rPr>
        <w:tab/>
      </w:r>
      <w:r w:rsidRPr="00566937">
        <w:rPr>
          <w:noProof/>
        </w:rPr>
        <w:t>产出指标分析</w:t>
      </w:r>
      <w:r>
        <w:rPr>
          <w:noProof/>
        </w:rPr>
        <w:tab/>
      </w:r>
      <w:r>
        <w:rPr>
          <w:noProof/>
        </w:rPr>
        <w:fldChar w:fldCharType="begin"/>
      </w:r>
      <w:r>
        <w:rPr>
          <w:noProof/>
        </w:rPr>
        <w:instrText xml:space="preserve"> PAGEREF _Toc57303963 \h </w:instrText>
      </w:r>
      <w:r>
        <w:rPr>
          <w:noProof/>
        </w:rPr>
      </w:r>
      <w:r>
        <w:rPr>
          <w:noProof/>
        </w:rPr>
        <w:fldChar w:fldCharType="separate"/>
      </w:r>
      <w:r w:rsidR="00EA57DB">
        <w:rPr>
          <w:noProof/>
        </w:rPr>
        <w:t>30</w:t>
      </w:r>
      <w:r>
        <w:rPr>
          <w:noProof/>
        </w:rPr>
        <w:fldChar w:fldCharType="end"/>
      </w:r>
    </w:p>
    <w:p w14:paraId="2CC181B8" w14:textId="344B2EBE"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（四）</w:t>
      </w:r>
      <w:r>
        <w:rPr>
          <w:rFonts w:asciiTheme="minorHAnsi" w:eastAsiaTheme="minorEastAsia" w:hAnsiTheme="minorHAnsi" w:cstheme="minorBidi"/>
          <w:smallCaps w:val="0"/>
          <w:noProof/>
          <w:kern w:val="2"/>
          <w:sz w:val="21"/>
          <w:szCs w:val="24"/>
        </w:rPr>
        <w:tab/>
      </w:r>
      <w:r w:rsidRPr="00566937">
        <w:rPr>
          <w:noProof/>
        </w:rPr>
        <w:t>效益指标分析</w:t>
      </w:r>
      <w:r>
        <w:rPr>
          <w:noProof/>
        </w:rPr>
        <w:tab/>
      </w:r>
      <w:r>
        <w:rPr>
          <w:noProof/>
        </w:rPr>
        <w:fldChar w:fldCharType="begin"/>
      </w:r>
      <w:r>
        <w:rPr>
          <w:noProof/>
        </w:rPr>
        <w:instrText xml:space="preserve"> PAGEREF _Toc57303964 \h </w:instrText>
      </w:r>
      <w:r>
        <w:rPr>
          <w:noProof/>
        </w:rPr>
      </w:r>
      <w:r>
        <w:rPr>
          <w:noProof/>
        </w:rPr>
        <w:fldChar w:fldCharType="separate"/>
      </w:r>
      <w:r w:rsidR="00EA57DB">
        <w:rPr>
          <w:noProof/>
        </w:rPr>
        <w:t>33</w:t>
      </w:r>
      <w:r>
        <w:rPr>
          <w:noProof/>
        </w:rPr>
        <w:fldChar w:fldCharType="end"/>
      </w:r>
    </w:p>
    <w:p w14:paraId="169A4ABC" w14:textId="7B153214"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lastRenderedPageBreak/>
        <w:t>四、</w:t>
      </w:r>
      <w:r w:rsidRPr="00566937">
        <w:rPr>
          <w:noProof/>
        </w:rPr>
        <w:t xml:space="preserve"> </w:t>
      </w:r>
      <w:r w:rsidRPr="00566937">
        <w:rPr>
          <w:noProof/>
        </w:rPr>
        <w:t>绩效评价结论</w:t>
      </w:r>
      <w:r>
        <w:rPr>
          <w:noProof/>
        </w:rPr>
        <w:tab/>
      </w:r>
      <w:r>
        <w:rPr>
          <w:noProof/>
        </w:rPr>
        <w:fldChar w:fldCharType="begin"/>
      </w:r>
      <w:r>
        <w:rPr>
          <w:noProof/>
        </w:rPr>
        <w:instrText xml:space="preserve"> PAGEREF _Toc57303965 \h </w:instrText>
      </w:r>
      <w:r>
        <w:rPr>
          <w:noProof/>
        </w:rPr>
      </w:r>
      <w:r>
        <w:rPr>
          <w:noProof/>
        </w:rPr>
        <w:fldChar w:fldCharType="separate"/>
      </w:r>
      <w:r w:rsidR="00EA57DB">
        <w:rPr>
          <w:noProof/>
        </w:rPr>
        <w:t>35</w:t>
      </w:r>
      <w:r>
        <w:rPr>
          <w:noProof/>
        </w:rPr>
        <w:fldChar w:fldCharType="end"/>
      </w:r>
    </w:p>
    <w:p w14:paraId="3831CE70" w14:textId="658AC708"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五、</w:t>
      </w:r>
      <w:r w:rsidRPr="00566937">
        <w:rPr>
          <w:noProof/>
        </w:rPr>
        <w:t xml:space="preserve"> </w:t>
      </w:r>
      <w:r w:rsidRPr="00566937">
        <w:rPr>
          <w:noProof/>
        </w:rPr>
        <w:t>主要经验及做法、存在的问题及原因分析</w:t>
      </w:r>
      <w:r>
        <w:rPr>
          <w:noProof/>
        </w:rPr>
        <w:tab/>
      </w:r>
      <w:r>
        <w:rPr>
          <w:noProof/>
        </w:rPr>
        <w:fldChar w:fldCharType="begin"/>
      </w:r>
      <w:r>
        <w:rPr>
          <w:noProof/>
        </w:rPr>
        <w:instrText xml:space="preserve"> PAGEREF _Toc57303966 \h </w:instrText>
      </w:r>
      <w:r>
        <w:rPr>
          <w:noProof/>
        </w:rPr>
      </w:r>
      <w:r>
        <w:rPr>
          <w:noProof/>
        </w:rPr>
        <w:fldChar w:fldCharType="separate"/>
      </w:r>
      <w:r w:rsidR="00EA57DB">
        <w:rPr>
          <w:noProof/>
        </w:rPr>
        <w:t>36</w:t>
      </w:r>
      <w:r>
        <w:rPr>
          <w:noProof/>
        </w:rPr>
        <w:fldChar w:fldCharType="end"/>
      </w:r>
    </w:p>
    <w:p w14:paraId="69C964BE" w14:textId="2EFDF444"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（一）</w:t>
      </w:r>
      <w:r>
        <w:rPr>
          <w:rFonts w:asciiTheme="minorHAnsi" w:eastAsiaTheme="minorEastAsia" w:hAnsiTheme="minorHAnsi" w:cstheme="minorBidi"/>
          <w:smallCaps w:val="0"/>
          <w:noProof/>
          <w:kern w:val="2"/>
          <w:sz w:val="21"/>
          <w:szCs w:val="24"/>
        </w:rPr>
        <w:tab/>
      </w:r>
      <w:r w:rsidRPr="00566937">
        <w:rPr>
          <w:noProof/>
        </w:rPr>
        <w:t>主要经验及做法</w:t>
      </w:r>
      <w:r>
        <w:rPr>
          <w:noProof/>
        </w:rPr>
        <w:tab/>
      </w:r>
      <w:r>
        <w:rPr>
          <w:noProof/>
        </w:rPr>
        <w:fldChar w:fldCharType="begin"/>
      </w:r>
      <w:r>
        <w:rPr>
          <w:noProof/>
        </w:rPr>
        <w:instrText xml:space="preserve"> PAGEREF _Toc57303967 \h </w:instrText>
      </w:r>
      <w:r>
        <w:rPr>
          <w:noProof/>
        </w:rPr>
      </w:r>
      <w:r>
        <w:rPr>
          <w:noProof/>
        </w:rPr>
        <w:fldChar w:fldCharType="separate"/>
      </w:r>
      <w:r w:rsidR="00EA57DB">
        <w:rPr>
          <w:noProof/>
        </w:rPr>
        <w:t>36</w:t>
      </w:r>
      <w:r>
        <w:rPr>
          <w:noProof/>
        </w:rPr>
        <w:fldChar w:fldCharType="end"/>
      </w:r>
    </w:p>
    <w:p w14:paraId="6E2AC6DB" w14:textId="480CCFA4"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（二）</w:t>
      </w:r>
      <w:r>
        <w:rPr>
          <w:rFonts w:asciiTheme="minorHAnsi" w:eastAsiaTheme="minorEastAsia" w:hAnsiTheme="minorHAnsi" w:cstheme="minorBidi"/>
          <w:smallCaps w:val="0"/>
          <w:noProof/>
          <w:kern w:val="2"/>
          <w:sz w:val="21"/>
          <w:szCs w:val="24"/>
        </w:rPr>
        <w:tab/>
      </w:r>
      <w:r w:rsidRPr="00566937">
        <w:rPr>
          <w:noProof/>
        </w:rPr>
        <w:t>存在的问题及原因分析</w:t>
      </w:r>
      <w:r>
        <w:rPr>
          <w:noProof/>
        </w:rPr>
        <w:tab/>
      </w:r>
      <w:r>
        <w:rPr>
          <w:noProof/>
        </w:rPr>
        <w:fldChar w:fldCharType="begin"/>
      </w:r>
      <w:r>
        <w:rPr>
          <w:noProof/>
        </w:rPr>
        <w:instrText xml:space="preserve"> PAGEREF _Toc57303968 \h </w:instrText>
      </w:r>
      <w:r>
        <w:rPr>
          <w:noProof/>
        </w:rPr>
      </w:r>
      <w:r>
        <w:rPr>
          <w:noProof/>
        </w:rPr>
        <w:fldChar w:fldCharType="separate"/>
      </w:r>
      <w:r w:rsidR="00EA57DB">
        <w:rPr>
          <w:noProof/>
        </w:rPr>
        <w:t>37</w:t>
      </w:r>
      <w:r>
        <w:rPr>
          <w:noProof/>
        </w:rPr>
        <w:fldChar w:fldCharType="end"/>
      </w:r>
    </w:p>
    <w:p w14:paraId="7A1BA6BB" w14:textId="7C498B9C"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六、</w:t>
      </w:r>
      <w:r w:rsidRPr="00566937">
        <w:rPr>
          <w:noProof/>
        </w:rPr>
        <w:t xml:space="preserve"> </w:t>
      </w:r>
      <w:r w:rsidRPr="00566937">
        <w:rPr>
          <w:noProof/>
        </w:rPr>
        <w:t>有关建议</w:t>
      </w:r>
      <w:r>
        <w:rPr>
          <w:noProof/>
        </w:rPr>
        <w:tab/>
      </w:r>
      <w:r>
        <w:rPr>
          <w:noProof/>
        </w:rPr>
        <w:fldChar w:fldCharType="begin"/>
      </w:r>
      <w:r>
        <w:rPr>
          <w:noProof/>
        </w:rPr>
        <w:instrText xml:space="preserve"> PAGEREF _Toc57303969 \h </w:instrText>
      </w:r>
      <w:r>
        <w:rPr>
          <w:noProof/>
        </w:rPr>
      </w:r>
      <w:r>
        <w:rPr>
          <w:noProof/>
        </w:rPr>
        <w:fldChar w:fldCharType="separate"/>
      </w:r>
      <w:r w:rsidR="00EA57DB">
        <w:rPr>
          <w:noProof/>
        </w:rPr>
        <w:t>39</w:t>
      </w:r>
      <w:r>
        <w:rPr>
          <w:noProof/>
        </w:rPr>
        <w:fldChar w:fldCharType="end"/>
      </w:r>
    </w:p>
    <w:p w14:paraId="11D858C9" w14:textId="74F99AFF"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（一）</w:t>
      </w:r>
      <w:r>
        <w:rPr>
          <w:rFonts w:asciiTheme="minorHAnsi" w:eastAsiaTheme="minorEastAsia" w:hAnsiTheme="minorHAnsi" w:cstheme="minorBidi"/>
          <w:smallCaps w:val="0"/>
          <w:noProof/>
          <w:kern w:val="2"/>
          <w:sz w:val="21"/>
          <w:szCs w:val="24"/>
        </w:rPr>
        <w:tab/>
      </w:r>
      <w:r w:rsidRPr="00566937">
        <w:rPr>
          <w:noProof/>
        </w:rPr>
        <w:t>绩效目标制定</w:t>
      </w:r>
      <w:r>
        <w:rPr>
          <w:noProof/>
        </w:rPr>
        <w:tab/>
      </w:r>
      <w:r>
        <w:rPr>
          <w:noProof/>
        </w:rPr>
        <w:fldChar w:fldCharType="begin"/>
      </w:r>
      <w:r>
        <w:rPr>
          <w:noProof/>
        </w:rPr>
        <w:instrText xml:space="preserve"> PAGEREF _Toc57303970 \h </w:instrText>
      </w:r>
      <w:r>
        <w:rPr>
          <w:noProof/>
        </w:rPr>
      </w:r>
      <w:r>
        <w:rPr>
          <w:noProof/>
        </w:rPr>
        <w:fldChar w:fldCharType="separate"/>
      </w:r>
      <w:r w:rsidR="00EA57DB">
        <w:rPr>
          <w:noProof/>
        </w:rPr>
        <w:t>39</w:t>
      </w:r>
      <w:r>
        <w:rPr>
          <w:noProof/>
        </w:rPr>
        <w:fldChar w:fldCharType="end"/>
      </w:r>
    </w:p>
    <w:p w14:paraId="33D2CC72" w14:textId="1B12F64E"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（二）</w:t>
      </w:r>
      <w:r>
        <w:rPr>
          <w:rFonts w:asciiTheme="minorHAnsi" w:eastAsiaTheme="minorEastAsia" w:hAnsiTheme="minorHAnsi" w:cstheme="minorBidi"/>
          <w:smallCaps w:val="0"/>
          <w:noProof/>
          <w:kern w:val="2"/>
          <w:sz w:val="21"/>
          <w:szCs w:val="24"/>
        </w:rPr>
        <w:tab/>
      </w:r>
      <w:r w:rsidRPr="00566937">
        <w:rPr>
          <w:noProof/>
        </w:rPr>
        <w:t>监督管理机制</w:t>
      </w:r>
      <w:r>
        <w:rPr>
          <w:noProof/>
        </w:rPr>
        <w:tab/>
      </w:r>
      <w:r>
        <w:rPr>
          <w:noProof/>
        </w:rPr>
        <w:fldChar w:fldCharType="begin"/>
      </w:r>
      <w:r>
        <w:rPr>
          <w:noProof/>
        </w:rPr>
        <w:instrText xml:space="preserve"> PAGEREF _Toc57303971 \h </w:instrText>
      </w:r>
      <w:r>
        <w:rPr>
          <w:noProof/>
        </w:rPr>
      </w:r>
      <w:r>
        <w:rPr>
          <w:noProof/>
        </w:rPr>
        <w:fldChar w:fldCharType="separate"/>
      </w:r>
      <w:r w:rsidR="00EA57DB">
        <w:rPr>
          <w:noProof/>
        </w:rPr>
        <w:t>39</w:t>
      </w:r>
      <w:r>
        <w:rPr>
          <w:noProof/>
        </w:rPr>
        <w:fldChar w:fldCharType="end"/>
      </w:r>
    </w:p>
    <w:p w14:paraId="38F9F872" w14:textId="618808B3"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（三）</w:t>
      </w:r>
      <w:r>
        <w:rPr>
          <w:rFonts w:asciiTheme="minorHAnsi" w:eastAsiaTheme="minorEastAsia" w:hAnsiTheme="minorHAnsi" w:cstheme="minorBidi"/>
          <w:smallCaps w:val="0"/>
          <w:noProof/>
          <w:kern w:val="2"/>
          <w:sz w:val="21"/>
          <w:szCs w:val="24"/>
        </w:rPr>
        <w:tab/>
      </w:r>
      <w:r w:rsidRPr="00566937">
        <w:rPr>
          <w:noProof/>
        </w:rPr>
        <w:t>资金政策制定</w:t>
      </w:r>
      <w:r>
        <w:rPr>
          <w:noProof/>
        </w:rPr>
        <w:tab/>
      </w:r>
      <w:r>
        <w:rPr>
          <w:noProof/>
        </w:rPr>
        <w:fldChar w:fldCharType="begin"/>
      </w:r>
      <w:r>
        <w:rPr>
          <w:noProof/>
        </w:rPr>
        <w:instrText xml:space="preserve"> PAGEREF _Toc57303972 \h </w:instrText>
      </w:r>
      <w:r>
        <w:rPr>
          <w:noProof/>
        </w:rPr>
      </w:r>
      <w:r>
        <w:rPr>
          <w:noProof/>
        </w:rPr>
        <w:fldChar w:fldCharType="separate"/>
      </w:r>
      <w:r w:rsidR="00EA57DB">
        <w:rPr>
          <w:noProof/>
        </w:rPr>
        <w:t>39</w:t>
      </w:r>
      <w:r>
        <w:rPr>
          <w:noProof/>
        </w:rPr>
        <w:fldChar w:fldCharType="end"/>
      </w:r>
    </w:p>
    <w:p w14:paraId="68BD0EBE" w14:textId="5AB28252" w:rsidR="008C7195" w:rsidRDefault="008C7195">
      <w:pPr>
        <w:pStyle w:val="TOC2"/>
        <w:tabs>
          <w:tab w:val="left" w:pos="1680"/>
          <w:tab w:val="right" w:leader="dot" w:pos="8302"/>
        </w:tabs>
        <w:rPr>
          <w:rFonts w:asciiTheme="minorHAnsi" w:eastAsiaTheme="minorEastAsia" w:hAnsiTheme="minorHAnsi" w:cstheme="minorBidi"/>
          <w:smallCaps w:val="0"/>
          <w:noProof/>
          <w:kern w:val="2"/>
          <w:sz w:val="21"/>
          <w:szCs w:val="24"/>
        </w:rPr>
      </w:pPr>
      <w:r w:rsidRPr="00566937">
        <w:rPr>
          <w:noProof/>
        </w:rPr>
        <w:t>（四）</w:t>
      </w:r>
      <w:r>
        <w:rPr>
          <w:rFonts w:asciiTheme="minorHAnsi" w:eastAsiaTheme="minorEastAsia" w:hAnsiTheme="minorHAnsi" w:cstheme="minorBidi"/>
          <w:smallCaps w:val="0"/>
          <w:noProof/>
          <w:kern w:val="2"/>
          <w:sz w:val="21"/>
          <w:szCs w:val="24"/>
        </w:rPr>
        <w:tab/>
      </w:r>
      <w:r w:rsidRPr="00566937">
        <w:rPr>
          <w:noProof/>
        </w:rPr>
        <w:t>合作模式创新</w:t>
      </w:r>
      <w:r>
        <w:rPr>
          <w:noProof/>
        </w:rPr>
        <w:tab/>
      </w:r>
      <w:r>
        <w:rPr>
          <w:noProof/>
        </w:rPr>
        <w:fldChar w:fldCharType="begin"/>
      </w:r>
      <w:r>
        <w:rPr>
          <w:noProof/>
        </w:rPr>
        <w:instrText xml:space="preserve"> PAGEREF _Toc57303973 \h </w:instrText>
      </w:r>
      <w:r>
        <w:rPr>
          <w:noProof/>
        </w:rPr>
      </w:r>
      <w:r>
        <w:rPr>
          <w:noProof/>
        </w:rPr>
        <w:fldChar w:fldCharType="separate"/>
      </w:r>
      <w:r w:rsidR="00EA57DB">
        <w:rPr>
          <w:noProof/>
        </w:rPr>
        <w:t>40</w:t>
      </w:r>
      <w:r>
        <w:rPr>
          <w:noProof/>
        </w:rPr>
        <w:fldChar w:fldCharType="end"/>
      </w:r>
    </w:p>
    <w:p w14:paraId="37EB8D5A" w14:textId="2F553BBC" w:rsidR="008C7195" w:rsidRDefault="008C7195">
      <w:pPr>
        <w:pStyle w:val="TOC1"/>
        <w:tabs>
          <w:tab w:val="right" w:leader="dot" w:pos="8302"/>
        </w:tabs>
        <w:rPr>
          <w:rFonts w:asciiTheme="minorHAnsi" w:eastAsiaTheme="minorEastAsia" w:hAnsiTheme="minorHAnsi" w:cstheme="minorBidi"/>
          <w:b w:val="0"/>
          <w:bCs w:val="0"/>
          <w:caps w:val="0"/>
          <w:noProof/>
          <w:kern w:val="2"/>
          <w:sz w:val="21"/>
          <w:szCs w:val="24"/>
        </w:rPr>
      </w:pPr>
      <w:r w:rsidRPr="00566937">
        <w:rPr>
          <w:noProof/>
        </w:rPr>
        <w:t>附</w:t>
      </w:r>
      <w:r w:rsidRPr="00566937">
        <w:rPr>
          <w:noProof/>
        </w:rPr>
        <w:t xml:space="preserve">  </w:t>
      </w:r>
      <w:r w:rsidRPr="00566937">
        <w:rPr>
          <w:noProof/>
        </w:rPr>
        <w:t>件</w:t>
      </w:r>
      <w:r>
        <w:rPr>
          <w:noProof/>
        </w:rPr>
        <w:tab/>
      </w:r>
      <w:r>
        <w:rPr>
          <w:noProof/>
        </w:rPr>
        <w:fldChar w:fldCharType="begin"/>
      </w:r>
      <w:r>
        <w:rPr>
          <w:noProof/>
        </w:rPr>
        <w:instrText xml:space="preserve"> PAGEREF _Toc57303974 \h </w:instrText>
      </w:r>
      <w:r>
        <w:rPr>
          <w:noProof/>
        </w:rPr>
      </w:r>
      <w:r>
        <w:rPr>
          <w:noProof/>
        </w:rPr>
        <w:fldChar w:fldCharType="separate"/>
      </w:r>
      <w:r w:rsidR="00EA57DB">
        <w:rPr>
          <w:noProof/>
        </w:rPr>
        <w:t>41</w:t>
      </w:r>
      <w:r>
        <w:rPr>
          <w:noProof/>
        </w:rPr>
        <w:fldChar w:fldCharType="end"/>
      </w:r>
    </w:p>
    <w:p w14:paraId="629A98F9" w14:textId="2AADF905" w:rsidR="008C7195" w:rsidRDefault="008C7195">
      <w:pPr>
        <w:pStyle w:val="TOC2"/>
        <w:tabs>
          <w:tab w:val="right" w:leader="dot" w:pos="8302"/>
        </w:tabs>
        <w:rPr>
          <w:rFonts w:asciiTheme="minorHAnsi" w:eastAsiaTheme="minorEastAsia" w:hAnsiTheme="minorHAnsi" w:cstheme="minorBidi"/>
          <w:smallCaps w:val="0"/>
          <w:noProof/>
          <w:kern w:val="2"/>
          <w:sz w:val="21"/>
          <w:szCs w:val="24"/>
        </w:rPr>
      </w:pPr>
      <w:r w:rsidRPr="00566937">
        <w:rPr>
          <w:noProof/>
        </w:rPr>
        <w:t>附件一：指标体系及打分表</w:t>
      </w:r>
      <w:r>
        <w:rPr>
          <w:noProof/>
        </w:rPr>
        <w:tab/>
      </w:r>
      <w:r>
        <w:rPr>
          <w:noProof/>
        </w:rPr>
        <w:fldChar w:fldCharType="begin"/>
      </w:r>
      <w:r>
        <w:rPr>
          <w:noProof/>
        </w:rPr>
        <w:instrText xml:space="preserve"> PAGEREF _Toc57303975 \h </w:instrText>
      </w:r>
      <w:r>
        <w:rPr>
          <w:noProof/>
        </w:rPr>
      </w:r>
      <w:r>
        <w:rPr>
          <w:noProof/>
        </w:rPr>
        <w:fldChar w:fldCharType="separate"/>
      </w:r>
      <w:r w:rsidR="00EA57DB">
        <w:rPr>
          <w:noProof/>
        </w:rPr>
        <w:t>41</w:t>
      </w:r>
      <w:r>
        <w:rPr>
          <w:noProof/>
        </w:rPr>
        <w:fldChar w:fldCharType="end"/>
      </w:r>
    </w:p>
    <w:p w14:paraId="5FEB7C25" w14:textId="2A5D4131" w:rsidR="008C7195" w:rsidRDefault="008C7195">
      <w:pPr>
        <w:pStyle w:val="TOC2"/>
        <w:tabs>
          <w:tab w:val="right" w:leader="dot" w:pos="8302"/>
        </w:tabs>
        <w:rPr>
          <w:rFonts w:asciiTheme="minorHAnsi" w:eastAsiaTheme="minorEastAsia" w:hAnsiTheme="minorHAnsi" w:cstheme="minorBidi"/>
          <w:smallCaps w:val="0"/>
          <w:noProof/>
          <w:kern w:val="2"/>
          <w:sz w:val="21"/>
          <w:szCs w:val="24"/>
        </w:rPr>
      </w:pPr>
      <w:r w:rsidRPr="00566937">
        <w:rPr>
          <w:noProof/>
        </w:rPr>
        <w:t>附件二：</w:t>
      </w:r>
      <w:r w:rsidRPr="00566937">
        <w:rPr>
          <w:noProof/>
        </w:rPr>
        <w:t>2019</w:t>
      </w:r>
      <w:r w:rsidRPr="00566937">
        <w:rPr>
          <w:noProof/>
        </w:rPr>
        <w:t>年榆阳区优质果树产业果树基地建设面积验收表</w:t>
      </w:r>
      <w:r>
        <w:rPr>
          <w:noProof/>
        </w:rPr>
        <w:tab/>
      </w:r>
      <w:r>
        <w:rPr>
          <w:noProof/>
        </w:rPr>
        <w:fldChar w:fldCharType="begin"/>
      </w:r>
      <w:r>
        <w:rPr>
          <w:noProof/>
        </w:rPr>
        <w:instrText xml:space="preserve"> PAGEREF _Toc57303976 \h </w:instrText>
      </w:r>
      <w:r>
        <w:rPr>
          <w:noProof/>
        </w:rPr>
      </w:r>
      <w:r>
        <w:rPr>
          <w:noProof/>
        </w:rPr>
        <w:fldChar w:fldCharType="separate"/>
      </w:r>
      <w:r w:rsidR="00EA57DB">
        <w:rPr>
          <w:noProof/>
        </w:rPr>
        <w:t>58</w:t>
      </w:r>
      <w:r>
        <w:rPr>
          <w:noProof/>
        </w:rPr>
        <w:fldChar w:fldCharType="end"/>
      </w:r>
    </w:p>
    <w:p w14:paraId="680682A9" w14:textId="0BA5BEE0" w:rsidR="008C7195" w:rsidRDefault="008C7195">
      <w:pPr>
        <w:pStyle w:val="TOC2"/>
        <w:tabs>
          <w:tab w:val="right" w:leader="dot" w:pos="8302"/>
        </w:tabs>
        <w:rPr>
          <w:rFonts w:asciiTheme="minorHAnsi" w:eastAsiaTheme="minorEastAsia" w:hAnsiTheme="minorHAnsi" w:cstheme="minorBidi"/>
          <w:smallCaps w:val="0"/>
          <w:noProof/>
          <w:kern w:val="2"/>
          <w:sz w:val="21"/>
          <w:szCs w:val="24"/>
        </w:rPr>
      </w:pPr>
      <w:r>
        <w:rPr>
          <w:noProof/>
        </w:rPr>
        <w:t>附件三：</w:t>
      </w:r>
      <w:r>
        <w:rPr>
          <w:noProof/>
        </w:rPr>
        <w:t>2019</w:t>
      </w:r>
      <w:r>
        <w:rPr>
          <w:noProof/>
        </w:rPr>
        <w:t>年榆阳区优质果树产业后续管护面积计划表</w:t>
      </w:r>
      <w:r>
        <w:rPr>
          <w:noProof/>
        </w:rPr>
        <w:tab/>
      </w:r>
      <w:r>
        <w:rPr>
          <w:noProof/>
        </w:rPr>
        <w:fldChar w:fldCharType="begin"/>
      </w:r>
      <w:r>
        <w:rPr>
          <w:noProof/>
        </w:rPr>
        <w:instrText xml:space="preserve"> PAGEREF _Toc57303977 \h </w:instrText>
      </w:r>
      <w:r>
        <w:rPr>
          <w:noProof/>
        </w:rPr>
      </w:r>
      <w:r>
        <w:rPr>
          <w:noProof/>
        </w:rPr>
        <w:fldChar w:fldCharType="separate"/>
      </w:r>
      <w:r w:rsidR="00EA57DB">
        <w:rPr>
          <w:noProof/>
        </w:rPr>
        <w:t>64</w:t>
      </w:r>
      <w:r>
        <w:rPr>
          <w:noProof/>
        </w:rPr>
        <w:fldChar w:fldCharType="end"/>
      </w:r>
    </w:p>
    <w:p w14:paraId="5CCF8AD3" w14:textId="1D769F21" w:rsidR="008C7195" w:rsidRDefault="008C7195">
      <w:pPr>
        <w:pStyle w:val="TOC2"/>
        <w:tabs>
          <w:tab w:val="right" w:leader="dot" w:pos="8302"/>
        </w:tabs>
        <w:rPr>
          <w:rFonts w:asciiTheme="minorHAnsi" w:eastAsiaTheme="minorEastAsia" w:hAnsiTheme="minorHAnsi" w:cstheme="minorBidi"/>
          <w:smallCaps w:val="0"/>
          <w:noProof/>
          <w:kern w:val="2"/>
          <w:sz w:val="21"/>
          <w:szCs w:val="24"/>
        </w:rPr>
      </w:pPr>
      <w:r>
        <w:rPr>
          <w:noProof/>
        </w:rPr>
        <w:t>附件四：</w:t>
      </w:r>
      <w:r>
        <w:rPr>
          <w:noProof/>
        </w:rPr>
        <w:t>2019</w:t>
      </w:r>
      <w:r>
        <w:rPr>
          <w:noProof/>
        </w:rPr>
        <w:t>年榆阳区优质果树产业防雹网建设面积计划表</w:t>
      </w:r>
      <w:r>
        <w:rPr>
          <w:noProof/>
        </w:rPr>
        <w:tab/>
      </w:r>
      <w:r>
        <w:rPr>
          <w:noProof/>
        </w:rPr>
        <w:fldChar w:fldCharType="begin"/>
      </w:r>
      <w:r>
        <w:rPr>
          <w:noProof/>
        </w:rPr>
        <w:instrText xml:space="preserve"> PAGEREF _Toc57303978 \h </w:instrText>
      </w:r>
      <w:r>
        <w:rPr>
          <w:noProof/>
        </w:rPr>
      </w:r>
      <w:r>
        <w:rPr>
          <w:noProof/>
        </w:rPr>
        <w:fldChar w:fldCharType="separate"/>
      </w:r>
      <w:r w:rsidR="00EA57DB">
        <w:rPr>
          <w:noProof/>
        </w:rPr>
        <w:t>69</w:t>
      </w:r>
      <w:r>
        <w:rPr>
          <w:noProof/>
        </w:rPr>
        <w:fldChar w:fldCharType="end"/>
      </w:r>
    </w:p>
    <w:p w14:paraId="210D9D0B" w14:textId="66B66173" w:rsidR="008C7195" w:rsidRDefault="008C7195">
      <w:pPr>
        <w:pStyle w:val="TOC2"/>
        <w:tabs>
          <w:tab w:val="right" w:leader="dot" w:pos="8302"/>
        </w:tabs>
        <w:rPr>
          <w:rFonts w:asciiTheme="minorHAnsi" w:eastAsiaTheme="minorEastAsia" w:hAnsiTheme="minorHAnsi" w:cstheme="minorBidi"/>
          <w:smallCaps w:val="0"/>
          <w:noProof/>
          <w:kern w:val="2"/>
          <w:sz w:val="21"/>
          <w:szCs w:val="24"/>
        </w:rPr>
      </w:pPr>
      <w:r>
        <w:rPr>
          <w:noProof/>
        </w:rPr>
        <w:t>附件五：</w:t>
      </w:r>
      <w:r>
        <w:rPr>
          <w:noProof/>
        </w:rPr>
        <w:t>2019</w:t>
      </w:r>
      <w:r>
        <w:rPr>
          <w:noProof/>
        </w:rPr>
        <w:t>年榆阳区优质果树产业集中连片</w:t>
      </w:r>
      <w:r>
        <w:rPr>
          <w:noProof/>
        </w:rPr>
        <w:t>200</w:t>
      </w:r>
      <w:r>
        <w:rPr>
          <w:noProof/>
        </w:rPr>
        <w:t>亩以上管护经费计划表</w:t>
      </w:r>
      <w:r>
        <w:rPr>
          <w:noProof/>
        </w:rPr>
        <w:tab/>
      </w:r>
      <w:r>
        <w:rPr>
          <w:noProof/>
        </w:rPr>
        <w:fldChar w:fldCharType="begin"/>
      </w:r>
      <w:r>
        <w:rPr>
          <w:noProof/>
        </w:rPr>
        <w:instrText xml:space="preserve"> PAGEREF _Toc57303979 \h </w:instrText>
      </w:r>
      <w:r>
        <w:rPr>
          <w:noProof/>
        </w:rPr>
      </w:r>
      <w:r>
        <w:rPr>
          <w:noProof/>
        </w:rPr>
        <w:fldChar w:fldCharType="separate"/>
      </w:r>
      <w:r w:rsidR="00EA57DB">
        <w:rPr>
          <w:noProof/>
        </w:rPr>
        <w:t>70</w:t>
      </w:r>
      <w:r>
        <w:rPr>
          <w:noProof/>
        </w:rPr>
        <w:fldChar w:fldCharType="end"/>
      </w:r>
    </w:p>
    <w:p w14:paraId="43A4C78F" w14:textId="34C3CB0D" w:rsidR="00055B42" w:rsidRPr="00513C5E" w:rsidRDefault="00586C0A" w:rsidP="00055B42">
      <w:pPr>
        <w:pStyle w:val="12"/>
        <w:rPr>
          <w:rFonts w:ascii="Times New Roman" w:hAnsi="Times New Roman" w:cs="Times New Roman"/>
        </w:rPr>
        <w:sectPr w:rsidR="00055B42" w:rsidRPr="00513C5E" w:rsidSect="00055B42">
          <w:headerReference w:type="default" r:id="rId15"/>
          <w:footerReference w:type="default" r:id="rId16"/>
          <w:headerReference w:type="first" r:id="rId17"/>
          <w:footerReference w:type="first" r:id="rId18"/>
          <w:pgSz w:w="11906" w:h="16838"/>
          <w:pgMar w:top="1440" w:right="1797" w:bottom="1440" w:left="1797" w:header="850" w:footer="850" w:gutter="0"/>
          <w:pgNumType w:fmt="upperRoman" w:start="1"/>
          <w:cols w:space="720"/>
          <w:titlePg/>
          <w:docGrid w:type="linesAndChars" w:linePitch="381"/>
        </w:sectPr>
      </w:pPr>
      <w:r w:rsidRPr="00513C5E">
        <w:rPr>
          <w:rFonts w:ascii="Times New Roman" w:hAnsi="Times New Roman" w:cs="Times New Roman"/>
        </w:rPr>
        <w:fldChar w:fldCharType="end"/>
      </w:r>
    </w:p>
    <w:p w14:paraId="77D606D5" w14:textId="5477A9D8" w:rsidR="00BC7FB8" w:rsidRPr="00513C5E" w:rsidRDefault="00BC7FB8" w:rsidP="00BC7FB8">
      <w:pPr>
        <w:pStyle w:val="1"/>
        <w:numPr>
          <w:ilvl w:val="0"/>
          <w:numId w:val="0"/>
        </w:numPr>
        <w:spacing w:before="381"/>
        <w:rPr>
          <w:rFonts w:cs="Times New Roman"/>
        </w:rPr>
      </w:pPr>
      <w:bookmarkStart w:id="1" w:name="_Toc57303944"/>
      <w:r w:rsidRPr="00513C5E">
        <w:rPr>
          <w:rFonts w:cs="Times New Roman"/>
        </w:rPr>
        <w:lastRenderedPageBreak/>
        <w:t>摘</w:t>
      </w:r>
      <w:r w:rsidRPr="00513C5E">
        <w:rPr>
          <w:rFonts w:cs="Times New Roman"/>
        </w:rPr>
        <w:t xml:space="preserve">  </w:t>
      </w:r>
      <w:r w:rsidRPr="00513C5E">
        <w:rPr>
          <w:rFonts w:cs="Times New Roman"/>
        </w:rPr>
        <w:t>要</w:t>
      </w:r>
      <w:bookmarkEnd w:id="1"/>
    </w:p>
    <w:tbl>
      <w:tblPr>
        <w:tblW w:w="512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4"/>
        <w:gridCol w:w="6237"/>
      </w:tblGrid>
      <w:tr w:rsidR="004B1E6D" w:rsidRPr="00513C5E" w14:paraId="09539E38" w14:textId="77777777" w:rsidTr="008D756D">
        <w:trPr>
          <w:trHeight w:val="320"/>
          <w:jc w:val="center"/>
        </w:trPr>
        <w:tc>
          <w:tcPr>
            <w:tcW w:w="5000" w:type="pct"/>
            <w:gridSpan w:val="2"/>
            <w:tcBorders>
              <w:top w:val="single" w:sz="12" w:space="0" w:color="auto"/>
              <w:bottom w:val="single" w:sz="4" w:space="0" w:color="auto"/>
            </w:tcBorders>
            <w:shd w:val="clear" w:color="auto" w:fill="auto"/>
            <w:noWrap/>
            <w:vAlign w:val="center"/>
            <w:hideMark/>
          </w:tcPr>
          <w:p w14:paraId="3A9F38D2" w14:textId="77777777" w:rsidR="00BC7FB8" w:rsidRPr="00513C5E" w:rsidRDefault="00BC7FB8" w:rsidP="004B1E6D">
            <w:pPr>
              <w:pStyle w:val="a8"/>
              <w:spacing w:before="80" w:after="80"/>
              <w:rPr>
                <w:b/>
                <w:sz w:val="28"/>
                <w:szCs w:val="28"/>
              </w:rPr>
            </w:pPr>
            <w:r w:rsidRPr="00513C5E">
              <w:rPr>
                <w:b/>
                <w:sz w:val="28"/>
                <w:szCs w:val="28"/>
              </w:rPr>
              <w:t>基本情况</w:t>
            </w:r>
          </w:p>
        </w:tc>
      </w:tr>
      <w:tr w:rsidR="002C6EBA" w:rsidRPr="00513C5E" w14:paraId="1A868602"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67E97A39" w14:textId="0B9E9D48" w:rsidR="00BC7FB8" w:rsidRPr="00513C5E" w:rsidRDefault="00BC7FB8" w:rsidP="004B1E6D">
            <w:pPr>
              <w:pStyle w:val="a8"/>
              <w:spacing w:before="80" w:after="80"/>
              <w:rPr>
                <w:sz w:val="28"/>
                <w:szCs w:val="28"/>
              </w:rPr>
            </w:pPr>
            <w:r w:rsidRPr="00513C5E">
              <w:rPr>
                <w:sz w:val="28"/>
                <w:szCs w:val="28"/>
              </w:rPr>
              <w:t>评价</w:t>
            </w:r>
            <w:r w:rsidR="002C6EBA" w:rsidRPr="00513C5E">
              <w:rPr>
                <w:sz w:val="28"/>
                <w:szCs w:val="28"/>
              </w:rPr>
              <w:t>对象</w:t>
            </w:r>
          </w:p>
        </w:tc>
        <w:tc>
          <w:tcPr>
            <w:tcW w:w="3673" w:type="pct"/>
            <w:tcBorders>
              <w:top w:val="single" w:sz="4" w:space="0" w:color="auto"/>
              <w:bottom w:val="single" w:sz="4" w:space="0" w:color="auto"/>
            </w:tcBorders>
            <w:shd w:val="clear" w:color="auto" w:fill="auto"/>
            <w:noWrap/>
            <w:vAlign w:val="center"/>
            <w:hideMark/>
          </w:tcPr>
          <w:p w14:paraId="0302B92C" w14:textId="5F0493F8" w:rsidR="00BC7FB8" w:rsidRPr="00513C5E" w:rsidRDefault="002C6EBA" w:rsidP="004B1E6D">
            <w:pPr>
              <w:pStyle w:val="a8"/>
              <w:spacing w:before="80" w:after="80"/>
              <w:rPr>
                <w:sz w:val="28"/>
                <w:szCs w:val="28"/>
              </w:rPr>
            </w:pPr>
            <w:r w:rsidRPr="00513C5E">
              <w:rPr>
                <w:sz w:val="28"/>
                <w:szCs w:val="28"/>
              </w:rPr>
              <w:t>榆林市榆阳区农业农村局优质果树产业专项资金</w:t>
            </w:r>
          </w:p>
        </w:tc>
      </w:tr>
      <w:tr w:rsidR="002C6EBA" w:rsidRPr="00513C5E" w14:paraId="4FED9535"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35CFB6F9" w14:textId="77777777" w:rsidR="00BC7FB8" w:rsidRPr="00513C5E" w:rsidRDefault="00BC7FB8" w:rsidP="004B1E6D">
            <w:pPr>
              <w:pStyle w:val="a8"/>
              <w:spacing w:before="80" w:after="80"/>
              <w:rPr>
                <w:sz w:val="28"/>
                <w:szCs w:val="28"/>
              </w:rPr>
            </w:pPr>
            <w:r w:rsidRPr="00513C5E">
              <w:rPr>
                <w:sz w:val="28"/>
                <w:szCs w:val="28"/>
              </w:rPr>
              <w:t>实施单位</w:t>
            </w:r>
          </w:p>
        </w:tc>
        <w:tc>
          <w:tcPr>
            <w:tcW w:w="3673" w:type="pct"/>
            <w:tcBorders>
              <w:top w:val="single" w:sz="4" w:space="0" w:color="auto"/>
              <w:bottom w:val="single" w:sz="4" w:space="0" w:color="auto"/>
            </w:tcBorders>
            <w:shd w:val="clear" w:color="auto" w:fill="auto"/>
            <w:noWrap/>
            <w:vAlign w:val="center"/>
            <w:hideMark/>
          </w:tcPr>
          <w:p w14:paraId="7CAB3A6E" w14:textId="63AA34B7" w:rsidR="00BC7FB8" w:rsidRPr="00513C5E" w:rsidRDefault="00A3357E" w:rsidP="004B1E6D">
            <w:pPr>
              <w:pStyle w:val="a8"/>
              <w:spacing w:before="80" w:after="80"/>
              <w:rPr>
                <w:sz w:val="28"/>
                <w:szCs w:val="28"/>
              </w:rPr>
            </w:pPr>
            <w:r w:rsidRPr="00513C5E">
              <w:rPr>
                <w:sz w:val="28"/>
                <w:szCs w:val="28"/>
              </w:rPr>
              <w:t>榆林市</w:t>
            </w:r>
            <w:r w:rsidR="002C6EBA" w:rsidRPr="00513C5E">
              <w:rPr>
                <w:sz w:val="28"/>
                <w:szCs w:val="28"/>
              </w:rPr>
              <w:t>榆阳区农业农村局</w:t>
            </w:r>
          </w:p>
        </w:tc>
      </w:tr>
      <w:tr w:rsidR="002C6EBA" w:rsidRPr="00513C5E" w14:paraId="45CBAF5F"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6881E6D9" w14:textId="77777777" w:rsidR="00BC7FB8" w:rsidRPr="00513C5E" w:rsidRDefault="00BC7FB8" w:rsidP="004B1E6D">
            <w:pPr>
              <w:pStyle w:val="a8"/>
              <w:spacing w:before="80" w:after="80"/>
              <w:rPr>
                <w:sz w:val="28"/>
                <w:szCs w:val="28"/>
              </w:rPr>
            </w:pPr>
            <w:r w:rsidRPr="00513C5E">
              <w:rPr>
                <w:sz w:val="28"/>
                <w:szCs w:val="28"/>
              </w:rPr>
              <w:t>评价时点</w:t>
            </w:r>
          </w:p>
        </w:tc>
        <w:tc>
          <w:tcPr>
            <w:tcW w:w="3673" w:type="pct"/>
            <w:tcBorders>
              <w:top w:val="single" w:sz="4" w:space="0" w:color="auto"/>
              <w:bottom w:val="single" w:sz="4" w:space="0" w:color="auto"/>
            </w:tcBorders>
            <w:shd w:val="clear" w:color="auto" w:fill="auto"/>
            <w:noWrap/>
            <w:vAlign w:val="center"/>
            <w:hideMark/>
          </w:tcPr>
          <w:p w14:paraId="5A81EF71" w14:textId="47A2BB7D" w:rsidR="00BC7FB8" w:rsidRPr="00513C5E" w:rsidRDefault="002818E1" w:rsidP="002818E1">
            <w:pPr>
              <w:spacing w:before="80" w:after="80" w:line="240" w:lineRule="auto"/>
              <w:ind w:firstLineChars="0" w:firstLine="0"/>
            </w:pPr>
            <w:r w:rsidRPr="00513C5E">
              <w:t>本次评价属于事中评价，考虑到跨年度项目部分资金在</w:t>
            </w:r>
            <w:r w:rsidRPr="00513C5E">
              <w:t>2020</w:t>
            </w:r>
            <w:r w:rsidRPr="00513C5E">
              <w:t>年支出，故本次绩效评价时点为从政策决策及制定开始到</w:t>
            </w:r>
            <w:r w:rsidRPr="00513C5E">
              <w:t>2020</w:t>
            </w:r>
            <w:r w:rsidRPr="00513C5E">
              <w:t>年</w:t>
            </w:r>
            <w:r w:rsidRPr="00513C5E">
              <w:t>11</w:t>
            </w:r>
            <w:r w:rsidRPr="00513C5E">
              <w:t>月初为止。</w:t>
            </w:r>
          </w:p>
        </w:tc>
      </w:tr>
      <w:tr w:rsidR="002C6EBA" w:rsidRPr="00513C5E" w14:paraId="4B5EDBC6"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3213A9E0" w14:textId="5AF0907A" w:rsidR="00BC7FB8" w:rsidRPr="00513C5E" w:rsidRDefault="00BC7FB8" w:rsidP="004B1E6D">
            <w:pPr>
              <w:pStyle w:val="a8"/>
              <w:spacing w:before="80" w:after="80"/>
              <w:rPr>
                <w:sz w:val="28"/>
                <w:szCs w:val="28"/>
              </w:rPr>
            </w:pPr>
            <w:r w:rsidRPr="00513C5E">
              <w:rPr>
                <w:sz w:val="28"/>
                <w:szCs w:val="28"/>
              </w:rPr>
              <w:t>专项资金</w:t>
            </w:r>
          </w:p>
        </w:tc>
        <w:tc>
          <w:tcPr>
            <w:tcW w:w="3673" w:type="pct"/>
            <w:tcBorders>
              <w:top w:val="single" w:sz="4" w:space="0" w:color="auto"/>
              <w:bottom w:val="single" w:sz="4" w:space="0" w:color="auto"/>
            </w:tcBorders>
            <w:shd w:val="clear" w:color="auto" w:fill="auto"/>
            <w:noWrap/>
            <w:vAlign w:val="center"/>
            <w:hideMark/>
          </w:tcPr>
          <w:p w14:paraId="3768D276" w14:textId="2014D9B4" w:rsidR="00BC7FB8" w:rsidRPr="00513C5E" w:rsidRDefault="002C6EBA" w:rsidP="004B1E6D">
            <w:pPr>
              <w:pStyle w:val="a8"/>
              <w:spacing w:before="80" w:after="80"/>
              <w:rPr>
                <w:sz w:val="28"/>
                <w:szCs w:val="28"/>
              </w:rPr>
            </w:pPr>
            <w:r w:rsidRPr="00513C5E">
              <w:rPr>
                <w:sz w:val="28"/>
                <w:szCs w:val="28"/>
              </w:rPr>
              <w:t>4000</w:t>
            </w:r>
            <w:r w:rsidRPr="00513C5E">
              <w:rPr>
                <w:sz w:val="28"/>
                <w:szCs w:val="28"/>
              </w:rPr>
              <w:t>万元</w:t>
            </w:r>
          </w:p>
        </w:tc>
      </w:tr>
      <w:tr w:rsidR="002C6EBA" w:rsidRPr="00513C5E" w14:paraId="19E5A9AC"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11220BC8" w14:textId="77777777" w:rsidR="00BC7FB8" w:rsidRPr="00513C5E" w:rsidRDefault="00BC7FB8" w:rsidP="004B1E6D">
            <w:pPr>
              <w:pStyle w:val="a8"/>
              <w:spacing w:before="80" w:after="80"/>
              <w:rPr>
                <w:sz w:val="28"/>
                <w:szCs w:val="28"/>
              </w:rPr>
            </w:pPr>
            <w:r w:rsidRPr="00513C5E">
              <w:rPr>
                <w:sz w:val="28"/>
                <w:szCs w:val="28"/>
              </w:rPr>
              <w:t>其中：市级财政</w:t>
            </w:r>
          </w:p>
        </w:tc>
        <w:tc>
          <w:tcPr>
            <w:tcW w:w="3673" w:type="pct"/>
            <w:tcBorders>
              <w:top w:val="single" w:sz="4" w:space="0" w:color="auto"/>
              <w:bottom w:val="single" w:sz="4" w:space="0" w:color="auto"/>
            </w:tcBorders>
            <w:shd w:val="clear" w:color="auto" w:fill="auto"/>
            <w:noWrap/>
            <w:vAlign w:val="center"/>
            <w:hideMark/>
          </w:tcPr>
          <w:p w14:paraId="622AAAC1" w14:textId="2E65FE43" w:rsidR="00BC7FB8" w:rsidRPr="00513C5E" w:rsidRDefault="002C6EBA" w:rsidP="004B1E6D">
            <w:pPr>
              <w:pStyle w:val="a8"/>
              <w:spacing w:before="80" w:after="80"/>
              <w:rPr>
                <w:sz w:val="28"/>
                <w:szCs w:val="28"/>
              </w:rPr>
            </w:pPr>
            <w:r w:rsidRPr="00513C5E">
              <w:rPr>
                <w:sz w:val="28"/>
                <w:szCs w:val="28"/>
              </w:rPr>
              <w:t>2000</w:t>
            </w:r>
            <w:r w:rsidRPr="00513C5E">
              <w:rPr>
                <w:sz w:val="28"/>
                <w:szCs w:val="28"/>
              </w:rPr>
              <w:t>万元</w:t>
            </w:r>
          </w:p>
        </w:tc>
      </w:tr>
      <w:tr w:rsidR="002C6EBA" w:rsidRPr="00513C5E" w14:paraId="74207E9C" w14:textId="77777777" w:rsidTr="008D756D">
        <w:trPr>
          <w:trHeight w:val="320"/>
          <w:jc w:val="center"/>
        </w:trPr>
        <w:tc>
          <w:tcPr>
            <w:tcW w:w="1327" w:type="pct"/>
            <w:tcBorders>
              <w:top w:val="single" w:sz="4" w:space="0" w:color="auto"/>
              <w:bottom w:val="single" w:sz="4" w:space="0" w:color="auto"/>
            </w:tcBorders>
            <w:shd w:val="clear" w:color="auto" w:fill="auto"/>
            <w:noWrap/>
            <w:vAlign w:val="center"/>
            <w:hideMark/>
          </w:tcPr>
          <w:p w14:paraId="1AAAF31E" w14:textId="6CC6226F" w:rsidR="00BC7FB8" w:rsidRPr="00513C5E" w:rsidRDefault="001B1E79" w:rsidP="004B1E6D">
            <w:pPr>
              <w:pStyle w:val="a8"/>
              <w:spacing w:before="80" w:after="80"/>
              <w:rPr>
                <w:sz w:val="28"/>
                <w:szCs w:val="28"/>
              </w:rPr>
            </w:pPr>
            <w:r w:rsidRPr="00513C5E">
              <w:rPr>
                <w:sz w:val="28"/>
                <w:szCs w:val="28"/>
              </w:rPr>
              <w:t xml:space="preserve">      </w:t>
            </w:r>
            <w:r w:rsidR="00BC7FB8" w:rsidRPr="00513C5E">
              <w:rPr>
                <w:sz w:val="28"/>
                <w:szCs w:val="28"/>
              </w:rPr>
              <w:t>区级财政</w:t>
            </w:r>
          </w:p>
        </w:tc>
        <w:tc>
          <w:tcPr>
            <w:tcW w:w="3673" w:type="pct"/>
            <w:tcBorders>
              <w:top w:val="single" w:sz="4" w:space="0" w:color="auto"/>
              <w:bottom w:val="single" w:sz="4" w:space="0" w:color="auto"/>
            </w:tcBorders>
            <w:shd w:val="clear" w:color="auto" w:fill="auto"/>
            <w:noWrap/>
            <w:vAlign w:val="center"/>
            <w:hideMark/>
          </w:tcPr>
          <w:p w14:paraId="2B3D9241" w14:textId="000150A7" w:rsidR="00BC7FB8" w:rsidRPr="00513C5E" w:rsidRDefault="002C6EBA" w:rsidP="004B1E6D">
            <w:pPr>
              <w:pStyle w:val="a8"/>
              <w:spacing w:before="80" w:after="80"/>
              <w:rPr>
                <w:sz w:val="28"/>
                <w:szCs w:val="28"/>
              </w:rPr>
            </w:pPr>
            <w:r w:rsidRPr="00513C5E">
              <w:rPr>
                <w:sz w:val="28"/>
                <w:szCs w:val="28"/>
              </w:rPr>
              <w:t>2000</w:t>
            </w:r>
            <w:r w:rsidRPr="00513C5E">
              <w:rPr>
                <w:sz w:val="28"/>
                <w:szCs w:val="28"/>
              </w:rPr>
              <w:t>万元</w:t>
            </w:r>
          </w:p>
        </w:tc>
      </w:tr>
      <w:tr w:rsidR="002C6EBA" w:rsidRPr="00513C5E" w14:paraId="1DF43474" w14:textId="77777777" w:rsidTr="008D756D">
        <w:trPr>
          <w:trHeight w:val="320"/>
          <w:jc w:val="center"/>
        </w:trPr>
        <w:tc>
          <w:tcPr>
            <w:tcW w:w="1327" w:type="pct"/>
            <w:tcBorders>
              <w:top w:val="single" w:sz="4" w:space="0" w:color="auto"/>
              <w:bottom w:val="single" w:sz="12" w:space="0" w:color="auto"/>
            </w:tcBorders>
            <w:shd w:val="clear" w:color="auto" w:fill="auto"/>
            <w:noWrap/>
            <w:vAlign w:val="center"/>
            <w:hideMark/>
          </w:tcPr>
          <w:p w14:paraId="1DA60CF4" w14:textId="78E2369F" w:rsidR="00BC7FB8" w:rsidRPr="00513C5E" w:rsidRDefault="00BC7FB8" w:rsidP="004B1E6D">
            <w:pPr>
              <w:pStyle w:val="a8"/>
              <w:spacing w:before="80" w:after="80"/>
              <w:rPr>
                <w:sz w:val="28"/>
                <w:szCs w:val="28"/>
              </w:rPr>
            </w:pPr>
            <w:r w:rsidRPr="00513C5E">
              <w:rPr>
                <w:sz w:val="28"/>
                <w:szCs w:val="28"/>
              </w:rPr>
              <w:t>资金</w:t>
            </w:r>
            <w:r w:rsidR="004016C7" w:rsidRPr="00513C5E">
              <w:rPr>
                <w:sz w:val="28"/>
                <w:szCs w:val="28"/>
              </w:rPr>
              <w:t>分配</w:t>
            </w:r>
          </w:p>
        </w:tc>
        <w:tc>
          <w:tcPr>
            <w:tcW w:w="3673" w:type="pct"/>
            <w:tcBorders>
              <w:top w:val="single" w:sz="4" w:space="0" w:color="auto"/>
              <w:bottom w:val="single" w:sz="12" w:space="0" w:color="auto"/>
            </w:tcBorders>
            <w:shd w:val="clear" w:color="auto" w:fill="auto"/>
            <w:noWrap/>
            <w:vAlign w:val="center"/>
            <w:hideMark/>
          </w:tcPr>
          <w:p w14:paraId="34BAF5A8" w14:textId="44DF37D2" w:rsidR="00BC7FB8" w:rsidRPr="00513C5E" w:rsidRDefault="00DB7759" w:rsidP="004B1E6D">
            <w:pPr>
              <w:pStyle w:val="a8"/>
              <w:spacing w:before="80" w:after="80"/>
              <w:jc w:val="both"/>
              <w:rPr>
                <w:sz w:val="28"/>
                <w:szCs w:val="28"/>
              </w:rPr>
            </w:pPr>
            <w:r w:rsidRPr="00513C5E">
              <w:rPr>
                <w:sz w:val="28"/>
                <w:szCs w:val="28"/>
              </w:rPr>
              <w:t>市级资金：优质果树基地建设资金</w:t>
            </w:r>
            <w:r w:rsidRPr="00513C5E">
              <w:rPr>
                <w:sz w:val="28"/>
                <w:szCs w:val="28"/>
              </w:rPr>
              <w:t>2000</w:t>
            </w:r>
            <w:r w:rsidRPr="00513C5E">
              <w:rPr>
                <w:sz w:val="28"/>
                <w:szCs w:val="28"/>
              </w:rPr>
              <w:t>万元。</w:t>
            </w:r>
          </w:p>
          <w:p w14:paraId="064B9DDF" w14:textId="6D6C672F" w:rsidR="00DB7759" w:rsidRPr="00513C5E" w:rsidRDefault="00DB7759" w:rsidP="004B1E6D">
            <w:pPr>
              <w:spacing w:before="80" w:after="80" w:line="240" w:lineRule="auto"/>
              <w:ind w:firstLineChars="0" w:firstLine="0"/>
            </w:pPr>
            <w:r w:rsidRPr="00513C5E">
              <w:t>区级资金：榆阳区农业农村局榆阳区山地果树标准化栽培技术培训专家授课费</w:t>
            </w:r>
            <w:r w:rsidRPr="00513C5E">
              <w:t>1</w:t>
            </w:r>
            <w:r w:rsidRPr="00513C5E">
              <w:t>万元；聘用农民技术人员和新品种新技术引进及技术培训经费</w:t>
            </w:r>
            <w:r w:rsidRPr="00513C5E">
              <w:t>100</w:t>
            </w:r>
            <w:r w:rsidRPr="00513C5E">
              <w:t>万元；</w:t>
            </w:r>
            <w:r w:rsidRPr="00513C5E">
              <w:t>2019</w:t>
            </w:r>
            <w:r w:rsidRPr="00513C5E">
              <w:t>年区级优质果树产业配套第一批专项资金</w:t>
            </w:r>
            <w:r w:rsidRPr="00513C5E">
              <w:t>1010.475</w:t>
            </w:r>
            <w:r w:rsidRPr="00513C5E">
              <w:t>万元；千亩标准化示范园配套机械化设备资金</w:t>
            </w:r>
            <w:r w:rsidRPr="00513C5E">
              <w:t>120</w:t>
            </w:r>
            <w:r w:rsidRPr="00513C5E">
              <w:t>万元；</w:t>
            </w:r>
            <w:r w:rsidRPr="00513C5E">
              <w:t>2019</w:t>
            </w:r>
            <w:r w:rsidRPr="00513C5E">
              <w:t>年区级优质果树产业第二批专项资金</w:t>
            </w:r>
            <w:r w:rsidRPr="00513C5E">
              <w:t>658.525</w:t>
            </w:r>
            <w:r w:rsidRPr="00513C5E">
              <w:t>万元；</w:t>
            </w:r>
            <w:r w:rsidRPr="00513C5E">
              <w:t>2019</w:t>
            </w:r>
            <w:r w:rsidRPr="00513C5E">
              <w:t>年果业龙头企业标准园建设及主体培育资金</w:t>
            </w:r>
            <w:r w:rsidRPr="00513C5E">
              <w:t>110</w:t>
            </w:r>
            <w:r w:rsidRPr="00513C5E">
              <w:t>万元。</w:t>
            </w:r>
          </w:p>
        </w:tc>
      </w:tr>
      <w:tr w:rsidR="004B1E6D" w:rsidRPr="00513C5E" w14:paraId="0887661B" w14:textId="77777777" w:rsidTr="008D756D">
        <w:trPr>
          <w:trHeight w:val="320"/>
          <w:jc w:val="center"/>
        </w:trPr>
        <w:tc>
          <w:tcPr>
            <w:tcW w:w="5000" w:type="pct"/>
            <w:gridSpan w:val="2"/>
            <w:tcBorders>
              <w:top w:val="single" w:sz="12" w:space="0" w:color="auto"/>
            </w:tcBorders>
            <w:shd w:val="clear" w:color="auto" w:fill="auto"/>
            <w:noWrap/>
            <w:vAlign w:val="center"/>
            <w:hideMark/>
          </w:tcPr>
          <w:p w14:paraId="3C8D01B6" w14:textId="77777777" w:rsidR="00BC7FB8" w:rsidRPr="00513C5E" w:rsidRDefault="00BC7FB8" w:rsidP="004B1E6D">
            <w:pPr>
              <w:pStyle w:val="a8"/>
              <w:spacing w:before="80" w:after="80"/>
              <w:rPr>
                <w:b/>
                <w:sz w:val="28"/>
                <w:szCs w:val="28"/>
              </w:rPr>
            </w:pPr>
            <w:r w:rsidRPr="00513C5E">
              <w:rPr>
                <w:b/>
                <w:sz w:val="28"/>
                <w:szCs w:val="28"/>
              </w:rPr>
              <w:t>绩效评价</w:t>
            </w:r>
          </w:p>
        </w:tc>
      </w:tr>
      <w:tr w:rsidR="00855D24" w:rsidRPr="00513C5E" w14:paraId="4D66DA1E" w14:textId="77777777" w:rsidTr="00855D24">
        <w:trPr>
          <w:trHeight w:val="320"/>
          <w:jc w:val="center"/>
        </w:trPr>
        <w:tc>
          <w:tcPr>
            <w:tcW w:w="1327" w:type="pct"/>
            <w:shd w:val="clear" w:color="auto" w:fill="auto"/>
            <w:noWrap/>
            <w:vAlign w:val="center"/>
          </w:tcPr>
          <w:p w14:paraId="3AC94EDF" w14:textId="625B3BEC" w:rsidR="00855D24" w:rsidRPr="00513C5E" w:rsidRDefault="00855D24" w:rsidP="004B1E6D">
            <w:pPr>
              <w:pStyle w:val="a8"/>
              <w:spacing w:before="80" w:after="80"/>
              <w:rPr>
                <w:sz w:val="28"/>
                <w:szCs w:val="28"/>
              </w:rPr>
            </w:pPr>
            <w:r w:rsidRPr="00513C5E">
              <w:rPr>
                <w:sz w:val="28"/>
                <w:szCs w:val="28"/>
              </w:rPr>
              <w:t>绩效评价得分</w:t>
            </w:r>
          </w:p>
        </w:tc>
        <w:tc>
          <w:tcPr>
            <w:tcW w:w="3673" w:type="pct"/>
            <w:shd w:val="clear" w:color="auto" w:fill="auto"/>
            <w:noWrap/>
            <w:vAlign w:val="center"/>
          </w:tcPr>
          <w:p w14:paraId="097AF71D" w14:textId="3A795E08" w:rsidR="00855D24" w:rsidRPr="00513C5E" w:rsidRDefault="00206394" w:rsidP="004B1E6D">
            <w:pPr>
              <w:pStyle w:val="a8"/>
              <w:spacing w:before="80" w:after="80"/>
              <w:rPr>
                <w:rFonts w:eastAsia="Times New Roman"/>
                <w:sz w:val="28"/>
                <w:szCs w:val="28"/>
              </w:rPr>
            </w:pPr>
            <w:r w:rsidRPr="00513C5E">
              <w:rPr>
                <w:rFonts w:eastAsia="Times New Roman"/>
                <w:sz w:val="28"/>
                <w:szCs w:val="28"/>
              </w:rPr>
              <w:t>87.43</w:t>
            </w:r>
          </w:p>
        </w:tc>
      </w:tr>
      <w:tr w:rsidR="00855D24" w:rsidRPr="00513C5E" w14:paraId="3EDAA298" w14:textId="77777777" w:rsidTr="00855D24">
        <w:trPr>
          <w:trHeight w:val="320"/>
          <w:jc w:val="center"/>
        </w:trPr>
        <w:tc>
          <w:tcPr>
            <w:tcW w:w="1327" w:type="pct"/>
            <w:shd w:val="clear" w:color="auto" w:fill="auto"/>
            <w:noWrap/>
            <w:vAlign w:val="center"/>
          </w:tcPr>
          <w:p w14:paraId="1EC94F01" w14:textId="39CEE2E4" w:rsidR="00855D24" w:rsidRPr="00513C5E" w:rsidRDefault="00855D24" w:rsidP="004B1E6D">
            <w:pPr>
              <w:pStyle w:val="a8"/>
              <w:spacing w:before="80" w:after="80"/>
              <w:rPr>
                <w:sz w:val="28"/>
                <w:szCs w:val="28"/>
              </w:rPr>
            </w:pPr>
            <w:r w:rsidRPr="00513C5E">
              <w:rPr>
                <w:sz w:val="28"/>
                <w:szCs w:val="28"/>
              </w:rPr>
              <w:t>绩效评价结果</w:t>
            </w:r>
          </w:p>
        </w:tc>
        <w:tc>
          <w:tcPr>
            <w:tcW w:w="3673" w:type="pct"/>
            <w:shd w:val="clear" w:color="auto" w:fill="auto"/>
            <w:noWrap/>
            <w:vAlign w:val="center"/>
          </w:tcPr>
          <w:p w14:paraId="0C414401" w14:textId="2A96214D" w:rsidR="00855D24" w:rsidRPr="009140E3" w:rsidRDefault="00855D24" w:rsidP="009140E3">
            <w:pPr>
              <w:pStyle w:val="a8"/>
              <w:rPr>
                <w:sz w:val="28"/>
                <w:szCs w:val="28"/>
              </w:rPr>
            </w:pPr>
            <w:r w:rsidRPr="009140E3">
              <w:rPr>
                <w:sz w:val="28"/>
                <w:szCs w:val="28"/>
              </w:rPr>
              <w:t>优</w:t>
            </w:r>
          </w:p>
        </w:tc>
      </w:tr>
      <w:tr w:rsidR="009140E3" w:rsidRPr="00513C5E" w14:paraId="16C4939B" w14:textId="77777777" w:rsidTr="009140E3">
        <w:trPr>
          <w:trHeight w:val="320"/>
          <w:jc w:val="center"/>
        </w:trPr>
        <w:tc>
          <w:tcPr>
            <w:tcW w:w="5000" w:type="pct"/>
            <w:gridSpan w:val="2"/>
            <w:shd w:val="clear" w:color="auto" w:fill="auto"/>
            <w:noWrap/>
            <w:vAlign w:val="center"/>
          </w:tcPr>
          <w:p w14:paraId="3BB12AD2" w14:textId="62CAA9CD" w:rsidR="009140E3" w:rsidRPr="009140E3" w:rsidRDefault="009140E3" w:rsidP="009140E3">
            <w:pPr>
              <w:pStyle w:val="a8"/>
              <w:rPr>
                <w:b/>
                <w:sz w:val="28"/>
                <w:szCs w:val="28"/>
              </w:rPr>
            </w:pPr>
            <w:r w:rsidRPr="009140E3">
              <w:rPr>
                <w:rFonts w:hint="eastAsia"/>
                <w:b/>
                <w:sz w:val="28"/>
                <w:szCs w:val="28"/>
              </w:rPr>
              <w:t>存在的问题及原因</w:t>
            </w:r>
          </w:p>
        </w:tc>
      </w:tr>
      <w:tr w:rsidR="009140E3" w:rsidRPr="00513C5E" w14:paraId="62C65F14" w14:textId="77777777" w:rsidTr="00047A1D">
        <w:trPr>
          <w:jc w:val="center"/>
        </w:trPr>
        <w:tc>
          <w:tcPr>
            <w:tcW w:w="5000" w:type="pct"/>
            <w:gridSpan w:val="2"/>
            <w:shd w:val="clear" w:color="auto" w:fill="auto"/>
            <w:noWrap/>
            <w:vAlign w:val="center"/>
          </w:tcPr>
          <w:p w14:paraId="7FDCEF2D" w14:textId="77777777" w:rsidR="009140E3" w:rsidRPr="00513C5E" w:rsidRDefault="009140E3" w:rsidP="00047A1D">
            <w:pPr>
              <w:pStyle w:val="3"/>
              <w:keepNext w:val="0"/>
              <w:keepLines w:val="0"/>
              <w:widowControl w:val="0"/>
              <w:rPr>
                <w:rFonts w:cs="Times New Roman"/>
              </w:rPr>
            </w:pPr>
            <w:r w:rsidRPr="00513C5E">
              <w:rPr>
                <w:rFonts w:cs="Times New Roman"/>
              </w:rPr>
              <w:t>绩效目标制定缺乏论证</w:t>
            </w:r>
          </w:p>
          <w:p w14:paraId="59D0A062" w14:textId="77777777" w:rsidR="009140E3" w:rsidRPr="00513C5E" w:rsidRDefault="009140E3" w:rsidP="009140E3">
            <w:pPr>
              <w:ind w:firstLine="560"/>
            </w:pPr>
            <w:r w:rsidRPr="00513C5E">
              <w:t>本次专项资金绩效目标制定未能对长期目标进行合理分解，年度绩效目标的制定缺乏论证，并且不同政策文件中年度目标有冲突。</w:t>
            </w:r>
            <w:r>
              <w:rPr>
                <w:rFonts w:hint="eastAsia"/>
              </w:rPr>
              <w:t>主要原因在于，在绩效目标的制定过程中，缺乏目标导向的意识，并且</w:t>
            </w:r>
            <w:r>
              <w:rPr>
                <w:rFonts w:hint="eastAsia"/>
              </w:rPr>
              <w:lastRenderedPageBreak/>
              <w:t>没有将上位政策与前期论证相结合。</w:t>
            </w:r>
          </w:p>
          <w:p w14:paraId="33A5C65D" w14:textId="77777777" w:rsidR="009140E3" w:rsidRPr="00513C5E" w:rsidRDefault="009140E3" w:rsidP="009140E3">
            <w:pPr>
              <w:pStyle w:val="3"/>
              <w:rPr>
                <w:rFonts w:cs="Times New Roman"/>
              </w:rPr>
            </w:pPr>
            <w:r>
              <w:rPr>
                <w:rFonts w:cs="Times New Roman" w:hint="eastAsia"/>
              </w:rPr>
              <w:t>未制定针对性</w:t>
            </w:r>
            <w:r w:rsidRPr="00513C5E">
              <w:rPr>
                <w:rFonts w:cs="Times New Roman"/>
              </w:rPr>
              <w:t>监管制度</w:t>
            </w:r>
          </w:p>
          <w:p w14:paraId="79B7B3CD" w14:textId="77777777" w:rsidR="009140E3" w:rsidRDefault="009140E3" w:rsidP="009140E3">
            <w:pPr>
              <w:ind w:firstLine="560"/>
            </w:pPr>
            <w:r>
              <w:rPr>
                <w:rFonts w:hint="eastAsia"/>
              </w:rPr>
              <w:t>根据区农业农村局提供的材料，区农业农村局未针对本次专项资金制定专门的监管制度，但是制定了针对下属单位的整体监管考核制度。在资金使用过程中，主要依靠定期核查来对各区域站和乡镇进行监管。</w:t>
            </w:r>
          </w:p>
          <w:p w14:paraId="1779AD65" w14:textId="77777777" w:rsidR="009140E3" w:rsidRPr="00513C5E" w:rsidRDefault="009140E3" w:rsidP="009140E3">
            <w:pPr>
              <w:pStyle w:val="3"/>
              <w:rPr>
                <w:rFonts w:cs="Times New Roman"/>
              </w:rPr>
            </w:pPr>
            <w:r w:rsidRPr="00513C5E">
              <w:rPr>
                <w:rFonts w:cs="Times New Roman"/>
              </w:rPr>
              <w:t>个别</w:t>
            </w:r>
            <w:r>
              <w:rPr>
                <w:rFonts w:cs="Times New Roman" w:hint="eastAsia"/>
              </w:rPr>
              <w:t>区域站及部分乡镇</w:t>
            </w:r>
            <w:r w:rsidRPr="00513C5E">
              <w:rPr>
                <w:rFonts w:cs="Times New Roman"/>
              </w:rPr>
              <w:t>未建立专账</w:t>
            </w:r>
          </w:p>
          <w:p w14:paraId="31FDC127" w14:textId="77777777" w:rsidR="009140E3" w:rsidRPr="00513C5E" w:rsidRDefault="009140E3" w:rsidP="009140E3">
            <w:pPr>
              <w:ind w:firstLine="560"/>
            </w:pPr>
            <w:r w:rsidRPr="00513C5E">
              <w:t>在实地调研中发现，</w:t>
            </w:r>
            <w:r>
              <w:rPr>
                <w:rFonts w:hint="eastAsia"/>
              </w:rPr>
              <w:t>个别区域站（鱼河峁区域站）及部分</w:t>
            </w:r>
            <w:r w:rsidRPr="00513C5E">
              <w:t>乡镇针对专项资金未建立专账，</w:t>
            </w:r>
            <w:r>
              <w:rPr>
                <w:rFonts w:hint="eastAsia"/>
              </w:rPr>
              <w:t>主要表现为</w:t>
            </w:r>
            <w:r w:rsidRPr="00513C5E">
              <w:t>未对专项资金财务材料进行统一整理，</w:t>
            </w:r>
            <w:r>
              <w:rPr>
                <w:rFonts w:hint="eastAsia"/>
              </w:rPr>
              <w:t>主要</w:t>
            </w:r>
            <w:r w:rsidRPr="00513C5E">
              <w:t>原因在于财务人员没有对专项资金账务材料进行统一整理的意识。</w:t>
            </w:r>
          </w:p>
          <w:p w14:paraId="6EE7B741" w14:textId="77777777" w:rsidR="009140E3" w:rsidRPr="00513C5E" w:rsidRDefault="009140E3" w:rsidP="009140E3">
            <w:pPr>
              <w:pStyle w:val="3"/>
              <w:rPr>
                <w:rFonts w:cs="Times New Roman"/>
              </w:rPr>
            </w:pPr>
            <w:r w:rsidRPr="00513C5E">
              <w:rPr>
                <w:rFonts w:cs="Times New Roman"/>
              </w:rPr>
              <w:t>部分区域站及乡镇资金有结余</w:t>
            </w:r>
          </w:p>
          <w:p w14:paraId="4A6E1A65" w14:textId="77777777" w:rsidR="009140E3" w:rsidRPr="00513C5E" w:rsidRDefault="009140E3" w:rsidP="009140E3">
            <w:pPr>
              <w:ind w:firstLine="560"/>
            </w:pPr>
            <w:r w:rsidRPr="00513C5E">
              <w:t>本次专项资金（包括基地建设、管护费、防雹网建设相关资金）在部分区域站及乡镇存在结余，主要原因在于部分合作社栽植果树未达到验收标准或暂未进行验收，资金暂未进行兑付。</w:t>
            </w:r>
          </w:p>
          <w:p w14:paraId="7CF7702D" w14:textId="77777777" w:rsidR="009140E3" w:rsidRPr="00513C5E" w:rsidRDefault="009140E3" w:rsidP="009140E3">
            <w:pPr>
              <w:ind w:firstLine="560"/>
            </w:pPr>
            <w:r w:rsidRPr="00513C5E">
              <w:t>另外，多数区域站聘用农民技术员经费有结余，主要原因在于由于果树栽植的季节性，在农闲时未聘用农民技术员。</w:t>
            </w:r>
          </w:p>
          <w:p w14:paraId="3B97663C" w14:textId="77777777" w:rsidR="009140E3" w:rsidRPr="00513C5E" w:rsidRDefault="009140E3" w:rsidP="009140E3">
            <w:pPr>
              <w:pStyle w:val="3"/>
              <w:rPr>
                <w:rFonts w:cs="Times New Roman"/>
              </w:rPr>
            </w:pPr>
            <w:r w:rsidRPr="00513C5E">
              <w:rPr>
                <w:rFonts w:cs="Times New Roman"/>
              </w:rPr>
              <w:t>个别乡镇资金拨付不规范</w:t>
            </w:r>
          </w:p>
          <w:p w14:paraId="3A39D740" w14:textId="1A47C8DD" w:rsidR="009140E3" w:rsidRPr="00513C5E" w:rsidRDefault="009140E3" w:rsidP="009140E3">
            <w:pPr>
              <w:ind w:firstLine="560"/>
            </w:pPr>
            <w:r w:rsidRPr="00513C5E">
              <w:t>本次专项资金中防雹网建设资金在个别乡镇</w:t>
            </w:r>
            <w:r>
              <w:rPr>
                <w:rFonts w:hint="eastAsia"/>
              </w:rPr>
              <w:t>（麻黄梁镇）</w:t>
            </w:r>
            <w:r w:rsidRPr="00513C5E">
              <w:t>存在预支情况</w:t>
            </w:r>
            <w:r w:rsidR="001919DF" w:rsidRPr="00513C5E">
              <w:t>（预支比例为</w:t>
            </w:r>
            <w:r w:rsidR="001919DF" w:rsidRPr="00513C5E">
              <w:t>50%</w:t>
            </w:r>
            <w:r w:rsidR="001919DF" w:rsidRPr="00513C5E">
              <w:t>）</w:t>
            </w:r>
            <w:r w:rsidRPr="00513C5E">
              <w:t>，未严格按照资金使用要求进行拨付。另外，个别乡镇</w:t>
            </w:r>
            <w:r>
              <w:rPr>
                <w:rFonts w:hint="eastAsia"/>
              </w:rPr>
              <w:t>（鱼河峁镇）</w:t>
            </w:r>
            <w:r w:rsidRPr="00513C5E">
              <w:t>存在由乡镇将专项资金直接支付给第三方公司或者个人的情况，未严格执行报账制的要求。</w:t>
            </w:r>
          </w:p>
          <w:p w14:paraId="4CA4A121" w14:textId="1AA0C5D9" w:rsidR="009140E3" w:rsidRPr="009140E3" w:rsidRDefault="009140E3" w:rsidP="009140E3">
            <w:pPr>
              <w:widowControl/>
              <w:ind w:firstLine="560"/>
            </w:pPr>
            <w:r w:rsidRPr="00513C5E">
              <w:lastRenderedPageBreak/>
              <w:t>出现以上情况的原因在于果树栽植前期投入较大，个别合作社资金紧张，需要预支资金进行果树栽植，或者由乡镇直接支付资金购买生产资料。</w:t>
            </w:r>
          </w:p>
        </w:tc>
      </w:tr>
      <w:tr w:rsidR="009140E3" w:rsidRPr="00513C5E" w14:paraId="5AC9757B" w14:textId="77777777" w:rsidTr="009140E3">
        <w:trPr>
          <w:trHeight w:val="320"/>
          <w:jc w:val="center"/>
        </w:trPr>
        <w:tc>
          <w:tcPr>
            <w:tcW w:w="5000" w:type="pct"/>
            <w:gridSpan w:val="2"/>
            <w:shd w:val="clear" w:color="auto" w:fill="auto"/>
            <w:noWrap/>
            <w:vAlign w:val="center"/>
          </w:tcPr>
          <w:p w14:paraId="5F0EEDE6" w14:textId="378C192E" w:rsidR="009140E3" w:rsidRPr="009140E3" w:rsidRDefault="009140E3" w:rsidP="009140E3">
            <w:pPr>
              <w:pStyle w:val="a8"/>
              <w:rPr>
                <w:b/>
                <w:sz w:val="28"/>
                <w:szCs w:val="28"/>
              </w:rPr>
            </w:pPr>
            <w:r w:rsidRPr="009140E3">
              <w:rPr>
                <w:rFonts w:hint="eastAsia"/>
                <w:b/>
                <w:sz w:val="28"/>
                <w:szCs w:val="28"/>
              </w:rPr>
              <w:lastRenderedPageBreak/>
              <w:t>有关建议</w:t>
            </w:r>
          </w:p>
        </w:tc>
      </w:tr>
      <w:tr w:rsidR="009140E3" w:rsidRPr="00513C5E" w14:paraId="4C9895A8" w14:textId="77777777" w:rsidTr="009140E3">
        <w:trPr>
          <w:trHeight w:val="320"/>
          <w:jc w:val="center"/>
        </w:trPr>
        <w:tc>
          <w:tcPr>
            <w:tcW w:w="5000" w:type="pct"/>
            <w:gridSpan w:val="2"/>
            <w:shd w:val="clear" w:color="auto" w:fill="auto"/>
            <w:noWrap/>
            <w:vAlign w:val="center"/>
          </w:tcPr>
          <w:p w14:paraId="5D22A106" w14:textId="77777777" w:rsidR="009140E3" w:rsidRPr="009140E3" w:rsidRDefault="009140E3" w:rsidP="00047A1D">
            <w:pPr>
              <w:pStyle w:val="3"/>
              <w:keepNext w:val="0"/>
              <w:keepLines w:val="0"/>
              <w:widowControl w:val="0"/>
              <w:numPr>
                <w:ilvl w:val="2"/>
                <w:numId w:val="8"/>
              </w:numPr>
            </w:pPr>
            <w:r w:rsidRPr="009140E3">
              <w:t>绩效目标制定</w:t>
            </w:r>
          </w:p>
          <w:p w14:paraId="148849D6" w14:textId="77777777" w:rsidR="009140E3" w:rsidRPr="00513C5E" w:rsidRDefault="009140E3" w:rsidP="009140E3">
            <w:pPr>
              <w:ind w:firstLine="560"/>
            </w:pPr>
            <w:r w:rsidRPr="00513C5E">
              <w:t>在绩效目标制定方面，建议将长期目标根据实际情况进行合理化分解，并且加强绩效目标制定的论证工作。另外，在年度绩效目标制定方面，建议做好下一年度果树栽植面积的调研工作，根据调研情况合理制定下一年度果树资金的绩效目标。</w:t>
            </w:r>
          </w:p>
          <w:p w14:paraId="4B854460" w14:textId="77777777" w:rsidR="009140E3" w:rsidRPr="00513C5E" w:rsidRDefault="009140E3" w:rsidP="009140E3">
            <w:pPr>
              <w:pStyle w:val="3"/>
            </w:pPr>
            <w:r w:rsidRPr="00513C5E">
              <w:t>监督管理</w:t>
            </w:r>
            <w:r w:rsidRPr="00513C5E">
              <w:rPr>
                <w:rFonts w:hint="eastAsia"/>
              </w:rPr>
              <w:t>机</w:t>
            </w:r>
            <w:r w:rsidRPr="00513C5E">
              <w:t>制</w:t>
            </w:r>
          </w:p>
          <w:p w14:paraId="529CE21A" w14:textId="77777777" w:rsidR="009140E3" w:rsidRPr="00513C5E" w:rsidRDefault="009140E3" w:rsidP="009140E3">
            <w:pPr>
              <w:ind w:firstLine="560"/>
            </w:pPr>
            <w:r w:rsidRPr="00513C5E">
              <w:t>建议完善政策实施过程的监督管理，制定</w:t>
            </w:r>
            <w:r>
              <w:rPr>
                <w:rFonts w:hint="eastAsia"/>
              </w:rPr>
              <w:t>针对性</w:t>
            </w:r>
            <w:r w:rsidRPr="00513C5E">
              <w:rPr>
                <w:rFonts w:hint="eastAsia"/>
              </w:rPr>
              <w:t>过</w:t>
            </w:r>
            <w:r w:rsidRPr="00513C5E">
              <w:t>程监管制度及措施，强化政策实施及专项资金使用的过程监管。</w:t>
            </w:r>
          </w:p>
          <w:p w14:paraId="679AE75E" w14:textId="77777777" w:rsidR="009140E3" w:rsidRPr="00513C5E" w:rsidRDefault="009140E3" w:rsidP="009140E3">
            <w:pPr>
              <w:pStyle w:val="3"/>
            </w:pPr>
            <w:r w:rsidRPr="00513C5E">
              <w:t>资金政策制定</w:t>
            </w:r>
          </w:p>
          <w:p w14:paraId="3CAAFEE1" w14:textId="77777777" w:rsidR="009140E3" w:rsidRPr="00513C5E" w:rsidRDefault="009140E3" w:rsidP="009140E3">
            <w:pPr>
              <w:pStyle w:val="4"/>
              <w:rPr>
                <w:rFonts w:ascii="Times New Roman" w:hAnsi="Times New Roman"/>
              </w:rPr>
            </w:pPr>
            <w:r w:rsidRPr="00513C5E">
              <w:rPr>
                <w:rFonts w:ascii="Times New Roman" w:hAnsi="Times New Roman"/>
              </w:rPr>
              <w:t>优化专项资金拨付节点。由于果树栽植有明显的季节性，建议在后续资金拨付中适当考虑果树栽植的季节性，按照春栽果树和秋栽果树分别下达专项资金，防止资金沉淀。</w:t>
            </w:r>
          </w:p>
          <w:p w14:paraId="0700CFA4" w14:textId="77777777" w:rsidR="009140E3" w:rsidRPr="00513C5E" w:rsidRDefault="009140E3" w:rsidP="009140E3">
            <w:pPr>
              <w:pStyle w:val="4"/>
              <w:rPr>
                <w:rFonts w:ascii="Times New Roman" w:hAnsi="Times New Roman"/>
              </w:rPr>
            </w:pPr>
            <w:r w:rsidRPr="00513C5E">
              <w:rPr>
                <w:rFonts w:ascii="Times New Roman" w:hAnsi="Times New Roman"/>
              </w:rPr>
              <w:t>优化专项资金拨付渠道。本次专项资金拨付层级较多（区农业农村局</w:t>
            </w:r>
            <w:r w:rsidRPr="00513C5E">
              <w:rPr>
                <w:rFonts w:ascii="Times New Roman" w:hAnsi="Times New Roman"/>
              </w:rPr>
              <w:t>→</w:t>
            </w:r>
            <w:r w:rsidRPr="00513C5E">
              <w:rPr>
                <w:rFonts w:ascii="Times New Roman" w:hAnsi="Times New Roman"/>
              </w:rPr>
              <w:t>区域站</w:t>
            </w:r>
            <w:r w:rsidRPr="00513C5E">
              <w:rPr>
                <w:rFonts w:ascii="Times New Roman" w:hAnsi="Times New Roman"/>
              </w:rPr>
              <w:t>→</w:t>
            </w:r>
            <w:r w:rsidRPr="00513C5E">
              <w:rPr>
                <w:rFonts w:ascii="Times New Roman" w:hAnsi="Times New Roman"/>
              </w:rPr>
              <w:t>乡镇</w:t>
            </w:r>
            <w:r w:rsidRPr="00513C5E">
              <w:rPr>
                <w:rFonts w:ascii="Times New Roman" w:hAnsi="Times New Roman"/>
              </w:rPr>
              <w:t>→</w:t>
            </w:r>
            <w:r w:rsidRPr="00513C5E">
              <w:rPr>
                <w:rFonts w:ascii="Times New Roman" w:hAnsi="Times New Roman"/>
              </w:rPr>
              <w:t>村（或有）</w:t>
            </w:r>
            <w:r w:rsidRPr="00513C5E">
              <w:rPr>
                <w:rFonts w:ascii="Times New Roman" w:hAnsi="Times New Roman"/>
              </w:rPr>
              <w:t>→</w:t>
            </w:r>
            <w:r w:rsidRPr="00513C5E">
              <w:rPr>
                <w:rFonts w:ascii="Times New Roman" w:hAnsi="Times New Roman"/>
              </w:rPr>
              <w:t>使用主体），容易出现专项资金在多层级主体沉淀的情况，也加大了区农业农村局对资金使用监管的难度。建议在后续资金拨付中按照资金使用和项目管理两条线的方式进行，减少资金拨付过程中的层级。</w:t>
            </w:r>
          </w:p>
          <w:p w14:paraId="452A6825" w14:textId="77777777" w:rsidR="009140E3" w:rsidRPr="00513C5E" w:rsidRDefault="009140E3" w:rsidP="009140E3">
            <w:pPr>
              <w:pStyle w:val="4"/>
              <w:rPr>
                <w:rFonts w:ascii="Times New Roman" w:hAnsi="Times New Roman"/>
              </w:rPr>
            </w:pPr>
            <w:r w:rsidRPr="00513C5E">
              <w:rPr>
                <w:rFonts w:ascii="Times New Roman" w:hAnsi="Times New Roman"/>
              </w:rPr>
              <w:t>优化管护资金使用方式。建议果树产业管护费由补资金向补生产资料转变，提高人员管护积极性，提高管护费使用效率。</w:t>
            </w:r>
          </w:p>
          <w:p w14:paraId="06EA3BAC" w14:textId="77777777" w:rsidR="009140E3" w:rsidRPr="00513C5E" w:rsidRDefault="009140E3" w:rsidP="009140E3">
            <w:pPr>
              <w:pStyle w:val="4"/>
              <w:rPr>
                <w:rFonts w:ascii="Times New Roman" w:hAnsi="Times New Roman"/>
              </w:rPr>
            </w:pPr>
            <w:r w:rsidRPr="00513C5E">
              <w:rPr>
                <w:rFonts w:ascii="Times New Roman" w:hAnsi="Times New Roman"/>
              </w:rPr>
              <w:lastRenderedPageBreak/>
              <w:t>加强专项资金激励作用。在专项资金分配过程中，建议结合各乡镇果树栽植面积，适当向资金使用效率高、效果好的乡镇倾斜。</w:t>
            </w:r>
          </w:p>
          <w:p w14:paraId="62FFDBFF" w14:textId="54F1A322" w:rsidR="009140E3" w:rsidRPr="00513C5E" w:rsidRDefault="009140E3" w:rsidP="009140E3">
            <w:pPr>
              <w:pStyle w:val="4"/>
              <w:rPr>
                <w:rFonts w:ascii="Times New Roman" w:hAnsi="Times New Roman"/>
              </w:rPr>
            </w:pPr>
            <w:r w:rsidRPr="00513C5E">
              <w:rPr>
                <w:rFonts w:ascii="Times New Roman" w:hAnsi="Times New Roman"/>
              </w:rPr>
              <w:t>加强专项资金账务管理。在实地调研中发现，个别</w:t>
            </w:r>
            <w:r>
              <w:rPr>
                <w:rFonts w:ascii="Times New Roman" w:hAnsi="Times New Roman" w:hint="eastAsia"/>
              </w:rPr>
              <w:t>区域站</w:t>
            </w:r>
            <w:r w:rsidR="003B4CBC">
              <w:rPr>
                <w:rFonts w:hint="eastAsia"/>
              </w:rPr>
              <w:t>（鱼河峁区域站）</w:t>
            </w:r>
            <w:r>
              <w:rPr>
                <w:rFonts w:ascii="Times New Roman" w:hAnsi="Times New Roman" w:hint="eastAsia"/>
              </w:rPr>
              <w:t>及多数</w:t>
            </w:r>
            <w:r w:rsidRPr="00513C5E">
              <w:rPr>
                <w:rFonts w:ascii="Times New Roman" w:hAnsi="Times New Roman" w:hint="eastAsia"/>
              </w:rPr>
              <w:t>乡</w:t>
            </w:r>
            <w:r w:rsidRPr="00513C5E">
              <w:rPr>
                <w:rFonts w:ascii="Times New Roman" w:hAnsi="Times New Roman"/>
              </w:rPr>
              <w:t>镇没有建立果树产业专项资金专账材料，建议加强对乡镇账务管理的培训及监督。</w:t>
            </w:r>
          </w:p>
          <w:p w14:paraId="0CA7AD6A" w14:textId="77777777" w:rsidR="009140E3" w:rsidRPr="00513C5E" w:rsidRDefault="009140E3" w:rsidP="009140E3">
            <w:pPr>
              <w:pStyle w:val="3"/>
            </w:pPr>
            <w:r w:rsidRPr="00513C5E">
              <w:t>合作模式创新</w:t>
            </w:r>
          </w:p>
          <w:p w14:paraId="17B484F1" w14:textId="77777777" w:rsidR="009140E3" w:rsidRPr="00513C5E" w:rsidRDefault="009140E3" w:rsidP="009140E3">
            <w:pPr>
              <w:ind w:firstLine="560"/>
            </w:pPr>
            <w:r w:rsidRPr="00513C5E">
              <w:t>建议加强专项资金的引导作用，通过专项资金的使用引导果树产业向企业化合作和社会化服务方向发展。</w:t>
            </w:r>
          </w:p>
          <w:p w14:paraId="035CC555" w14:textId="389CC4CB" w:rsidR="009140E3" w:rsidRPr="00513C5E" w:rsidRDefault="009140E3" w:rsidP="009140E3">
            <w:pPr>
              <w:pStyle w:val="4"/>
              <w:widowControl w:val="0"/>
              <w:rPr>
                <w:rFonts w:ascii="Times New Roman" w:hAnsi="Times New Roman"/>
              </w:rPr>
            </w:pPr>
            <w:r w:rsidRPr="00513C5E">
              <w:rPr>
                <w:rFonts w:ascii="Times New Roman" w:hAnsi="Times New Roman"/>
              </w:rPr>
              <w:t>推广企业化合作。建议推广果树产业企业化合作发展模式，将集体或到户经营的交给龙头企业、农民合作社、家庭农场或种植大户（</w:t>
            </w:r>
            <w:r w:rsidRPr="00513C5E">
              <w:rPr>
                <w:rFonts w:ascii="Times New Roman" w:hAnsi="Times New Roman"/>
              </w:rPr>
              <w:t>20</w:t>
            </w:r>
            <w:r w:rsidRPr="00513C5E">
              <w:rPr>
                <w:rFonts w:ascii="Times New Roman" w:hAnsi="Times New Roman"/>
              </w:rPr>
              <w:t>亩以上）经营，探索</w:t>
            </w:r>
            <w:r w:rsidRPr="00513C5E">
              <w:rPr>
                <w:rFonts w:ascii="Times New Roman" w:hAnsi="Times New Roman"/>
              </w:rPr>
              <w:t>“</w:t>
            </w:r>
            <w:r w:rsidRPr="00513C5E">
              <w:rPr>
                <w:rFonts w:ascii="Times New Roman" w:hAnsi="Times New Roman"/>
              </w:rPr>
              <w:t>股份经济合作社</w:t>
            </w:r>
            <w:r w:rsidRPr="00513C5E">
              <w:rPr>
                <w:rFonts w:ascii="Times New Roman" w:hAnsi="Times New Roman"/>
              </w:rPr>
              <w:t>+</w:t>
            </w:r>
            <w:r w:rsidRPr="00513C5E">
              <w:rPr>
                <w:rFonts w:ascii="Times New Roman" w:hAnsi="Times New Roman"/>
              </w:rPr>
              <w:t>陕果集团</w:t>
            </w:r>
            <w:r w:rsidRPr="00513C5E">
              <w:rPr>
                <w:rFonts w:ascii="Times New Roman" w:hAnsi="Times New Roman"/>
              </w:rPr>
              <w:t>”“</w:t>
            </w:r>
            <w:r w:rsidRPr="00513C5E">
              <w:rPr>
                <w:rFonts w:ascii="Times New Roman" w:hAnsi="Times New Roman"/>
              </w:rPr>
              <w:t>新型经营主体</w:t>
            </w:r>
            <w:r w:rsidRPr="00513C5E">
              <w:rPr>
                <w:rFonts w:ascii="Times New Roman" w:hAnsi="Times New Roman"/>
              </w:rPr>
              <w:t>+</w:t>
            </w:r>
            <w:r w:rsidRPr="00513C5E">
              <w:rPr>
                <w:rFonts w:ascii="Times New Roman" w:hAnsi="Times New Roman"/>
              </w:rPr>
              <w:t>农户</w:t>
            </w:r>
            <w:r w:rsidRPr="00513C5E">
              <w:rPr>
                <w:rFonts w:ascii="Times New Roman" w:hAnsi="Times New Roman"/>
              </w:rPr>
              <w:t>”</w:t>
            </w:r>
            <w:r w:rsidRPr="00513C5E">
              <w:rPr>
                <w:rFonts w:ascii="Times New Roman" w:hAnsi="Times New Roman"/>
              </w:rPr>
              <w:t>及种植大户经营发展等多种模式。</w:t>
            </w:r>
          </w:p>
          <w:p w14:paraId="6C95DEFE" w14:textId="190AEEB3" w:rsidR="009140E3" w:rsidRPr="009140E3" w:rsidRDefault="009140E3" w:rsidP="009140E3">
            <w:pPr>
              <w:pStyle w:val="4"/>
            </w:pPr>
            <w:r w:rsidRPr="00513C5E">
              <w:t>推广社会化服务。建议修剪、病虫害防控、机械化作业、果树后整理等果树养护工作由社会主体承担，加快构建社会化服务体系，实行果树产业市场化运作，减少政府农机具等固定资产采购，降低自有农机具闲置率。</w:t>
            </w:r>
          </w:p>
        </w:tc>
      </w:tr>
    </w:tbl>
    <w:p w14:paraId="2A04CE1D" w14:textId="77777777" w:rsidR="008A3FF9" w:rsidRPr="00513C5E" w:rsidRDefault="008A3FF9" w:rsidP="00BC7FB8">
      <w:pPr>
        <w:ind w:firstLine="560"/>
        <w:sectPr w:rsidR="008A3FF9" w:rsidRPr="00513C5E" w:rsidSect="00F24E89">
          <w:pgSz w:w="11906" w:h="16838"/>
          <w:pgMar w:top="1440" w:right="1797" w:bottom="1440" w:left="1797" w:header="850" w:footer="850" w:gutter="0"/>
          <w:pgNumType w:fmt="upperRoman"/>
          <w:cols w:space="720"/>
          <w:docGrid w:type="linesAndChars" w:linePitch="381"/>
        </w:sectPr>
      </w:pPr>
    </w:p>
    <w:p w14:paraId="7220527B" w14:textId="62ABE751" w:rsidR="00055B42" w:rsidRPr="00EF1652" w:rsidRDefault="005604C1" w:rsidP="00EF1652">
      <w:pPr>
        <w:pStyle w:val="1"/>
        <w:numPr>
          <w:ilvl w:val="0"/>
          <w:numId w:val="9"/>
        </w:numPr>
        <w:spacing w:before="381"/>
        <w:rPr>
          <w:rFonts w:cs="Times New Roman"/>
        </w:rPr>
      </w:pPr>
      <w:bookmarkStart w:id="2" w:name="_Toc57303945"/>
      <w:r w:rsidRPr="00EF1652">
        <w:rPr>
          <w:rFonts w:cs="Times New Roman"/>
        </w:rPr>
        <w:lastRenderedPageBreak/>
        <w:t>基本情况</w:t>
      </w:r>
      <w:bookmarkEnd w:id="2"/>
    </w:p>
    <w:p w14:paraId="307B08D6" w14:textId="67BD09DA" w:rsidR="009B1BE5" w:rsidRPr="00513C5E" w:rsidRDefault="009B1BE5" w:rsidP="009B1BE5">
      <w:pPr>
        <w:pStyle w:val="2"/>
        <w:rPr>
          <w:rFonts w:cs="Times New Roman"/>
        </w:rPr>
      </w:pPr>
      <w:bookmarkStart w:id="3" w:name="_Toc57303946"/>
      <w:r w:rsidRPr="00513C5E">
        <w:rPr>
          <w:rFonts w:cs="Times New Roman"/>
        </w:rPr>
        <w:t>政策背景</w:t>
      </w:r>
      <w:bookmarkEnd w:id="3"/>
    </w:p>
    <w:p w14:paraId="274E6175" w14:textId="1723879A" w:rsidR="00CD2ABC" w:rsidRPr="00513C5E" w:rsidRDefault="00CD2ABC" w:rsidP="00CD2ABC">
      <w:pPr>
        <w:ind w:firstLine="560"/>
      </w:pPr>
      <w:r w:rsidRPr="00513C5E">
        <w:t>2016</w:t>
      </w:r>
      <w:r w:rsidRPr="00513C5E">
        <w:t>年，省委、省政府提出苹果</w:t>
      </w:r>
      <w:r w:rsidRPr="00513C5E">
        <w:t>“</w:t>
      </w:r>
      <w:r w:rsidRPr="00513C5E">
        <w:t>西进北扩</w:t>
      </w:r>
      <w:r w:rsidRPr="00513C5E">
        <w:t>”</w:t>
      </w:r>
      <w:r w:rsidRPr="00513C5E">
        <w:t>发展战略布局。</w:t>
      </w:r>
      <w:r w:rsidRPr="00513C5E">
        <w:t>2018</w:t>
      </w:r>
      <w:r w:rsidRPr="00513C5E">
        <w:t>年，省委办公厅、省政府办公厅联合印发《关于实施</w:t>
      </w:r>
      <w:r w:rsidRPr="00513C5E">
        <w:t>“3+X”</w:t>
      </w:r>
      <w:r w:rsidRPr="00513C5E">
        <w:t>工程加快推进产业脱贫夯实乡村振兴基础的意见》，提出在全省大力发展以千亿级苹果为代表的果树产业。随后，区委、区政府抢抓机遇，重新审视东南部山区产业发展路径，组织相关人员多次考察调研周边市县（区）经济林果产业发展路径，并邀请专家论证我区山地果树发展方向，确定了</w:t>
      </w:r>
      <w:r w:rsidRPr="00513C5E">
        <w:t>“</w:t>
      </w:r>
      <w:r w:rsidRPr="00513C5E">
        <w:t>政府引导、主体自愿、多元投入、整体推进</w:t>
      </w:r>
      <w:r w:rsidRPr="00513C5E">
        <w:t>”</w:t>
      </w:r>
      <w:r w:rsidRPr="00513C5E">
        <w:t>的工作思路。</w:t>
      </w:r>
    </w:p>
    <w:p w14:paraId="4915E83A" w14:textId="41DA6653" w:rsidR="00B064BE" w:rsidRPr="00513C5E" w:rsidRDefault="00B064BE" w:rsidP="00CD2ABC">
      <w:pPr>
        <w:ind w:firstLine="560"/>
      </w:pPr>
      <w:r w:rsidRPr="00513C5E">
        <w:t>为</w:t>
      </w:r>
      <w:r w:rsidR="004F34C9" w:rsidRPr="00513C5E">
        <w:t>了更好地推进</w:t>
      </w:r>
      <w:r w:rsidR="004F34C9" w:rsidRPr="00513C5E">
        <w:t>“</w:t>
      </w:r>
      <w:r w:rsidR="004F34C9" w:rsidRPr="00513C5E">
        <w:t>西进北扩</w:t>
      </w:r>
      <w:r w:rsidR="004F34C9" w:rsidRPr="00513C5E">
        <w:t>”</w:t>
      </w:r>
      <w:r w:rsidR="004F34C9" w:rsidRPr="00513C5E">
        <w:t>发展战略，榆林市、榆阳区制定了一系列果树产业发展政策，以便</w:t>
      </w:r>
      <w:r w:rsidR="0014446B" w:rsidRPr="00513C5E">
        <w:t>更好地推进</w:t>
      </w:r>
      <w:r w:rsidR="004F34C9" w:rsidRPr="00513C5E">
        <w:t>2019</w:t>
      </w:r>
      <w:r w:rsidR="004F34C9" w:rsidRPr="00513C5E">
        <w:t>年榆阳区果树产业</w:t>
      </w:r>
      <w:r w:rsidR="002947DA">
        <w:rPr>
          <w:rFonts w:hint="eastAsia"/>
        </w:rPr>
        <w:t>相关工作</w:t>
      </w:r>
      <w:r w:rsidR="00BE78E7" w:rsidRPr="00513C5E">
        <w:t>。</w:t>
      </w:r>
    </w:p>
    <w:p w14:paraId="44D70D30" w14:textId="1D893EB0" w:rsidR="00E041DE" w:rsidRPr="00513C5E" w:rsidRDefault="00EE2C30" w:rsidP="00E041DE">
      <w:pPr>
        <w:pStyle w:val="3"/>
        <w:rPr>
          <w:rFonts w:cs="Times New Roman"/>
        </w:rPr>
      </w:pPr>
      <w:r w:rsidRPr="00513C5E">
        <w:rPr>
          <w:rFonts w:cs="Times New Roman"/>
        </w:rPr>
        <w:t>市级政策</w:t>
      </w:r>
    </w:p>
    <w:p w14:paraId="1C492887" w14:textId="3536B1EA" w:rsidR="00F04014" w:rsidRPr="00513C5E" w:rsidRDefault="00F04014" w:rsidP="00F04014">
      <w:pPr>
        <w:ind w:firstLine="560"/>
      </w:pPr>
      <w:r w:rsidRPr="00513C5E">
        <w:t>榆林市农业农村局、榆林市财政局</w:t>
      </w:r>
      <w:r w:rsidR="00A029F1" w:rsidRPr="00513C5E">
        <w:t>《</w:t>
      </w:r>
      <w:r w:rsidRPr="00513C5E">
        <w:t>关于印发榆林市</w:t>
      </w:r>
      <w:r w:rsidRPr="00513C5E">
        <w:t>2019</w:t>
      </w:r>
      <w:r w:rsidRPr="00513C5E">
        <w:t>年果树产业建设项目实施指导意见的通知</w:t>
      </w:r>
      <w:r w:rsidR="00A029F1" w:rsidRPr="00513C5E">
        <w:t>》</w:t>
      </w:r>
      <w:r w:rsidRPr="00513C5E">
        <w:t>（榆政农发〔</w:t>
      </w:r>
      <w:r w:rsidRPr="00513C5E">
        <w:t>2019</w:t>
      </w:r>
      <w:r w:rsidRPr="00513C5E">
        <w:t>〕</w:t>
      </w:r>
      <w:r w:rsidRPr="00513C5E">
        <w:t>44</w:t>
      </w:r>
      <w:r w:rsidRPr="00513C5E">
        <w:t>号）提出</w:t>
      </w:r>
      <w:r w:rsidR="00CB25E9" w:rsidRPr="00513C5E">
        <w:t>了</w:t>
      </w:r>
      <w:r w:rsidRPr="00513C5E">
        <w:t>榆林市</w:t>
      </w:r>
      <w:r w:rsidR="00CB25E9" w:rsidRPr="00513C5E">
        <w:t>2019</w:t>
      </w:r>
      <w:r w:rsidR="00CB25E9" w:rsidRPr="00513C5E">
        <w:t>年果树产业</w:t>
      </w:r>
      <w:r w:rsidR="00720039" w:rsidRPr="00513C5E">
        <w:t>的发展目标、发展任务及保障措施等。其中，发展</w:t>
      </w:r>
      <w:r w:rsidRPr="00513C5E">
        <w:t>目标为：</w:t>
      </w:r>
      <w:r w:rsidRPr="00513C5E">
        <w:t>2019</w:t>
      </w:r>
      <w:r w:rsidRPr="00513C5E">
        <w:t>年，全市果品生产基地面积达到</w:t>
      </w:r>
      <w:r w:rsidRPr="00513C5E">
        <w:t>142</w:t>
      </w:r>
      <w:r w:rsidRPr="00513C5E">
        <w:t>万亩（其中山地苹果</w:t>
      </w:r>
      <w:r w:rsidRPr="00513C5E">
        <w:t>105</w:t>
      </w:r>
      <w:r w:rsidRPr="00513C5E">
        <w:t>万亩），建成苹果智能选果线</w:t>
      </w:r>
      <w:r w:rsidRPr="00513C5E">
        <w:t>3</w:t>
      </w:r>
      <w:r w:rsidRPr="00513C5E">
        <w:t>条，冷（气）贮藏能力达到</w:t>
      </w:r>
      <w:r w:rsidRPr="00513C5E">
        <w:t>2</w:t>
      </w:r>
      <w:r w:rsidRPr="00513C5E">
        <w:t>万吨，苹果分拣分选、冷藏冷链、品牌营销、精深加工等设施体系健全完备；果品产量达到</w:t>
      </w:r>
      <w:r w:rsidRPr="00513C5E">
        <w:t>90</w:t>
      </w:r>
      <w:r w:rsidRPr="00513C5E">
        <w:t>万吨，产值达到</w:t>
      </w:r>
      <w:r w:rsidRPr="00513C5E">
        <w:t>55</w:t>
      </w:r>
      <w:r w:rsidRPr="00513C5E">
        <w:t>亿元。</w:t>
      </w:r>
      <w:r w:rsidR="00720039" w:rsidRPr="00513C5E">
        <w:t>保障措施中提出针对果树产业发展要</w:t>
      </w:r>
      <w:r w:rsidR="002570A2" w:rsidRPr="00513C5E">
        <w:t>制定政策扶持，新建果园中苗木、地膜、竹竿、肥料等生产资料每亩补助</w:t>
      </w:r>
      <w:r w:rsidR="002570A2" w:rsidRPr="00513C5E">
        <w:t>1000</w:t>
      </w:r>
      <w:r w:rsidR="002570A2" w:rsidRPr="00513C5E">
        <w:t>元，</w:t>
      </w:r>
      <w:r w:rsidR="002570A2" w:rsidRPr="00513C5E">
        <w:t>2019</w:t>
      </w:r>
      <w:r w:rsidR="002570A2" w:rsidRPr="00513C5E">
        <w:t>年市财政整合果树产业发展资金</w:t>
      </w:r>
      <w:r w:rsidR="002570A2" w:rsidRPr="00513C5E">
        <w:t>1.5</w:t>
      </w:r>
      <w:r w:rsidR="002570A2" w:rsidRPr="00513C5E">
        <w:t>亿元建设</w:t>
      </w:r>
      <w:r w:rsidR="002570A2" w:rsidRPr="00513C5E">
        <w:t>15</w:t>
      </w:r>
      <w:r w:rsidR="002570A2" w:rsidRPr="00513C5E">
        <w:t>万亩果品基地。产后整理、新型</w:t>
      </w:r>
      <w:r w:rsidR="002570A2" w:rsidRPr="00513C5E">
        <w:lastRenderedPageBreak/>
        <w:t>经营主体培育、科技推广与服务和防灾减灾等环节补贴由各县区自行制定，自筹资金解决。</w:t>
      </w:r>
      <w:r w:rsidR="00D4380B" w:rsidRPr="00513C5E">
        <w:t>在榆林市</w:t>
      </w:r>
      <w:r w:rsidR="00D4380B" w:rsidRPr="00513C5E">
        <w:t>2019</w:t>
      </w:r>
      <w:r w:rsidR="00D4380B" w:rsidRPr="00513C5E">
        <w:t>年果树产业建设项目任务中，</w:t>
      </w:r>
      <w:r w:rsidRPr="00513C5E">
        <w:t>榆阳区基地建设</w:t>
      </w:r>
      <w:r w:rsidR="00280FAF" w:rsidRPr="00513C5E">
        <w:t>配套资金</w:t>
      </w:r>
      <w:r w:rsidR="00280FAF" w:rsidRPr="00513C5E">
        <w:t>2000</w:t>
      </w:r>
      <w:r w:rsidR="00280FAF" w:rsidRPr="00513C5E">
        <w:t>万元</w:t>
      </w:r>
      <w:r w:rsidR="000525BC" w:rsidRPr="00513C5E">
        <w:t>，</w:t>
      </w:r>
      <w:r w:rsidRPr="00513C5E">
        <w:t>面积</w:t>
      </w:r>
      <w:r w:rsidR="000525BC" w:rsidRPr="00513C5E">
        <w:t>达到</w:t>
      </w:r>
      <w:r w:rsidRPr="00513C5E">
        <w:t>2</w:t>
      </w:r>
      <w:r w:rsidRPr="00513C5E">
        <w:t>万亩</w:t>
      </w:r>
      <w:r w:rsidR="004C6293" w:rsidRPr="00513C5E">
        <w:t>；</w:t>
      </w:r>
      <w:r w:rsidR="00997F5C" w:rsidRPr="00513C5E">
        <w:t>建设</w:t>
      </w:r>
      <w:r w:rsidRPr="00513C5E">
        <w:t>生产示范</w:t>
      </w:r>
      <w:r w:rsidR="00997F5C" w:rsidRPr="00513C5E">
        <w:t>基地</w:t>
      </w:r>
      <w:r w:rsidRPr="00513C5E">
        <w:t>0.3</w:t>
      </w:r>
      <w:r w:rsidRPr="00513C5E">
        <w:t>万亩，</w:t>
      </w:r>
      <w:r w:rsidR="00997F5C" w:rsidRPr="00513C5E">
        <w:t>举办</w:t>
      </w:r>
      <w:r w:rsidRPr="00513C5E">
        <w:t>技术培训</w:t>
      </w:r>
      <w:r w:rsidRPr="00513C5E">
        <w:t>2000/50</w:t>
      </w:r>
      <w:r w:rsidRPr="00513C5E">
        <w:t>人数</w:t>
      </w:r>
      <w:r w:rsidRPr="00513C5E">
        <w:t>/</w:t>
      </w:r>
      <w:r w:rsidRPr="00513C5E">
        <w:t>场次，营销宣传</w:t>
      </w:r>
      <w:r w:rsidRPr="00513C5E">
        <w:t>5</w:t>
      </w:r>
      <w:r w:rsidRPr="00513C5E">
        <w:t>场次</w:t>
      </w:r>
      <w:r w:rsidR="004C6293" w:rsidRPr="00513C5E">
        <w:t>；</w:t>
      </w:r>
      <w:r w:rsidR="00997F5C" w:rsidRPr="00513C5E">
        <w:t>建设</w:t>
      </w:r>
      <w:r w:rsidRPr="00513C5E">
        <w:t>1000</w:t>
      </w:r>
      <w:r w:rsidRPr="00513C5E">
        <w:t>吨冷库</w:t>
      </w:r>
      <w:r w:rsidRPr="00513C5E">
        <w:t>1</w:t>
      </w:r>
      <w:r w:rsidRPr="00513C5E">
        <w:t>座，品牌专卖店</w:t>
      </w:r>
      <w:r w:rsidRPr="00513C5E">
        <w:t>2</w:t>
      </w:r>
      <w:r w:rsidRPr="00513C5E">
        <w:t>个。</w:t>
      </w:r>
    </w:p>
    <w:p w14:paraId="0E543EE5" w14:textId="4448F1AF" w:rsidR="00EE2C30" w:rsidRPr="00513C5E" w:rsidRDefault="00EE2C30" w:rsidP="00EE2C30">
      <w:pPr>
        <w:pStyle w:val="3"/>
        <w:rPr>
          <w:rFonts w:cs="Times New Roman"/>
        </w:rPr>
      </w:pPr>
      <w:r w:rsidRPr="00513C5E">
        <w:rPr>
          <w:rFonts w:cs="Times New Roman"/>
        </w:rPr>
        <w:t>区级政策</w:t>
      </w:r>
    </w:p>
    <w:p w14:paraId="1DAC000D" w14:textId="77777777" w:rsidR="00B27896" w:rsidRPr="00513C5E" w:rsidRDefault="005C1DC9" w:rsidP="005C1DC9">
      <w:pPr>
        <w:ind w:firstLine="560"/>
      </w:pPr>
      <w:r w:rsidRPr="00513C5E">
        <w:t>中共榆林市榆阳区委办公室、榆林市榆阳区人民政府办公室印发《关于加快发展优质果树产业的实施意见》（榆区办发〔</w:t>
      </w:r>
      <w:r w:rsidRPr="00513C5E">
        <w:t>2019</w:t>
      </w:r>
      <w:r w:rsidRPr="00513C5E">
        <w:t>〕</w:t>
      </w:r>
      <w:r w:rsidRPr="00513C5E">
        <w:t>7</w:t>
      </w:r>
      <w:r w:rsidRPr="00513C5E">
        <w:t>号）提出：</w:t>
      </w:r>
      <w:r w:rsidRPr="00513C5E">
        <w:t>2019</w:t>
      </w:r>
      <w:r w:rsidRPr="00513C5E">
        <w:t>年统筹安排各级资金</w:t>
      </w:r>
      <w:r w:rsidRPr="00513C5E">
        <w:t>6000</w:t>
      </w:r>
      <w:r w:rsidRPr="00513C5E">
        <w:t>万元，新建高标准示范果园</w:t>
      </w:r>
      <w:r w:rsidRPr="00513C5E">
        <w:t>2.5</w:t>
      </w:r>
      <w:r w:rsidRPr="00513C5E">
        <w:t>万亩。</w:t>
      </w:r>
      <w:r w:rsidRPr="00513C5E">
        <w:t>2020-2022</w:t>
      </w:r>
      <w:r w:rsidRPr="00513C5E">
        <w:t>年每年新建高标准示范果园</w:t>
      </w:r>
      <w:r w:rsidRPr="00513C5E">
        <w:t>2</w:t>
      </w:r>
      <w:r w:rsidRPr="00513C5E">
        <w:t>万亩，优果率达到</w:t>
      </w:r>
      <w:r w:rsidRPr="00513C5E">
        <w:t>85%</w:t>
      </w:r>
      <w:r w:rsidRPr="00513C5E">
        <w:t>以上，鲜果贮藏能力占到总产量的</w:t>
      </w:r>
      <w:r w:rsidRPr="00513C5E">
        <w:t>80%</w:t>
      </w:r>
      <w:r w:rsidRPr="00513C5E">
        <w:t>，实现标准化建园、机械化作业、专业化分工、产业化经营、商品化销售，形成果品分拣分选、冷藏冷链、品牌营销、精深加工的全产业链体系。</w:t>
      </w:r>
    </w:p>
    <w:p w14:paraId="7656B7E3" w14:textId="77777777" w:rsidR="00232ED4" w:rsidRPr="00513C5E" w:rsidRDefault="00B27896" w:rsidP="005C1DC9">
      <w:pPr>
        <w:ind w:firstLine="560"/>
      </w:pPr>
      <w:r w:rsidRPr="00513C5E">
        <w:t>中共榆林市榆阳区委办公室、榆林市榆阳区人民政府办公室印发《关于加快发展优质果树产业的实施意见》（榆区办发〔</w:t>
      </w:r>
      <w:r w:rsidRPr="00513C5E">
        <w:t>2019</w:t>
      </w:r>
      <w:r w:rsidRPr="00513C5E">
        <w:t>〕</w:t>
      </w:r>
      <w:r w:rsidRPr="00513C5E">
        <w:t>7</w:t>
      </w:r>
      <w:r w:rsidRPr="00513C5E">
        <w:t>号）提出</w:t>
      </w:r>
      <w:r w:rsidR="007D2358" w:rsidRPr="00513C5E">
        <w:t>，</w:t>
      </w:r>
      <w:r w:rsidR="00B46E8A" w:rsidRPr="00513C5E">
        <w:t>在资金补贴标准方面</w:t>
      </w:r>
      <w:r w:rsidR="007D2358" w:rsidRPr="00513C5E">
        <w:t>：</w:t>
      </w:r>
    </w:p>
    <w:p w14:paraId="71205254" w14:textId="21D619BE" w:rsidR="00F04014" w:rsidRPr="00513C5E" w:rsidRDefault="00232ED4" w:rsidP="002055C9">
      <w:pPr>
        <w:pStyle w:val="4"/>
        <w:rPr>
          <w:rFonts w:ascii="Times New Roman" w:hAnsi="Times New Roman"/>
        </w:rPr>
      </w:pPr>
      <w:r w:rsidRPr="00513C5E">
        <w:rPr>
          <w:rFonts w:ascii="Times New Roman" w:hAnsi="Times New Roman"/>
        </w:rPr>
        <w:t>基地建设补贴标准。新规划栽植果树的地块，</w:t>
      </w:r>
      <w:r w:rsidR="00624FC7" w:rsidRPr="00513C5E">
        <w:rPr>
          <w:rFonts w:ascii="Times New Roman" w:hAnsi="Times New Roman"/>
        </w:rPr>
        <w:t>平整地块宽幅梯田宽度不少于</w:t>
      </w:r>
      <w:r w:rsidR="00624FC7" w:rsidRPr="00513C5E">
        <w:rPr>
          <w:rFonts w:ascii="Times New Roman" w:hAnsi="Times New Roman"/>
        </w:rPr>
        <w:t>9</w:t>
      </w:r>
      <w:r w:rsidR="00624FC7" w:rsidRPr="00513C5E">
        <w:rPr>
          <w:rFonts w:ascii="Times New Roman" w:hAnsi="Times New Roman"/>
        </w:rPr>
        <w:t>米，长度不低于</w:t>
      </w:r>
      <w:r w:rsidR="00624FC7" w:rsidRPr="00513C5E">
        <w:rPr>
          <w:rFonts w:ascii="Times New Roman" w:hAnsi="Times New Roman"/>
        </w:rPr>
        <w:t>50</w:t>
      </w:r>
      <w:r w:rsidR="00624FC7" w:rsidRPr="00513C5E">
        <w:rPr>
          <w:rFonts w:ascii="Times New Roman" w:hAnsi="Times New Roman"/>
        </w:rPr>
        <w:t>米，并配套生产道路及灌溉设备。</w:t>
      </w:r>
      <w:r w:rsidR="002A7210" w:rsidRPr="00513C5E">
        <w:rPr>
          <w:rFonts w:ascii="Times New Roman" w:hAnsi="Times New Roman"/>
        </w:rPr>
        <w:t>严格按照《榆林山地苹果栽培技术规程》栽植，实施苹果、梨等</w:t>
      </w:r>
      <w:r w:rsidR="002A7210" w:rsidRPr="00513C5E">
        <w:rPr>
          <w:rFonts w:ascii="Times New Roman" w:hAnsi="Times New Roman"/>
        </w:rPr>
        <w:t>3</w:t>
      </w:r>
      <w:r w:rsidR="002A7210" w:rsidRPr="00513C5E">
        <w:rPr>
          <w:rFonts w:ascii="Times New Roman" w:hAnsi="Times New Roman"/>
        </w:rPr>
        <w:t>年生</w:t>
      </w:r>
      <w:r w:rsidR="00866A11" w:rsidRPr="00513C5E">
        <w:rPr>
          <w:rFonts w:ascii="Times New Roman" w:hAnsi="Times New Roman"/>
        </w:rPr>
        <w:t>营养钵果苗栽植的，每亩补贴</w:t>
      </w:r>
      <w:r w:rsidR="00866A11" w:rsidRPr="00513C5E">
        <w:rPr>
          <w:rFonts w:ascii="Times New Roman" w:hAnsi="Times New Roman"/>
        </w:rPr>
        <w:t>2000</w:t>
      </w:r>
      <w:r w:rsidR="00866A11" w:rsidRPr="00513C5E">
        <w:rPr>
          <w:rFonts w:ascii="Times New Roman" w:hAnsi="Times New Roman"/>
        </w:rPr>
        <w:t>元（包括嫁接葡萄苗）；实施</w:t>
      </w:r>
      <w:r w:rsidR="00866A11" w:rsidRPr="00513C5E">
        <w:rPr>
          <w:rFonts w:ascii="Times New Roman" w:hAnsi="Times New Roman"/>
        </w:rPr>
        <w:t>2</w:t>
      </w:r>
      <w:r w:rsidR="00866A11" w:rsidRPr="00513C5E">
        <w:rPr>
          <w:rFonts w:ascii="Times New Roman" w:hAnsi="Times New Roman"/>
        </w:rPr>
        <w:t>年生营养钵果苗栽植的，每亩补贴</w:t>
      </w:r>
      <w:r w:rsidR="00866A11" w:rsidRPr="00513C5E">
        <w:rPr>
          <w:rFonts w:ascii="Times New Roman" w:hAnsi="Times New Roman"/>
        </w:rPr>
        <w:t>1500</w:t>
      </w:r>
      <w:r w:rsidR="00866A11" w:rsidRPr="00513C5E">
        <w:rPr>
          <w:rFonts w:ascii="Times New Roman" w:hAnsi="Times New Roman"/>
        </w:rPr>
        <w:t>元；实施</w:t>
      </w:r>
      <w:r w:rsidR="00866A11" w:rsidRPr="00513C5E">
        <w:rPr>
          <w:rFonts w:ascii="Times New Roman" w:hAnsi="Times New Roman"/>
        </w:rPr>
        <w:t>1</w:t>
      </w:r>
      <w:r w:rsidR="00866A11" w:rsidRPr="00513C5E">
        <w:rPr>
          <w:rFonts w:ascii="Times New Roman" w:hAnsi="Times New Roman"/>
        </w:rPr>
        <w:t>年生果苗栽植的，每亩补贴</w:t>
      </w:r>
      <w:r w:rsidR="00866A11" w:rsidRPr="00513C5E">
        <w:rPr>
          <w:rFonts w:ascii="Times New Roman" w:hAnsi="Times New Roman"/>
        </w:rPr>
        <w:t>1000</w:t>
      </w:r>
      <w:r w:rsidR="00866A11" w:rsidRPr="00513C5E">
        <w:rPr>
          <w:rFonts w:ascii="Times New Roman" w:hAnsi="Times New Roman"/>
        </w:rPr>
        <w:t>元。规范化栽植验收合格后兑付</w:t>
      </w:r>
      <w:r w:rsidR="00866A11" w:rsidRPr="00513C5E">
        <w:rPr>
          <w:rFonts w:ascii="Times New Roman" w:hAnsi="Times New Roman"/>
        </w:rPr>
        <w:t>60%</w:t>
      </w:r>
      <w:r w:rsidR="00866A11" w:rsidRPr="00513C5E">
        <w:rPr>
          <w:rFonts w:ascii="Times New Roman" w:hAnsi="Times New Roman"/>
        </w:rPr>
        <w:t>，成活率达到</w:t>
      </w:r>
      <w:r w:rsidR="00866A11" w:rsidRPr="00513C5E">
        <w:rPr>
          <w:rFonts w:ascii="Times New Roman" w:hAnsi="Times New Roman"/>
        </w:rPr>
        <w:t>90%</w:t>
      </w:r>
      <w:r w:rsidR="00866A11" w:rsidRPr="00513C5E">
        <w:rPr>
          <w:rFonts w:ascii="Times New Roman" w:hAnsi="Times New Roman"/>
        </w:rPr>
        <w:t>以上且铺设地膜、扶植竹竿，验收合格后兑付剩余</w:t>
      </w:r>
      <w:r w:rsidR="00866A11" w:rsidRPr="00513C5E">
        <w:rPr>
          <w:rFonts w:ascii="Times New Roman" w:hAnsi="Times New Roman"/>
        </w:rPr>
        <w:t>40%</w:t>
      </w:r>
      <w:r w:rsidR="00866A11" w:rsidRPr="00513C5E">
        <w:rPr>
          <w:rFonts w:ascii="Times New Roman" w:hAnsi="Times New Roman"/>
        </w:rPr>
        <w:t>。</w:t>
      </w:r>
      <w:r w:rsidR="00224576" w:rsidRPr="00513C5E">
        <w:rPr>
          <w:rFonts w:ascii="Times New Roman" w:hAnsi="Times New Roman"/>
        </w:rPr>
        <w:t>矮砧密植标准示范园</w:t>
      </w:r>
      <w:r w:rsidR="00933A1C" w:rsidRPr="00513C5E">
        <w:rPr>
          <w:rFonts w:ascii="Times New Roman" w:hAnsi="Times New Roman"/>
        </w:rPr>
        <w:t>按照市级补贴标准执行，对</w:t>
      </w:r>
      <w:r w:rsidR="00945CE3">
        <w:rPr>
          <w:rFonts w:ascii="Times New Roman" w:hAnsi="Times New Roman" w:hint="eastAsia"/>
        </w:rPr>
        <w:t>架设</w:t>
      </w:r>
      <w:r w:rsidR="00933A1C" w:rsidRPr="00513C5E">
        <w:rPr>
          <w:rFonts w:ascii="Times New Roman" w:hAnsi="Times New Roman"/>
        </w:rPr>
        <w:t>防雹网的每亩补</w:t>
      </w:r>
      <w:r w:rsidR="00933A1C" w:rsidRPr="00513C5E">
        <w:rPr>
          <w:rFonts w:ascii="Times New Roman" w:hAnsi="Times New Roman"/>
        </w:rPr>
        <w:lastRenderedPageBreak/>
        <w:t>贴</w:t>
      </w:r>
      <w:r w:rsidR="00933A1C" w:rsidRPr="00513C5E">
        <w:rPr>
          <w:rFonts w:ascii="Times New Roman" w:hAnsi="Times New Roman"/>
        </w:rPr>
        <w:t>2000</w:t>
      </w:r>
      <w:r w:rsidR="00933A1C" w:rsidRPr="00513C5E">
        <w:rPr>
          <w:rFonts w:ascii="Times New Roman" w:hAnsi="Times New Roman"/>
        </w:rPr>
        <w:t>元。后续管护补贴采取财政整合涉农补贴资金与退耕还林补贴资金相结合的方式，对新建果园管护</w:t>
      </w:r>
      <w:r w:rsidR="00121E98" w:rsidRPr="00513C5E">
        <w:rPr>
          <w:rFonts w:ascii="Times New Roman" w:hAnsi="Times New Roman"/>
        </w:rPr>
        <w:t>规范且成活率达到</w:t>
      </w:r>
      <w:r w:rsidR="00121E98" w:rsidRPr="00513C5E">
        <w:rPr>
          <w:rFonts w:ascii="Times New Roman" w:hAnsi="Times New Roman"/>
        </w:rPr>
        <w:t>95%</w:t>
      </w:r>
      <w:r w:rsidR="00121E98" w:rsidRPr="00513C5E">
        <w:rPr>
          <w:rFonts w:ascii="Times New Roman" w:hAnsi="Times New Roman"/>
        </w:rPr>
        <w:t>以上的，每年每亩各类涉农资金财政补贴累计不超过</w:t>
      </w:r>
      <w:r w:rsidR="00121E98" w:rsidRPr="00513C5E">
        <w:rPr>
          <w:rFonts w:ascii="Times New Roman" w:hAnsi="Times New Roman"/>
        </w:rPr>
        <w:t>500</w:t>
      </w:r>
      <w:r w:rsidR="00121E98" w:rsidRPr="00513C5E">
        <w:rPr>
          <w:rFonts w:ascii="Times New Roman" w:hAnsi="Times New Roman"/>
        </w:rPr>
        <w:t>元，连续补贴不超过</w:t>
      </w:r>
      <w:r w:rsidR="00121E98" w:rsidRPr="00513C5E">
        <w:rPr>
          <w:rFonts w:ascii="Times New Roman" w:hAnsi="Times New Roman"/>
        </w:rPr>
        <w:t>3</w:t>
      </w:r>
      <w:r w:rsidR="00121E98" w:rsidRPr="00513C5E">
        <w:rPr>
          <w:rFonts w:ascii="Times New Roman" w:hAnsi="Times New Roman"/>
        </w:rPr>
        <w:t>年。纳入退耕还林补贴政策的，每亩增加第五年管护补贴</w:t>
      </w:r>
      <w:r w:rsidR="00121E98" w:rsidRPr="00513C5E">
        <w:rPr>
          <w:rFonts w:ascii="Times New Roman" w:hAnsi="Times New Roman"/>
        </w:rPr>
        <w:t>400</w:t>
      </w:r>
      <w:r w:rsidR="00121E98" w:rsidRPr="00513C5E">
        <w:rPr>
          <w:rFonts w:ascii="Times New Roman" w:hAnsi="Times New Roman"/>
        </w:rPr>
        <w:t>元。应纳入</w:t>
      </w:r>
      <w:r w:rsidR="00C97521" w:rsidRPr="00513C5E">
        <w:rPr>
          <w:rFonts w:ascii="Times New Roman" w:hAnsi="Times New Roman"/>
        </w:rPr>
        <w:t>退耕还林补贴政策但未纳入的，每亩减少补贴资金</w:t>
      </w:r>
      <w:r w:rsidR="00C97521" w:rsidRPr="00513C5E">
        <w:rPr>
          <w:rFonts w:ascii="Times New Roman" w:hAnsi="Times New Roman"/>
        </w:rPr>
        <w:t>1200</w:t>
      </w:r>
      <w:r w:rsidR="00C97521" w:rsidRPr="00513C5E">
        <w:rPr>
          <w:rFonts w:ascii="Times New Roman" w:hAnsi="Times New Roman"/>
        </w:rPr>
        <w:t>元。</w:t>
      </w:r>
    </w:p>
    <w:p w14:paraId="7A3E3E9D" w14:textId="626C86B5" w:rsidR="00C97521" w:rsidRPr="00513C5E" w:rsidRDefault="00C97521" w:rsidP="002055C9">
      <w:pPr>
        <w:pStyle w:val="4"/>
        <w:rPr>
          <w:rFonts w:ascii="Times New Roman" w:hAnsi="Times New Roman"/>
        </w:rPr>
      </w:pPr>
      <w:r w:rsidRPr="00513C5E">
        <w:rPr>
          <w:rFonts w:ascii="Times New Roman" w:hAnsi="Times New Roman"/>
        </w:rPr>
        <w:t>育苗基地补贴标准。符合下列标准的育苗基地每亩补贴</w:t>
      </w:r>
      <w:r w:rsidRPr="00513C5E">
        <w:rPr>
          <w:rFonts w:ascii="Times New Roman" w:hAnsi="Times New Roman"/>
        </w:rPr>
        <w:t>4000</w:t>
      </w:r>
      <w:r w:rsidRPr="00513C5E">
        <w:rPr>
          <w:rFonts w:ascii="Times New Roman" w:hAnsi="Times New Roman"/>
        </w:rPr>
        <w:t>元：新建育苗基地集中连片不少于</w:t>
      </w:r>
      <w:r w:rsidRPr="00513C5E">
        <w:rPr>
          <w:rFonts w:ascii="Times New Roman" w:hAnsi="Times New Roman"/>
        </w:rPr>
        <w:t>50</w:t>
      </w:r>
      <w:r w:rsidRPr="00513C5E">
        <w:rPr>
          <w:rFonts w:ascii="Times New Roman" w:hAnsi="Times New Roman"/>
        </w:rPr>
        <w:t>亩，每年不超过</w:t>
      </w:r>
      <w:r w:rsidRPr="00513C5E">
        <w:rPr>
          <w:rFonts w:ascii="Times New Roman" w:hAnsi="Times New Roman"/>
        </w:rPr>
        <w:t>100</w:t>
      </w:r>
      <w:r w:rsidRPr="00513C5E">
        <w:rPr>
          <w:rFonts w:ascii="Times New Roman" w:hAnsi="Times New Roman"/>
        </w:rPr>
        <w:t>亩；为适宜本区域发展的优良树种，并与区内新建示范点签订供苗合同，保证苗木纯度和出圃到栽苗技术要领；年出圃率达到</w:t>
      </w:r>
      <w:r w:rsidRPr="00513C5E">
        <w:rPr>
          <w:rFonts w:ascii="Times New Roman" w:hAnsi="Times New Roman"/>
        </w:rPr>
        <w:t>60%</w:t>
      </w:r>
      <w:r w:rsidRPr="00513C5E">
        <w:rPr>
          <w:rFonts w:ascii="Times New Roman" w:hAnsi="Times New Roman"/>
        </w:rPr>
        <w:t>以上，每年为我区示范基地供苗达</w:t>
      </w:r>
      <w:r w:rsidRPr="00513C5E">
        <w:rPr>
          <w:rFonts w:ascii="Times New Roman" w:hAnsi="Times New Roman"/>
        </w:rPr>
        <w:t>70%</w:t>
      </w:r>
      <w:r w:rsidRPr="00513C5E">
        <w:rPr>
          <w:rFonts w:ascii="Times New Roman" w:hAnsi="Times New Roman"/>
        </w:rPr>
        <w:t>以上。</w:t>
      </w:r>
    </w:p>
    <w:p w14:paraId="7878ADBC" w14:textId="5E30F6B3" w:rsidR="00C97521" w:rsidRPr="00513C5E" w:rsidRDefault="00C97521" w:rsidP="002055C9">
      <w:pPr>
        <w:pStyle w:val="4"/>
        <w:rPr>
          <w:rFonts w:ascii="Times New Roman" w:hAnsi="Times New Roman"/>
        </w:rPr>
      </w:pPr>
      <w:r w:rsidRPr="00513C5E">
        <w:rPr>
          <w:rFonts w:ascii="Times New Roman" w:hAnsi="Times New Roman"/>
        </w:rPr>
        <w:t>后续产业链条补贴标准。</w:t>
      </w:r>
      <w:r w:rsidR="0051251D" w:rsidRPr="00513C5E">
        <w:rPr>
          <w:rFonts w:ascii="Times New Roman" w:hAnsi="Times New Roman"/>
        </w:rPr>
        <w:t>积极争取省、市财政补贴</w:t>
      </w:r>
      <w:r w:rsidR="00D7783B" w:rsidRPr="00513C5E">
        <w:rPr>
          <w:rFonts w:ascii="Times New Roman" w:hAnsi="Times New Roman"/>
        </w:rPr>
        <w:t>资金</w:t>
      </w:r>
      <w:r w:rsidR="00DD3E62" w:rsidRPr="00513C5E">
        <w:rPr>
          <w:rFonts w:ascii="Times New Roman" w:hAnsi="Times New Roman"/>
        </w:rPr>
        <w:t>，对新购置智能选果线的龙头企业，除省市补贴资金外，区级配套</w:t>
      </w:r>
      <w:r w:rsidR="00DD3E62" w:rsidRPr="00513C5E">
        <w:rPr>
          <w:rFonts w:ascii="Times New Roman" w:hAnsi="Times New Roman"/>
        </w:rPr>
        <w:t>50</w:t>
      </w:r>
      <w:r w:rsidR="00DD3E62" w:rsidRPr="00513C5E">
        <w:rPr>
          <w:rFonts w:ascii="Times New Roman" w:hAnsi="Times New Roman"/>
        </w:rPr>
        <w:t>万元，其他适当予以补贴；对新建冷（气）库的新型经营主体，每建成</w:t>
      </w:r>
      <w:r w:rsidR="00DD3E62" w:rsidRPr="00513C5E">
        <w:rPr>
          <w:rFonts w:ascii="Times New Roman" w:hAnsi="Times New Roman"/>
        </w:rPr>
        <w:t>100</w:t>
      </w:r>
      <w:r w:rsidR="00DD3E62" w:rsidRPr="00513C5E">
        <w:rPr>
          <w:rFonts w:ascii="Times New Roman" w:hAnsi="Times New Roman"/>
        </w:rPr>
        <w:t>吨冷（气）库，区级配套</w:t>
      </w:r>
      <w:r w:rsidR="00DD3E62" w:rsidRPr="00513C5E">
        <w:rPr>
          <w:rFonts w:ascii="Times New Roman" w:hAnsi="Times New Roman"/>
        </w:rPr>
        <w:t>5</w:t>
      </w:r>
      <w:r w:rsidR="00DD3E62" w:rsidRPr="00513C5E">
        <w:rPr>
          <w:rFonts w:ascii="Times New Roman" w:hAnsi="Times New Roman"/>
        </w:rPr>
        <w:t>万元。对果品形象店及专卖店，争取省市补贴资金予以支持。</w:t>
      </w:r>
    </w:p>
    <w:p w14:paraId="17752758" w14:textId="35281F16" w:rsidR="00DD3E62" w:rsidRPr="00513C5E" w:rsidRDefault="00BA01D6" w:rsidP="002055C9">
      <w:pPr>
        <w:pStyle w:val="4"/>
        <w:rPr>
          <w:rFonts w:ascii="Times New Roman" w:hAnsi="Times New Roman"/>
        </w:rPr>
      </w:pPr>
      <w:r w:rsidRPr="00513C5E">
        <w:rPr>
          <w:rFonts w:ascii="Times New Roman" w:hAnsi="Times New Roman"/>
        </w:rPr>
        <w:t>其他奖励资金。区财政每年安排</w:t>
      </w:r>
      <w:r w:rsidRPr="00513C5E">
        <w:rPr>
          <w:rFonts w:ascii="Times New Roman" w:hAnsi="Times New Roman"/>
        </w:rPr>
        <w:t>100</w:t>
      </w:r>
      <w:r w:rsidRPr="00513C5E">
        <w:rPr>
          <w:rFonts w:ascii="Times New Roman" w:hAnsi="Times New Roman"/>
        </w:rPr>
        <w:t>万元用于优质果树新品种引进、新技术示范、技术指导及培训费。新建果树示范</w:t>
      </w:r>
      <w:r w:rsidR="004C1576" w:rsidRPr="00513C5E">
        <w:rPr>
          <w:rFonts w:ascii="Times New Roman" w:hAnsi="Times New Roman"/>
        </w:rPr>
        <w:t>基地集中连片超过</w:t>
      </w:r>
      <w:r w:rsidR="004C1576" w:rsidRPr="00513C5E">
        <w:rPr>
          <w:rFonts w:ascii="Times New Roman" w:hAnsi="Times New Roman"/>
        </w:rPr>
        <w:t>200</w:t>
      </w:r>
      <w:r w:rsidR="004C1576" w:rsidRPr="00513C5E">
        <w:rPr>
          <w:rFonts w:ascii="Times New Roman" w:hAnsi="Times New Roman"/>
        </w:rPr>
        <w:t>亩，成活率达到</w:t>
      </w:r>
      <w:r w:rsidR="004C1576" w:rsidRPr="00513C5E">
        <w:rPr>
          <w:rFonts w:ascii="Times New Roman" w:hAnsi="Times New Roman"/>
        </w:rPr>
        <w:t>90%</w:t>
      </w:r>
      <w:r w:rsidR="004C1576" w:rsidRPr="00513C5E">
        <w:rPr>
          <w:rFonts w:ascii="Times New Roman" w:hAnsi="Times New Roman"/>
        </w:rPr>
        <w:t>以上，且在本区域起到引领示范作用的镇、村，每亩奖励</w:t>
      </w:r>
      <w:r w:rsidR="004C1576" w:rsidRPr="00513C5E">
        <w:rPr>
          <w:rFonts w:ascii="Times New Roman" w:hAnsi="Times New Roman"/>
        </w:rPr>
        <w:t>20</w:t>
      </w:r>
      <w:r w:rsidR="004C1576" w:rsidRPr="00513C5E">
        <w:rPr>
          <w:rFonts w:ascii="Times New Roman" w:hAnsi="Times New Roman"/>
        </w:rPr>
        <w:t>元管护经费。</w:t>
      </w:r>
    </w:p>
    <w:p w14:paraId="1D716D4A" w14:textId="6D95CF9F" w:rsidR="00F92E46" w:rsidRPr="00513C5E" w:rsidRDefault="00F92E46" w:rsidP="00513C5E">
      <w:pPr>
        <w:pStyle w:val="af4"/>
        <w:pageBreakBefore/>
        <w:spacing w:before="190"/>
      </w:pPr>
      <w:r w:rsidRPr="00513C5E">
        <w:lastRenderedPageBreak/>
        <w:t>表</w:t>
      </w:r>
      <w:r w:rsidRPr="00513C5E">
        <w:t xml:space="preserve">1-1  </w:t>
      </w:r>
      <w:r w:rsidR="000377F0">
        <w:rPr>
          <w:rFonts w:hint="eastAsia"/>
        </w:rPr>
        <w:t>榆阳区</w:t>
      </w:r>
      <w:r w:rsidRPr="00513C5E">
        <w:t>2019</w:t>
      </w:r>
      <w:r w:rsidRPr="00513C5E">
        <w:t>年优质果树产业资金安排表</w:t>
      </w:r>
    </w:p>
    <w:p w14:paraId="237A76B1" w14:textId="77777777" w:rsidR="00F92E46" w:rsidRPr="00513C5E" w:rsidRDefault="00F92E46" w:rsidP="00F92E46">
      <w:pPr>
        <w:pStyle w:val="af2"/>
      </w:pPr>
      <w:r w:rsidRPr="00513C5E">
        <w:t>单位：万元</w:t>
      </w:r>
    </w:p>
    <w:tbl>
      <w:tblPr>
        <w:tblW w:w="8528" w:type="dxa"/>
        <w:tblLayout w:type="fixed"/>
        <w:tblLook w:val="04A0" w:firstRow="1" w:lastRow="0" w:firstColumn="1" w:lastColumn="0" w:noHBand="0" w:noVBand="1"/>
      </w:tblPr>
      <w:tblGrid>
        <w:gridCol w:w="1668"/>
        <w:gridCol w:w="2145"/>
        <w:gridCol w:w="1417"/>
        <w:gridCol w:w="992"/>
        <w:gridCol w:w="2306"/>
      </w:tblGrid>
      <w:tr w:rsidR="00F92E46" w:rsidRPr="00513C5E" w14:paraId="0D372415" w14:textId="77777777" w:rsidTr="00513C5E">
        <w:trPr>
          <w:trHeight w:val="300"/>
          <w:tblHeader/>
        </w:trPr>
        <w:tc>
          <w:tcPr>
            <w:tcW w:w="16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C2830BB" w14:textId="77777777" w:rsidR="00F92E46" w:rsidRPr="00513C5E" w:rsidRDefault="00F92E46" w:rsidP="00EA448D">
            <w:pPr>
              <w:pStyle w:val="a8"/>
              <w:rPr>
                <w:b/>
              </w:rPr>
            </w:pPr>
            <w:r w:rsidRPr="00513C5E">
              <w:rPr>
                <w:b/>
              </w:rPr>
              <w:t>项目内容</w:t>
            </w:r>
          </w:p>
        </w:tc>
        <w:tc>
          <w:tcPr>
            <w:tcW w:w="2145" w:type="dxa"/>
            <w:tcBorders>
              <w:top w:val="single" w:sz="12" w:space="0" w:color="auto"/>
              <w:left w:val="nil"/>
              <w:bottom w:val="single" w:sz="4" w:space="0" w:color="auto"/>
              <w:right w:val="single" w:sz="4" w:space="0" w:color="auto"/>
            </w:tcBorders>
            <w:shd w:val="clear" w:color="auto" w:fill="auto"/>
            <w:noWrap/>
            <w:vAlign w:val="center"/>
            <w:hideMark/>
          </w:tcPr>
          <w:p w14:paraId="1CE233E7" w14:textId="77777777" w:rsidR="00F92E46" w:rsidRPr="00513C5E" w:rsidRDefault="00F92E46" w:rsidP="00EA448D">
            <w:pPr>
              <w:pStyle w:val="a8"/>
              <w:rPr>
                <w:b/>
              </w:rPr>
            </w:pPr>
            <w:r w:rsidRPr="00513C5E">
              <w:rPr>
                <w:b/>
              </w:rPr>
              <w:t>具体任务</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14:paraId="2CEDE0B6" w14:textId="77777777" w:rsidR="00F92E46" w:rsidRPr="00513C5E" w:rsidRDefault="00F92E46" w:rsidP="00EA448D">
            <w:pPr>
              <w:pStyle w:val="a8"/>
              <w:rPr>
                <w:b/>
              </w:rPr>
            </w:pPr>
            <w:r w:rsidRPr="00513C5E">
              <w:rPr>
                <w:b/>
              </w:rPr>
              <w:t>补贴标准</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3CD27E02" w14:textId="77777777" w:rsidR="00F92E46" w:rsidRPr="00513C5E" w:rsidRDefault="00F92E46" w:rsidP="00EA448D">
            <w:pPr>
              <w:pStyle w:val="a8"/>
              <w:rPr>
                <w:b/>
              </w:rPr>
            </w:pPr>
            <w:r w:rsidRPr="00513C5E">
              <w:rPr>
                <w:b/>
              </w:rPr>
              <w:t>整合财政资金</w:t>
            </w:r>
          </w:p>
        </w:tc>
        <w:tc>
          <w:tcPr>
            <w:tcW w:w="2306" w:type="dxa"/>
            <w:tcBorders>
              <w:top w:val="single" w:sz="12" w:space="0" w:color="auto"/>
              <w:left w:val="nil"/>
              <w:bottom w:val="single" w:sz="4" w:space="0" w:color="auto"/>
              <w:right w:val="single" w:sz="12" w:space="0" w:color="auto"/>
            </w:tcBorders>
            <w:shd w:val="clear" w:color="auto" w:fill="auto"/>
            <w:noWrap/>
            <w:vAlign w:val="center"/>
            <w:hideMark/>
          </w:tcPr>
          <w:p w14:paraId="7238EF09" w14:textId="77777777" w:rsidR="00F92E46" w:rsidRPr="00513C5E" w:rsidRDefault="00F92E46" w:rsidP="00EA448D">
            <w:pPr>
              <w:pStyle w:val="a8"/>
              <w:rPr>
                <w:b/>
              </w:rPr>
            </w:pPr>
            <w:r w:rsidRPr="00513C5E">
              <w:rPr>
                <w:b/>
              </w:rPr>
              <w:t>备注</w:t>
            </w:r>
          </w:p>
        </w:tc>
      </w:tr>
      <w:tr w:rsidR="00F92E46" w:rsidRPr="00513C5E" w14:paraId="4087E1AB"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176FFE31" w14:textId="77777777" w:rsidR="00F92E46" w:rsidRPr="00513C5E" w:rsidRDefault="00F92E46" w:rsidP="00EA448D">
            <w:pPr>
              <w:pStyle w:val="a8"/>
            </w:pPr>
            <w:r w:rsidRPr="00513C5E">
              <w:t>基础设施建设</w:t>
            </w:r>
          </w:p>
        </w:tc>
        <w:tc>
          <w:tcPr>
            <w:tcW w:w="2145" w:type="dxa"/>
            <w:tcBorders>
              <w:top w:val="nil"/>
              <w:left w:val="nil"/>
              <w:bottom w:val="single" w:sz="4" w:space="0" w:color="auto"/>
              <w:right w:val="single" w:sz="4" w:space="0" w:color="auto"/>
            </w:tcBorders>
            <w:shd w:val="clear" w:color="auto" w:fill="auto"/>
            <w:noWrap/>
            <w:vAlign w:val="center"/>
            <w:hideMark/>
          </w:tcPr>
          <w:p w14:paraId="3E7758FF" w14:textId="77777777" w:rsidR="00F92E46" w:rsidRPr="00513C5E" w:rsidRDefault="00F92E46" w:rsidP="00EA448D">
            <w:pPr>
              <w:pStyle w:val="a8"/>
            </w:pPr>
            <w:r w:rsidRPr="00513C5E">
              <w:t>土地整理、灌溉、生产道路等</w:t>
            </w:r>
          </w:p>
        </w:tc>
        <w:tc>
          <w:tcPr>
            <w:tcW w:w="1417" w:type="dxa"/>
            <w:tcBorders>
              <w:top w:val="nil"/>
              <w:left w:val="nil"/>
              <w:bottom w:val="single" w:sz="4" w:space="0" w:color="auto"/>
              <w:right w:val="single" w:sz="4" w:space="0" w:color="auto"/>
            </w:tcBorders>
            <w:shd w:val="clear" w:color="auto" w:fill="auto"/>
            <w:noWrap/>
            <w:vAlign w:val="center"/>
            <w:hideMark/>
          </w:tcPr>
          <w:p w14:paraId="039DF526"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5DD2635B" w14:textId="77777777" w:rsidR="00F92E46" w:rsidRPr="00513C5E" w:rsidRDefault="00F92E46" w:rsidP="00EA448D">
            <w:pPr>
              <w:pStyle w:val="a8"/>
            </w:pPr>
            <w:r w:rsidRPr="00513C5E">
              <w:t>1500</w:t>
            </w:r>
          </w:p>
        </w:tc>
        <w:tc>
          <w:tcPr>
            <w:tcW w:w="2306" w:type="dxa"/>
            <w:tcBorders>
              <w:top w:val="nil"/>
              <w:left w:val="nil"/>
              <w:bottom w:val="single" w:sz="4" w:space="0" w:color="auto"/>
              <w:right w:val="single" w:sz="12" w:space="0" w:color="auto"/>
            </w:tcBorders>
            <w:shd w:val="clear" w:color="auto" w:fill="auto"/>
            <w:noWrap/>
            <w:vAlign w:val="center"/>
            <w:hideMark/>
          </w:tcPr>
          <w:p w14:paraId="6B3A8EDF" w14:textId="77777777" w:rsidR="00F92E46" w:rsidRPr="00513C5E" w:rsidRDefault="00F92E46" w:rsidP="00EA448D">
            <w:pPr>
              <w:pStyle w:val="a8"/>
            </w:pPr>
            <w:r w:rsidRPr="00513C5E">
              <w:t>贫困村由区扶贫办负责，非贫困村由区级财政支持</w:t>
            </w:r>
          </w:p>
        </w:tc>
      </w:tr>
      <w:tr w:rsidR="00F92E46" w:rsidRPr="00513C5E" w14:paraId="17575B68"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37E94340" w14:textId="77777777" w:rsidR="00F92E46" w:rsidRPr="00513C5E" w:rsidRDefault="00F92E46" w:rsidP="00EA448D">
            <w:pPr>
              <w:pStyle w:val="a8"/>
            </w:pPr>
            <w:r w:rsidRPr="00513C5E">
              <w:t>新栽标准山地果树基地</w:t>
            </w:r>
          </w:p>
        </w:tc>
        <w:tc>
          <w:tcPr>
            <w:tcW w:w="2145" w:type="dxa"/>
            <w:tcBorders>
              <w:top w:val="nil"/>
              <w:left w:val="nil"/>
              <w:bottom w:val="single" w:sz="4" w:space="0" w:color="auto"/>
              <w:right w:val="single" w:sz="4" w:space="0" w:color="auto"/>
            </w:tcBorders>
            <w:shd w:val="clear" w:color="auto" w:fill="auto"/>
            <w:noWrap/>
            <w:vAlign w:val="center"/>
            <w:hideMark/>
          </w:tcPr>
          <w:p w14:paraId="0AC5B7D5" w14:textId="77777777" w:rsidR="00F92E46" w:rsidRPr="00513C5E" w:rsidRDefault="00F92E46" w:rsidP="00EA448D">
            <w:pPr>
              <w:pStyle w:val="a8"/>
            </w:pPr>
            <w:r w:rsidRPr="00513C5E">
              <w:t>新栽</w:t>
            </w:r>
            <w:r w:rsidRPr="00513C5E">
              <w:t>2</w:t>
            </w:r>
            <w:r w:rsidRPr="00513C5E">
              <w:t>万亩标准化果树基地</w:t>
            </w:r>
          </w:p>
        </w:tc>
        <w:tc>
          <w:tcPr>
            <w:tcW w:w="1417" w:type="dxa"/>
            <w:tcBorders>
              <w:top w:val="nil"/>
              <w:left w:val="nil"/>
              <w:bottom w:val="single" w:sz="4" w:space="0" w:color="auto"/>
              <w:right w:val="single" w:sz="4" w:space="0" w:color="auto"/>
            </w:tcBorders>
            <w:shd w:val="clear" w:color="auto" w:fill="auto"/>
            <w:noWrap/>
            <w:vAlign w:val="center"/>
            <w:hideMark/>
          </w:tcPr>
          <w:p w14:paraId="5E2A2817" w14:textId="77777777" w:rsidR="00F92E46" w:rsidRPr="00513C5E" w:rsidRDefault="00F92E46" w:rsidP="00EA448D">
            <w:pPr>
              <w:pStyle w:val="a8"/>
            </w:pPr>
            <w:r w:rsidRPr="00513C5E">
              <w:t>每亩</w:t>
            </w:r>
            <w:r w:rsidRPr="00513C5E">
              <w:t>1000</w:t>
            </w:r>
            <w:r w:rsidRPr="00513C5E">
              <w:t>元</w:t>
            </w:r>
          </w:p>
        </w:tc>
        <w:tc>
          <w:tcPr>
            <w:tcW w:w="992" w:type="dxa"/>
            <w:tcBorders>
              <w:top w:val="nil"/>
              <w:left w:val="nil"/>
              <w:bottom w:val="single" w:sz="4" w:space="0" w:color="auto"/>
              <w:right w:val="single" w:sz="4" w:space="0" w:color="auto"/>
            </w:tcBorders>
            <w:shd w:val="clear" w:color="auto" w:fill="auto"/>
            <w:noWrap/>
            <w:vAlign w:val="center"/>
            <w:hideMark/>
          </w:tcPr>
          <w:p w14:paraId="1250DFA9" w14:textId="77777777" w:rsidR="00F92E46" w:rsidRPr="00513C5E" w:rsidRDefault="00F92E46" w:rsidP="00EA448D">
            <w:pPr>
              <w:pStyle w:val="a8"/>
            </w:pPr>
            <w:r w:rsidRPr="00513C5E">
              <w:t>2000</w:t>
            </w:r>
          </w:p>
        </w:tc>
        <w:tc>
          <w:tcPr>
            <w:tcW w:w="2306" w:type="dxa"/>
            <w:tcBorders>
              <w:top w:val="nil"/>
              <w:left w:val="nil"/>
              <w:bottom w:val="single" w:sz="4" w:space="0" w:color="auto"/>
              <w:right w:val="single" w:sz="12" w:space="0" w:color="auto"/>
            </w:tcBorders>
            <w:shd w:val="clear" w:color="auto" w:fill="auto"/>
            <w:noWrap/>
            <w:vAlign w:val="center"/>
            <w:hideMark/>
          </w:tcPr>
          <w:p w14:paraId="43A1200D" w14:textId="77777777" w:rsidR="00F92E46" w:rsidRPr="00513C5E" w:rsidRDefault="00F92E46" w:rsidP="00EA448D">
            <w:pPr>
              <w:pStyle w:val="a8"/>
            </w:pPr>
            <w:r w:rsidRPr="00513C5E">
              <w:t>全部争取省市资金</w:t>
            </w:r>
          </w:p>
        </w:tc>
      </w:tr>
      <w:tr w:rsidR="00F92E46" w:rsidRPr="00513C5E" w14:paraId="08D1BEF1"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0D5A5F9A" w14:textId="77777777" w:rsidR="00F92E46" w:rsidRPr="00513C5E" w:rsidRDefault="00F92E46" w:rsidP="00EA448D">
            <w:pPr>
              <w:pStyle w:val="a8"/>
            </w:pPr>
            <w:r w:rsidRPr="00513C5E">
              <w:t>新栽标准葡萄园</w:t>
            </w:r>
          </w:p>
        </w:tc>
        <w:tc>
          <w:tcPr>
            <w:tcW w:w="2145" w:type="dxa"/>
            <w:tcBorders>
              <w:top w:val="nil"/>
              <w:left w:val="nil"/>
              <w:bottom w:val="single" w:sz="4" w:space="0" w:color="auto"/>
              <w:right w:val="single" w:sz="4" w:space="0" w:color="auto"/>
            </w:tcBorders>
            <w:shd w:val="clear" w:color="auto" w:fill="auto"/>
            <w:noWrap/>
            <w:vAlign w:val="center"/>
            <w:hideMark/>
          </w:tcPr>
          <w:p w14:paraId="5F1260F9" w14:textId="77777777" w:rsidR="00F92E46" w:rsidRPr="00513C5E" w:rsidRDefault="00F92E46" w:rsidP="00EA448D">
            <w:pPr>
              <w:pStyle w:val="a8"/>
            </w:pPr>
            <w:r w:rsidRPr="00513C5E">
              <w:t>新栽</w:t>
            </w:r>
            <w:r w:rsidRPr="00513C5E">
              <w:t>5000</w:t>
            </w:r>
            <w:r w:rsidRPr="00513C5E">
              <w:t>亩标准化葡萄基地</w:t>
            </w:r>
          </w:p>
        </w:tc>
        <w:tc>
          <w:tcPr>
            <w:tcW w:w="1417" w:type="dxa"/>
            <w:tcBorders>
              <w:top w:val="nil"/>
              <w:left w:val="nil"/>
              <w:bottom w:val="single" w:sz="4" w:space="0" w:color="auto"/>
              <w:right w:val="single" w:sz="4" w:space="0" w:color="auto"/>
            </w:tcBorders>
            <w:shd w:val="clear" w:color="auto" w:fill="auto"/>
            <w:noWrap/>
            <w:vAlign w:val="center"/>
            <w:hideMark/>
          </w:tcPr>
          <w:p w14:paraId="5F1F1BFA" w14:textId="77777777" w:rsidR="00F92E46" w:rsidRPr="00513C5E" w:rsidRDefault="00F92E46" w:rsidP="00EA448D">
            <w:pPr>
              <w:pStyle w:val="a8"/>
            </w:pPr>
            <w:r w:rsidRPr="00513C5E">
              <w:t>每亩</w:t>
            </w:r>
            <w:r w:rsidRPr="00513C5E">
              <w:t>2000</w:t>
            </w:r>
            <w:r w:rsidRPr="00513C5E">
              <w:t>元</w:t>
            </w:r>
          </w:p>
        </w:tc>
        <w:tc>
          <w:tcPr>
            <w:tcW w:w="992" w:type="dxa"/>
            <w:tcBorders>
              <w:top w:val="nil"/>
              <w:left w:val="nil"/>
              <w:bottom w:val="single" w:sz="4" w:space="0" w:color="auto"/>
              <w:right w:val="single" w:sz="4" w:space="0" w:color="auto"/>
            </w:tcBorders>
            <w:shd w:val="clear" w:color="auto" w:fill="auto"/>
            <w:noWrap/>
            <w:vAlign w:val="center"/>
            <w:hideMark/>
          </w:tcPr>
          <w:p w14:paraId="478138C3" w14:textId="77777777" w:rsidR="00F92E46" w:rsidRPr="00513C5E" w:rsidRDefault="00F92E46" w:rsidP="00EA448D">
            <w:pPr>
              <w:pStyle w:val="a8"/>
            </w:pPr>
            <w:r w:rsidRPr="00513C5E">
              <w:t>1000</w:t>
            </w:r>
          </w:p>
        </w:tc>
        <w:tc>
          <w:tcPr>
            <w:tcW w:w="2306" w:type="dxa"/>
            <w:tcBorders>
              <w:top w:val="nil"/>
              <w:left w:val="nil"/>
              <w:bottom w:val="single" w:sz="4" w:space="0" w:color="auto"/>
              <w:right w:val="single" w:sz="12" w:space="0" w:color="auto"/>
            </w:tcBorders>
            <w:shd w:val="clear" w:color="auto" w:fill="auto"/>
            <w:noWrap/>
            <w:vAlign w:val="center"/>
            <w:hideMark/>
          </w:tcPr>
          <w:p w14:paraId="436B5CBE" w14:textId="77777777" w:rsidR="00F92E46" w:rsidRPr="00513C5E" w:rsidRDefault="00F92E46" w:rsidP="00EA448D">
            <w:pPr>
              <w:pStyle w:val="a8"/>
            </w:pPr>
            <w:r w:rsidRPr="00513C5E">
              <w:t>区级配套资金</w:t>
            </w:r>
            <w:r w:rsidRPr="00513C5E">
              <w:t>500</w:t>
            </w:r>
            <w:r w:rsidRPr="00513C5E">
              <w:t>万元，争取省市资金</w:t>
            </w:r>
            <w:r w:rsidRPr="00513C5E">
              <w:t>500</w:t>
            </w:r>
            <w:r w:rsidRPr="00513C5E">
              <w:t>万元</w:t>
            </w:r>
          </w:p>
        </w:tc>
      </w:tr>
      <w:tr w:rsidR="00F92E46" w:rsidRPr="00513C5E" w14:paraId="39E09C63"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7196D5D3" w14:textId="77777777" w:rsidR="00F92E46" w:rsidRPr="00513C5E" w:rsidRDefault="00F92E46" w:rsidP="00EA448D">
            <w:pPr>
              <w:pStyle w:val="a8"/>
            </w:pPr>
            <w:r w:rsidRPr="00513C5E">
              <w:t>高标准示范园后续管护</w:t>
            </w:r>
          </w:p>
        </w:tc>
        <w:tc>
          <w:tcPr>
            <w:tcW w:w="2145" w:type="dxa"/>
            <w:tcBorders>
              <w:top w:val="nil"/>
              <w:left w:val="nil"/>
              <w:bottom w:val="single" w:sz="4" w:space="0" w:color="auto"/>
              <w:right w:val="single" w:sz="4" w:space="0" w:color="auto"/>
            </w:tcBorders>
            <w:shd w:val="clear" w:color="auto" w:fill="auto"/>
            <w:noWrap/>
            <w:vAlign w:val="center"/>
            <w:hideMark/>
          </w:tcPr>
          <w:p w14:paraId="4295FB49" w14:textId="77777777" w:rsidR="00F92E46" w:rsidRPr="00513C5E" w:rsidRDefault="00F92E46" w:rsidP="00EA448D">
            <w:pPr>
              <w:pStyle w:val="a8"/>
            </w:pPr>
            <w:r w:rsidRPr="00513C5E">
              <w:t>对</w:t>
            </w:r>
            <w:r w:rsidRPr="00513C5E">
              <w:t>2018</w:t>
            </w:r>
            <w:r w:rsidRPr="00513C5E">
              <w:t>年度新建</w:t>
            </w:r>
            <w:r w:rsidRPr="00513C5E">
              <w:t>8000</w:t>
            </w:r>
            <w:r w:rsidRPr="00513C5E">
              <w:t>亩示范园后续管护</w:t>
            </w:r>
          </w:p>
        </w:tc>
        <w:tc>
          <w:tcPr>
            <w:tcW w:w="1417" w:type="dxa"/>
            <w:tcBorders>
              <w:top w:val="nil"/>
              <w:left w:val="nil"/>
              <w:bottom w:val="single" w:sz="4" w:space="0" w:color="auto"/>
              <w:right w:val="single" w:sz="4" w:space="0" w:color="auto"/>
            </w:tcBorders>
            <w:shd w:val="clear" w:color="auto" w:fill="auto"/>
            <w:noWrap/>
            <w:vAlign w:val="center"/>
            <w:hideMark/>
          </w:tcPr>
          <w:p w14:paraId="0ED5EE46" w14:textId="77777777" w:rsidR="00F92E46" w:rsidRPr="00513C5E" w:rsidRDefault="00F92E46" w:rsidP="00EA448D">
            <w:pPr>
              <w:pStyle w:val="a8"/>
            </w:pPr>
            <w:r w:rsidRPr="00513C5E">
              <w:t>每亩</w:t>
            </w:r>
            <w:r w:rsidRPr="00513C5E">
              <w:t>500</w:t>
            </w:r>
            <w:r w:rsidRPr="00513C5E">
              <w:t>元</w:t>
            </w:r>
          </w:p>
        </w:tc>
        <w:tc>
          <w:tcPr>
            <w:tcW w:w="992" w:type="dxa"/>
            <w:tcBorders>
              <w:top w:val="nil"/>
              <w:left w:val="nil"/>
              <w:bottom w:val="single" w:sz="4" w:space="0" w:color="auto"/>
              <w:right w:val="single" w:sz="4" w:space="0" w:color="auto"/>
            </w:tcBorders>
            <w:shd w:val="clear" w:color="auto" w:fill="auto"/>
            <w:noWrap/>
            <w:vAlign w:val="center"/>
            <w:hideMark/>
          </w:tcPr>
          <w:p w14:paraId="4022A33C" w14:textId="77777777" w:rsidR="00F92E46" w:rsidRPr="00513C5E" w:rsidRDefault="00F92E46" w:rsidP="00EA448D">
            <w:pPr>
              <w:pStyle w:val="a8"/>
            </w:pPr>
            <w:r w:rsidRPr="00513C5E">
              <w:t>400</w:t>
            </w:r>
          </w:p>
        </w:tc>
        <w:tc>
          <w:tcPr>
            <w:tcW w:w="2306" w:type="dxa"/>
            <w:tcBorders>
              <w:top w:val="nil"/>
              <w:left w:val="nil"/>
              <w:bottom w:val="single" w:sz="4" w:space="0" w:color="auto"/>
              <w:right w:val="single" w:sz="12" w:space="0" w:color="auto"/>
            </w:tcBorders>
            <w:shd w:val="clear" w:color="auto" w:fill="auto"/>
            <w:noWrap/>
            <w:vAlign w:val="center"/>
            <w:hideMark/>
          </w:tcPr>
          <w:p w14:paraId="0BDD0A4B" w14:textId="77777777" w:rsidR="00F92E46" w:rsidRPr="00513C5E" w:rsidRDefault="00F92E46" w:rsidP="00EA448D">
            <w:pPr>
              <w:pStyle w:val="a8"/>
            </w:pPr>
            <w:r w:rsidRPr="00513C5E">
              <w:t>区级配套资金</w:t>
            </w:r>
          </w:p>
        </w:tc>
      </w:tr>
      <w:tr w:rsidR="00F92E46" w:rsidRPr="00513C5E" w14:paraId="7C2220A4"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78DC6431" w14:textId="77777777" w:rsidR="00F92E46" w:rsidRPr="00513C5E" w:rsidRDefault="00F92E46" w:rsidP="00EA448D">
            <w:pPr>
              <w:pStyle w:val="a8"/>
            </w:pPr>
            <w:r w:rsidRPr="00513C5E">
              <w:t>果园提质增效工程</w:t>
            </w:r>
          </w:p>
        </w:tc>
        <w:tc>
          <w:tcPr>
            <w:tcW w:w="2145" w:type="dxa"/>
            <w:tcBorders>
              <w:top w:val="nil"/>
              <w:left w:val="nil"/>
              <w:bottom w:val="single" w:sz="4" w:space="0" w:color="auto"/>
              <w:right w:val="single" w:sz="4" w:space="0" w:color="auto"/>
            </w:tcBorders>
            <w:shd w:val="clear" w:color="auto" w:fill="auto"/>
            <w:noWrap/>
            <w:vAlign w:val="center"/>
            <w:hideMark/>
          </w:tcPr>
          <w:p w14:paraId="39FCB106" w14:textId="77777777" w:rsidR="00F92E46" w:rsidRPr="00513C5E" w:rsidRDefault="00F92E46" w:rsidP="00EA448D">
            <w:pPr>
              <w:pStyle w:val="a8"/>
            </w:pPr>
            <w:r w:rsidRPr="00513C5E">
              <w:t>2000</w:t>
            </w:r>
            <w:r w:rsidRPr="00513C5E">
              <w:t>亩挂果标准园配套防雹设施</w:t>
            </w:r>
          </w:p>
        </w:tc>
        <w:tc>
          <w:tcPr>
            <w:tcW w:w="1417" w:type="dxa"/>
            <w:tcBorders>
              <w:top w:val="nil"/>
              <w:left w:val="nil"/>
              <w:bottom w:val="single" w:sz="4" w:space="0" w:color="auto"/>
              <w:right w:val="single" w:sz="4" w:space="0" w:color="auto"/>
            </w:tcBorders>
            <w:shd w:val="clear" w:color="auto" w:fill="auto"/>
            <w:noWrap/>
            <w:vAlign w:val="center"/>
            <w:hideMark/>
          </w:tcPr>
          <w:p w14:paraId="2E200B86" w14:textId="77777777" w:rsidR="00F92E46" w:rsidRPr="00513C5E" w:rsidRDefault="00F92E46" w:rsidP="00EA448D">
            <w:pPr>
              <w:pStyle w:val="a8"/>
            </w:pPr>
            <w:r w:rsidRPr="00513C5E">
              <w:t>每亩</w:t>
            </w:r>
            <w:r w:rsidRPr="00513C5E">
              <w:t>2000</w:t>
            </w:r>
            <w:r w:rsidRPr="00513C5E">
              <w:t>元</w:t>
            </w:r>
          </w:p>
        </w:tc>
        <w:tc>
          <w:tcPr>
            <w:tcW w:w="992" w:type="dxa"/>
            <w:tcBorders>
              <w:top w:val="nil"/>
              <w:left w:val="nil"/>
              <w:bottom w:val="single" w:sz="4" w:space="0" w:color="auto"/>
              <w:right w:val="single" w:sz="4" w:space="0" w:color="auto"/>
            </w:tcBorders>
            <w:shd w:val="clear" w:color="auto" w:fill="auto"/>
            <w:noWrap/>
            <w:vAlign w:val="center"/>
            <w:hideMark/>
          </w:tcPr>
          <w:p w14:paraId="1E66CD14" w14:textId="77777777" w:rsidR="00F92E46" w:rsidRPr="00513C5E" w:rsidRDefault="00F92E46" w:rsidP="00EA448D">
            <w:pPr>
              <w:pStyle w:val="a8"/>
            </w:pPr>
            <w:r w:rsidRPr="00513C5E">
              <w:t>400</w:t>
            </w:r>
          </w:p>
        </w:tc>
        <w:tc>
          <w:tcPr>
            <w:tcW w:w="2306" w:type="dxa"/>
            <w:tcBorders>
              <w:top w:val="nil"/>
              <w:left w:val="nil"/>
              <w:bottom w:val="single" w:sz="4" w:space="0" w:color="auto"/>
              <w:right w:val="single" w:sz="12" w:space="0" w:color="auto"/>
            </w:tcBorders>
            <w:shd w:val="clear" w:color="auto" w:fill="auto"/>
            <w:noWrap/>
            <w:vAlign w:val="center"/>
            <w:hideMark/>
          </w:tcPr>
          <w:p w14:paraId="68D630FC" w14:textId="77777777" w:rsidR="00F92E46" w:rsidRPr="00513C5E" w:rsidRDefault="00F92E46" w:rsidP="00EA448D">
            <w:pPr>
              <w:pStyle w:val="a8"/>
            </w:pPr>
            <w:r w:rsidRPr="00513C5E">
              <w:t>区级配套资金</w:t>
            </w:r>
          </w:p>
        </w:tc>
      </w:tr>
      <w:tr w:rsidR="00F92E46" w:rsidRPr="00513C5E" w14:paraId="64EB85FA"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444B1F66" w14:textId="77777777" w:rsidR="00F92E46" w:rsidRPr="00513C5E" w:rsidRDefault="00F92E46" w:rsidP="00EA448D">
            <w:pPr>
              <w:pStyle w:val="a8"/>
            </w:pPr>
            <w:r w:rsidRPr="00513C5E">
              <w:t>4</w:t>
            </w:r>
            <w:r w:rsidRPr="00513C5E">
              <w:t>个千亩标准化示范园</w:t>
            </w:r>
          </w:p>
        </w:tc>
        <w:tc>
          <w:tcPr>
            <w:tcW w:w="2145" w:type="dxa"/>
            <w:tcBorders>
              <w:top w:val="nil"/>
              <w:left w:val="nil"/>
              <w:bottom w:val="single" w:sz="4" w:space="0" w:color="auto"/>
              <w:right w:val="single" w:sz="4" w:space="0" w:color="auto"/>
            </w:tcBorders>
            <w:shd w:val="clear" w:color="auto" w:fill="auto"/>
            <w:noWrap/>
            <w:vAlign w:val="center"/>
            <w:hideMark/>
          </w:tcPr>
          <w:p w14:paraId="11007495" w14:textId="77777777" w:rsidR="00F92E46" w:rsidRPr="00513C5E" w:rsidRDefault="00F92E46" w:rsidP="00EA448D">
            <w:pPr>
              <w:pStyle w:val="a8"/>
            </w:pPr>
            <w:r w:rsidRPr="00513C5E">
              <w:t>配套现代化机械设备</w:t>
            </w:r>
          </w:p>
        </w:tc>
        <w:tc>
          <w:tcPr>
            <w:tcW w:w="1417" w:type="dxa"/>
            <w:tcBorders>
              <w:top w:val="nil"/>
              <w:left w:val="nil"/>
              <w:bottom w:val="single" w:sz="4" w:space="0" w:color="auto"/>
              <w:right w:val="single" w:sz="4" w:space="0" w:color="auto"/>
            </w:tcBorders>
            <w:shd w:val="clear" w:color="auto" w:fill="auto"/>
            <w:noWrap/>
            <w:vAlign w:val="center"/>
            <w:hideMark/>
          </w:tcPr>
          <w:p w14:paraId="59853A84" w14:textId="77777777" w:rsidR="00F92E46" w:rsidRPr="00513C5E" w:rsidRDefault="00F92E46" w:rsidP="00EA448D">
            <w:pPr>
              <w:pStyle w:val="a8"/>
            </w:pPr>
            <w:r w:rsidRPr="00513C5E">
              <w:t>每个标准园</w:t>
            </w:r>
            <w:r w:rsidRPr="00513C5E">
              <w:t>30</w:t>
            </w:r>
            <w:r w:rsidRPr="00513C5E">
              <w:t>万元</w:t>
            </w:r>
          </w:p>
        </w:tc>
        <w:tc>
          <w:tcPr>
            <w:tcW w:w="992" w:type="dxa"/>
            <w:tcBorders>
              <w:top w:val="nil"/>
              <w:left w:val="nil"/>
              <w:bottom w:val="single" w:sz="4" w:space="0" w:color="auto"/>
              <w:right w:val="single" w:sz="4" w:space="0" w:color="auto"/>
            </w:tcBorders>
            <w:shd w:val="clear" w:color="auto" w:fill="auto"/>
            <w:noWrap/>
            <w:vAlign w:val="center"/>
            <w:hideMark/>
          </w:tcPr>
          <w:p w14:paraId="6722B13E" w14:textId="77777777" w:rsidR="00F92E46" w:rsidRPr="00513C5E" w:rsidRDefault="00F92E46" w:rsidP="00EA448D">
            <w:pPr>
              <w:pStyle w:val="a8"/>
            </w:pPr>
            <w:r w:rsidRPr="00513C5E">
              <w:t>120</w:t>
            </w:r>
          </w:p>
        </w:tc>
        <w:tc>
          <w:tcPr>
            <w:tcW w:w="2306" w:type="dxa"/>
            <w:tcBorders>
              <w:top w:val="nil"/>
              <w:left w:val="nil"/>
              <w:bottom w:val="single" w:sz="4" w:space="0" w:color="auto"/>
              <w:right w:val="single" w:sz="12" w:space="0" w:color="auto"/>
            </w:tcBorders>
            <w:shd w:val="clear" w:color="auto" w:fill="auto"/>
            <w:noWrap/>
            <w:vAlign w:val="center"/>
            <w:hideMark/>
          </w:tcPr>
          <w:p w14:paraId="38F688D1" w14:textId="77777777" w:rsidR="00F92E46" w:rsidRPr="00513C5E" w:rsidRDefault="00F92E46" w:rsidP="00EA448D">
            <w:pPr>
              <w:pStyle w:val="a8"/>
            </w:pPr>
            <w:r w:rsidRPr="00513C5E">
              <w:t>区级配套资金</w:t>
            </w:r>
          </w:p>
        </w:tc>
      </w:tr>
      <w:tr w:rsidR="00F92E46" w:rsidRPr="00513C5E" w14:paraId="6CD079D6"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3A7FAFAC" w14:textId="77777777" w:rsidR="00F92E46" w:rsidRPr="00513C5E" w:rsidRDefault="00F92E46" w:rsidP="00EA448D">
            <w:pPr>
              <w:pStyle w:val="a8"/>
            </w:pPr>
            <w:r w:rsidRPr="00513C5E">
              <w:t>引进</w:t>
            </w:r>
            <w:r w:rsidRPr="00513C5E">
              <w:t>2</w:t>
            </w:r>
            <w:r w:rsidRPr="00513C5E">
              <w:t>个果业龙头企业</w:t>
            </w:r>
          </w:p>
        </w:tc>
        <w:tc>
          <w:tcPr>
            <w:tcW w:w="2145" w:type="dxa"/>
            <w:tcBorders>
              <w:top w:val="nil"/>
              <w:left w:val="nil"/>
              <w:bottom w:val="single" w:sz="4" w:space="0" w:color="auto"/>
              <w:right w:val="single" w:sz="4" w:space="0" w:color="auto"/>
            </w:tcBorders>
            <w:shd w:val="clear" w:color="auto" w:fill="auto"/>
            <w:noWrap/>
            <w:vAlign w:val="center"/>
            <w:hideMark/>
          </w:tcPr>
          <w:p w14:paraId="4F8329E2" w14:textId="77777777" w:rsidR="00F92E46" w:rsidRPr="00513C5E" w:rsidRDefault="00F92E46" w:rsidP="00EA448D">
            <w:pPr>
              <w:pStyle w:val="a8"/>
            </w:pPr>
            <w:r w:rsidRPr="00513C5E">
              <w:t>新建矮砧标准园及乔砧标准园</w:t>
            </w:r>
          </w:p>
        </w:tc>
        <w:tc>
          <w:tcPr>
            <w:tcW w:w="1417" w:type="dxa"/>
            <w:tcBorders>
              <w:top w:val="nil"/>
              <w:left w:val="nil"/>
              <w:bottom w:val="single" w:sz="4" w:space="0" w:color="auto"/>
              <w:right w:val="single" w:sz="4" w:space="0" w:color="auto"/>
            </w:tcBorders>
            <w:shd w:val="clear" w:color="auto" w:fill="auto"/>
            <w:noWrap/>
            <w:vAlign w:val="center"/>
            <w:hideMark/>
          </w:tcPr>
          <w:p w14:paraId="75EA991E"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440101D1" w14:textId="77777777" w:rsidR="00F92E46" w:rsidRPr="00513C5E" w:rsidRDefault="00F92E46" w:rsidP="00EA448D">
            <w:pPr>
              <w:pStyle w:val="a8"/>
            </w:pPr>
            <w:r w:rsidRPr="00513C5E">
              <w:t>200</w:t>
            </w:r>
          </w:p>
        </w:tc>
        <w:tc>
          <w:tcPr>
            <w:tcW w:w="2306" w:type="dxa"/>
            <w:tcBorders>
              <w:top w:val="nil"/>
              <w:left w:val="nil"/>
              <w:bottom w:val="single" w:sz="4" w:space="0" w:color="auto"/>
              <w:right w:val="single" w:sz="12" w:space="0" w:color="auto"/>
            </w:tcBorders>
            <w:shd w:val="clear" w:color="auto" w:fill="auto"/>
            <w:noWrap/>
            <w:vAlign w:val="center"/>
            <w:hideMark/>
          </w:tcPr>
          <w:p w14:paraId="75AF9ABF" w14:textId="77777777" w:rsidR="00F92E46" w:rsidRPr="00513C5E" w:rsidRDefault="00F92E46" w:rsidP="00EA448D">
            <w:pPr>
              <w:pStyle w:val="a8"/>
            </w:pPr>
            <w:r w:rsidRPr="00513C5E">
              <w:t>区级配套资金</w:t>
            </w:r>
          </w:p>
        </w:tc>
      </w:tr>
      <w:tr w:rsidR="00F92E46" w:rsidRPr="00513C5E" w14:paraId="68AA5C35"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14DEE8AD" w14:textId="77777777" w:rsidR="00F92E46" w:rsidRPr="00513C5E" w:rsidRDefault="00F92E46" w:rsidP="00EA448D">
            <w:pPr>
              <w:pStyle w:val="a8"/>
            </w:pPr>
            <w:r w:rsidRPr="00513C5E">
              <w:t>培育新型经营主体</w:t>
            </w:r>
          </w:p>
        </w:tc>
        <w:tc>
          <w:tcPr>
            <w:tcW w:w="2145" w:type="dxa"/>
            <w:tcBorders>
              <w:top w:val="nil"/>
              <w:left w:val="nil"/>
              <w:bottom w:val="single" w:sz="4" w:space="0" w:color="auto"/>
              <w:right w:val="single" w:sz="4" w:space="0" w:color="auto"/>
            </w:tcBorders>
            <w:shd w:val="clear" w:color="auto" w:fill="auto"/>
            <w:noWrap/>
            <w:vAlign w:val="center"/>
            <w:hideMark/>
          </w:tcPr>
          <w:p w14:paraId="4690F7E9" w14:textId="77777777" w:rsidR="00F92E46" w:rsidRPr="00513C5E" w:rsidRDefault="00F92E46" w:rsidP="00EA448D">
            <w:pPr>
              <w:pStyle w:val="a8"/>
            </w:pPr>
            <w:r w:rsidRPr="00513C5E">
              <w:t>培育果园机械化作业、专业化修剪、品牌营销及市场化运作经营主体</w:t>
            </w:r>
            <w:r w:rsidRPr="00513C5E">
              <w:t>5</w:t>
            </w:r>
            <w:r w:rsidRPr="00513C5E">
              <w:t>个</w:t>
            </w:r>
          </w:p>
        </w:tc>
        <w:tc>
          <w:tcPr>
            <w:tcW w:w="1417" w:type="dxa"/>
            <w:tcBorders>
              <w:top w:val="nil"/>
              <w:left w:val="nil"/>
              <w:bottom w:val="single" w:sz="4" w:space="0" w:color="auto"/>
              <w:right w:val="single" w:sz="4" w:space="0" w:color="auto"/>
            </w:tcBorders>
            <w:shd w:val="clear" w:color="auto" w:fill="auto"/>
            <w:noWrap/>
            <w:vAlign w:val="center"/>
            <w:hideMark/>
          </w:tcPr>
          <w:p w14:paraId="42836EED"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4743464D" w14:textId="77777777" w:rsidR="00F92E46" w:rsidRPr="00513C5E" w:rsidRDefault="00F92E46" w:rsidP="00EA448D">
            <w:pPr>
              <w:pStyle w:val="a8"/>
            </w:pPr>
            <w:r w:rsidRPr="00513C5E">
              <w:t>200</w:t>
            </w:r>
          </w:p>
        </w:tc>
        <w:tc>
          <w:tcPr>
            <w:tcW w:w="2306" w:type="dxa"/>
            <w:tcBorders>
              <w:top w:val="nil"/>
              <w:left w:val="nil"/>
              <w:bottom w:val="single" w:sz="4" w:space="0" w:color="auto"/>
              <w:right w:val="single" w:sz="12" w:space="0" w:color="auto"/>
            </w:tcBorders>
            <w:shd w:val="clear" w:color="auto" w:fill="auto"/>
            <w:noWrap/>
            <w:vAlign w:val="center"/>
            <w:hideMark/>
          </w:tcPr>
          <w:p w14:paraId="7AECC765" w14:textId="77777777" w:rsidR="00F92E46" w:rsidRPr="00513C5E" w:rsidRDefault="00F92E46" w:rsidP="00EA448D">
            <w:pPr>
              <w:pStyle w:val="a8"/>
            </w:pPr>
            <w:r w:rsidRPr="00513C5E">
              <w:t>区级配套资金</w:t>
            </w:r>
          </w:p>
        </w:tc>
      </w:tr>
      <w:tr w:rsidR="00F92E46" w:rsidRPr="00513C5E" w14:paraId="42FFF210"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6AA05A75" w14:textId="77777777" w:rsidR="00F92E46" w:rsidRPr="00513C5E" w:rsidRDefault="00F92E46" w:rsidP="00EA448D">
            <w:pPr>
              <w:pStyle w:val="a8"/>
            </w:pPr>
            <w:r w:rsidRPr="00513C5E">
              <w:t>新品种新技术引进试验</w:t>
            </w:r>
          </w:p>
        </w:tc>
        <w:tc>
          <w:tcPr>
            <w:tcW w:w="2145" w:type="dxa"/>
            <w:tcBorders>
              <w:top w:val="nil"/>
              <w:left w:val="nil"/>
              <w:bottom w:val="single" w:sz="4" w:space="0" w:color="auto"/>
              <w:right w:val="single" w:sz="4" w:space="0" w:color="auto"/>
            </w:tcBorders>
            <w:shd w:val="clear" w:color="auto" w:fill="auto"/>
            <w:noWrap/>
            <w:vAlign w:val="center"/>
            <w:hideMark/>
          </w:tcPr>
          <w:p w14:paraId="24BB285A" w14:textId="410BB4C6" w:rsidR="00F92E46" w:rsidRPr="00513C5E" w:rsidRDefault="00F92E46" w:rsidP="00EA448D">
            <w:pPr>
              <w:pStyle w:val="a8"/>
            </w:pPr>
            <w:r w:rsidRPr="00513C5E">
              <w:t>新建品种展示及集成技术示范基地</w:t>
            </w:r>
          </w:p>
        </w:tc>
        <w:tc>
          <w:tcPr>
            <w:tcW w:w="1417" w:type="dxa"/>
            <w:tcBorders>
              <w:top w:val="nil"/>
              <w:left w:val="nil"/>
              <w:bottom w:val="single" w:sz="4" w:space="0" w:color="auto"/>
              <w:right w:val="single" w:sz="4" w:space="0" w:color="auto"/>
            </w:tcBorders>
            <w:shd w:val="clear" w:color="auto" w:fill="auto"/>
            <w:noWrap/>
            <w:vAlign w:val="center"/>
            <w:hideMark/>
          </w:tcPr>
          <w:p w14:paraId="3B07C31C"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33D4EEC7" w14:textId="77777777" w:rsidR="00F92E46" w:rsidRPr="00513C5E" w:rsidRDefault="00F92E46" w:rsidP="00EA448D">
            <w:pPr>
              <w:pStyle w:val="a8"/>
            </w:pPr>
            <w:r w:rsidRPr="00513C5E">
              <w:t>50</w:t>
            </w:r>
          </w:p>
        </w:tc>
        <w:tc>
          <w:tcPr>
            <w:tcW w:w="2306" w:type="dxa"/>
            <w:tcBorders>
              <w:top w:val="nil"/>
              <w:left w:val="nil"/>
              <w:bottom w:val="single" w:sz="4" w:space="0" w:color="auto"/>
              <w:right w:val="single" w:sz="12" w:space="0" w:color="auto"/>
            </w:tcBorders>
            <w:shd w:val="clear" w:color="auto" w:fill="auto"/>
            <w:noWrap/>
            <w:vAlign w:val="center"/>
            <w:hideMark/>
          </w:tcPr>
          <w:p w14:paraId="0AD90776" w14:textId="77777777" w:rsidR="00F92E46" w:rsidRPr="00513C5E" w:rsidRDefault="00F92E46" w:rsidP="00EA448D">
            <w:pPr>
              <w:pStyle w:val="a8"/>
            </w:pPr>
            <w:r w:rsidRPr="00513C5E">
              <w:t>区级配套资金</w:t>
            </w:r>
          </w:p>
        </w:tc>
      </w:tr>
      <w:tr w:rsidR="00F92E46" w:rsidRPr="00513C5E" w14:paraId="607BFF92"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6FF6327E" w14:textId="77777777" w:rsidR="00F92E46" w:rsidRPr="00513C5E" w:rsidRDefault="00F92E46" w:rsidP="00EA448D">
            <w:pPr>
              <w:pStyle w:val="a8"/>
            </w:pPr>
            <w:r w:rsidRPr="00513C5E">
              <w:t>人才聘用</w:t>
            </w:r>
          </w:p>
        </w:tc>
        <w:tc>
          <w:tcPr>
            <w:tcW w:w="2145" w:type="dxa"/>
            <w:tcBorders>
              <w:top w:val="nil"/>
              <w:left w:val="nil"/>
              <w:bottom w:val="single" w:sz="4" w:space="0" w:color="auto"/>
              <w:right w:val="single" w:sz="4" w:space="0" w:color="auto"/>
            </w:tcBorders>
            <w:shd w:val="clear" w:color="auto" w:fill="auto"/>
            <w:noWrap/>
            <w:vAlign w:val="center"/>
            <w:hideMark/>
          </w:tcPr>
          <w:p w14:paraId="52FBEE14" w14:textId="77777777" w:rsidR="00F92E46" w:rsidRPr="00513C5E" w:rsidRDefault="00F92E46" w:rsidP="00EA448D">
            <w:pPr>
              <w:pStyle w:val="a8"/>
            </w:pPr>
            <w:r w:rsidRPr="00513C5E">
              <w:t>4</w:t>
            </w:r>
            <w:r w:rsidRPr="00513C5E">
              <w:t>个重点乡镇聘用</w:t>
            </w:r>
            <w:r w:rsidRPr="00513C5E">
              <w:t>4</w:t>
            </w:r>
            <w:r w:rsidRPr="00513C5E">
              <w:t>名农民技术员</w:t>
            </w:r>
          </w:p>
        </w:tc>
        <w:tc>
          <w:tcPr>
            <w:tcW w:w="1417" w:type="dxa"/>
            <w:tcBorders>
              <w:top w:val="nil"/>
              <w:left w:val="nil"/>
              <w:bottom w:val="single" w:sz="4" w:space="0" w:color="auto"/>
              <w:right w:val="single" w:sz="4" w:space="0" w:color="auto"/>
            </w:tcBorders>
            <w:shd w:val="clear" w:color="auto" w:fill="auto"/>
            <w:noWrap/>
            <w:vAlign w:val="center"/>
            <w:hideMark/>
          </w:tcPr>
          <w:p w14:paraId="25E95B18" w14:textId="77777777" w:rsidR="00F92E46" w:rsidRPr="00513C5E" w:rsidRDefault="00F92E46" w:rsidP="00EA448D">
            <w:pPr>
              <w:pStyle w:val="a8"/>
            </w:pPr>
            <w:r w:rsidRPr="00513C5E">
              <w:t>每名技术员年薪</w:t>
            </w:r>
            <w:r w:rsidRPr="00513C5E">
              <w:t>8</w:t>
            </w:r>
            <w:r w:rsidRPr="00513C5E">
              <w:t>万元</w:t>
            </w:r>
          </w:p>
        </w:tc>
        <w:tc>
          <w:tcPr>
            <w:tcW w:w="992" w:type="dxa"/>
            <w:tcBorders>
              <w:top w:val="nil"/>
              <w:left w:val="nil"/>
              <w:bottom w:val="single" w:sz="4" w:space="0" w:color="auto"/>
              <w:right w:val="single" w:sz="4" w:space="0" w:color="auto"/>
            </w:tcBorders>
            <w:shd w:val="clear" w:color="auto" w:fill="auto"/>
            <w:noWrap/>
            <w:vAlign w:val="center"/>
            <w:hideMark/>
          </w:tcPr>
          <w:p w14:paraId="04587BCB" w14:textId="77777777" w:rsidR="00F92E46" w:rsidRPr="00513C5E" w:rsidRDefault="00F92E46" w:rsidP="00EA448D">
            <w:pPr>
              <w:pStyle w:val="a8"/>
            </w:pPr>
            <w:r w:rsidRPr="00513C5E">
              <w:t>32</w:t>
            </w:r>
          </w:p>
        </w:tc>
        <w:tc>
          <w:tcPr>
            <w:tcW w:w="2306" w:type="dxa"/>
            <w:tcBorders>
              <w:top w:val="nil"/>
              <w:left w:val="nil"/>
              <w:bottom w:val="single" w:sz="4" w:space="0" w:color="auto"/>
              <w:right w:val="single" w:sz="12" w:space="0" w:color="auto"/>
            </w:tcBorders>
            <w:shd w:val="clear" w:color="auto" w:fill="auto"/>
            <w:noWrap/>
            <w:vAlign w:val="center"/>
            <w:hideMark/>
          </w:tcPr>
          <w:p w14:paraId="5191C694" w14:textId="77777777" w:rsidR="00F92E46" w:rsidRPr="00513C5E" w:rsidRDefault="00F92E46" w:rsidP="00EA448D">
            <w:pPr>
              <w:pStyle w:val="a8"/>
            </w:pPr>
            <w:r w:rsidRPr="00513C5E">
              <w:t>区级配套资金</w:t>
            </w:r>
          </w:p>
        </w:tc>
      </w:tr>
      <w:tr w:rsidR="00F92E46" w:rsidRPr="00513C5E" w14:paraId="5ECAC8EC"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10085BC9" w14:textId="77777777" w:rsidR="00F92E46" w:rsidRPr="00513C5E" w:rsidRDefault="00F92E46" w:rsidP="00EA448D">
            <w:pPr>
              <w:pStyle w:val="a8"/>
            </w:pPr>
            <w:r w:rsidRPr="00513C5E">
              <w:t>技术培训</w:t>
            </w:r>
          </w:p>
        </w:tc>
        <w:tc>
          <w:tcPr>
            <w:tcW w:w="2145" w:type="dxa"/>
            <w:tcBorders>
              <w:top w:val="nil"/>
              <w:left w:val="nil"/>
              <w:bottom w:val="single" w:sz="4" w:space="0" w:color="auto"/>
              <w:right w:val="single" w:sz="4" w:space="0" w:color="auto"/>
            </w:tcBorders>
            <w:shd w:val="clear" w:color="auto" w:fill="auto"/>
            <w:noWrap/>
            <w:vAlign w:val="center"/>
            <w:hideMark/>
          </w:tcPr>
          <w:p w14:paraId="2BB5D608" w14:textId="77777777" w:rsidR="00F92E46" w:rsidRPr="00513C5E" w:rsidRDefault="00F92E46" w:rsidP="00EA448D">
            <w:pPr>
              <w:pStyle w:val="a8"/>
            </w:pPr>
            <w:r w:rsidRPr="00513C5E">
              <w:t>召开技术观摩交流等各种培训会</w:t>
            </w:r>
          </w:p>
        </w:tc>
        <w:tc>
          <w:tcPr>
            <w:tcW w:w="1417" w:type="dxa"/>
            <w:tcBorders>
              <w:top w:val="nil"/>
              <w:left w:val="nil"/>
              <w:bottom w:val="single" w:sz="4" w:space="0" w:color="auto"/>
              <w:right w:val="single" w:sz="4" w:space="0" w:color="auto"/>
            </w:tcBorders>
            <w:shd w:val="clear" w:color="auto" w:fill="auto"/>
            <w:noWrap/>
            <w:vAlign w:val="center"/>
            <w:hideMark/>
          </w:tcPr>
          <w:p w14:paraId="79E0CA98"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3FC91351" w14:textId="77777777" w:rsidR="00F92E46" w:rsidRPr="00513C5E" w:rsidRDefault="00F92E46" w:rsidP="00EA448D">
            <w:pPr>
              <w:pStyle w:val="a8"/>
            </w:pPr>
            <w:r w:rsidRPr="00513C5E">
              <w:t>50</w:t>
            </w:r>
          </w:p>
        </w:tc>
        <w:tc>
          <w:tcPr>
            <w:tcW w:w="2306" w:type="dxa"/>
            <w:tcBorders>
              <w:top w:val="nil"/>
              <w:left w:val="nil"/>
              <w:bottom w:val="single" w:sz="4" w:space="0" w:color="auto"/>
              <w:right w:val="single" w:sz="12" w:space="0" w:color="auto"/>
            </w:tcBorders>
            <w:shd w:val="clear" w:color="auto" w:fill="auto"/>
            <w:noWrap/>
            <w:vAlign w:val="center"/>
            <w:hideMark/>
          </w:tcPr>
          <w:p w14:paraId="1FF6EC0F" w14:textId="77777777" w:rsidR="00F92E46" w:rsidRPr="00513C5E" w:rsidRDefault="00F92E46" w:rsidP="00EA448D">
            <w:pPr>
              <w:pStyle w:val="a8"/>
            </w:pPr>
            <w:r w:rsidRPr="00513C5E">
              <w:t>区级配套资金</w:t>
            </w:r>
          </w:p>
        </w:tc>
      </w:tr>
      <w:tr w:rsidR="00F92E46" w:rsidRPr="00513C5E" w14:paraId="2E0022FD" w14:textId="77777777" w:rsidTr="00513C5E">
        <w:trPr>
          <w:trHeight w:val="300"/>
        </w:trPr>
        <w:tc>
          <w:tcPr>
            <w:tcW w:w="1668" w:type="dxa"/>
            <w:tcBorders>
              <w:top w:val="nil"/>
              <w:left w:val="single" w:sz="12" w:space="0" w:color="auto"/>
              <w:bottom w:val="single" w:sz="4" w:space="0" w:color="auto"/>
              <w:right w:val="single" w:sz="4" w:space="0" w:color="auto"/>
            </w:tcBorders>
            <w:shd w:val="clear" w:color="auto" w:fill="auto"/>
            <w:noWrap/>
            <w:vAlign w:val="center"/>
            <w:hideMark/>
          </w:tcPr>
          <w:p w14:paraId="248AFEE5" w14:textId="77777777" w:rsidR="00F92E46" w:rsidRPr="00513C5E" w:rsidRDefault="00F92E46" w:rsidP="00EA448D">
            <w:pPr>
              <w:pStyle w:val="a8"/>
            </w:pPr>
            <w:r w:rsidRPr="00513C5E">
              <w:t>其他费用</w:t>
            </w:r>
          </w:p>
        </w:tc>
        <w:tc>
          <w:tcPr>
            <w:tcW w:w="2145" w:type="dxa"/>
            <w:tcBorders>
              <w:top w:val="nil"/>
              <w:left w:val="nil"/>
              <w:bottom w:val="single" w:sz="4" w:space="0" w:color="auto"/>
              <w:right w:val="single" w:sz="4" w:space="0" w:color="auto"/>
            </w:tcBorders>
            <w:shd w:val="clear" w:color="auto" w:fill="auto"/>
            <w:noWrap/>
            <w:vAlign w:val="center"/>
            <w:hideMark/>
          </w:tcPr>
          <w:p w14:paraId="03616605" w14:textId="77777777" w:rsidR="00F92E46" w:rsidRPr="00513C5E" w:rsidRDefault="00F92E46" w:rsidP="00EA448D">
            <w:pPr>
              <w:pStyle w:val="a8"/>
            </w:pPr>
            <w:r w:rsidRPr="00513C5E">
              <w:t>项目管理、宣传等</w:t>
            </w:r>
          </w:p>
        </w:tc>
        <w:tc>
          <w:tcPr>
            <w:tcW w:w="1417" w:type="dxa"/>
            <w:tcBorders>
              <w:top w:val="nil"/>
              <w:left w:val="nil"/>
              <w:bottom w:val="single" w:sz="4" w:space="0" w:color="auto"/>
              <w:right w:val="single" w:sz="4" w:space="0" w:color="auto"/>
            </w:tcBorders>
            <w:shd w:val="clear" w:color="auto" w:fill="auto"/>
            <w:noWrap/>
            <w:vAlign w:val="center"/>
            <w:hideMark/>
          </w:tcPr>
          <w:p w14:paraId="4A938497" w14:textId="77777777" w:rsidR="00F92E46" w:rsidRPr="00513C5E" w:rsidRDefault="00F92E46" w:rsidP="00EA448D">
            <w:pPr>
              <w:pStyle w:val="a8"/>
            </w:pPr>
          </w:p>
        </w:tc>
        <w:tc>
          <w:tcPr>
            <w:tcW w:w="992" w:type="dxa"/>
            <w:tcBorders>
              <w:top w:val="nil"/>
              <w:left w:val="nil"/>
              <w:bottom w:val="single" w:sz="4" w:space="0" w:color="auto"/>
              <w:right w:val="single" w:sz="4" w:space="0" w:color="auto"/>
            </w:tcBorders>
            <w:shd w:val="clear" w:color="auto" w:fill="auto"/>
            <w:noWrap/>
            <w:vAlign w:val="center"/>
            <w:hideMark/>
          </w:tcPr>
          <w:p w14:paraId="1852663B" w14:textId="77777777" w:rsidR="00F92E46" w:rsidRPr="00513C5E" w:rsidRDefault="00F92E46" w:rsidP="00EA448D">
            <w:pPr>
              <w:pStyle w:val="a8"/>
            </w:pPr>
            <w:r w:rsidRPr="00513C5E">
              <w:t>48</w:t>
            </w:r>
          </w:p>
        </w:tc>
        <w:tc>
          <w:tcPr>
            <w:tcW w:w="2306" w:type="dxa"/>
            <w:tcBorders>
              <w:top w:val="nil"/>
              <w:left w:val="nil"/>
              <w:bottom w:val="single" w:sz="4" w:space="0" w:color="auto"/>
              <w:right w:val="single" w:sz="12" w:space="0" w:color="auto"/>
            </w:tcBorders>
            <w:shd w:val="clear" w:color="auto" w:fill="auto"/>
            <w:noWrap/>
            <w:vAlign w:val="center"/>
            <w:hideMark/>
          </w:tcPr>
          <w:p w14:paraId="2C28A2F4" w14:textId="77777777" w:rsidR="00F92E46" w:rsidRPr="00513C5E" w:rsidRDefault="00F92E46" w:rsidP="00EA448D">
            <w:pPr>
              <w:pStyle w:val="a8"/>
            </w:pPr>
            <w:r w:rsidRPr="00513C5E">
              <w:t>区级配套资金</w:t>
            </w:r>
          </w:p>
        </w:tc>
      </w:tr>
      <w:tr w:rsidR="00F92E46" w:rsidRPr="00513C5E" w14:paraId="0C21A62E" w14:textId="77777777" w:rsidTr="00513C5E">
        <w:trPr>
          <w:trHeight w:val="300"/>
        </w:trPr>
        <w:tc>
          <w:tcPr>
            <w:tcW w:w="5230"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64B0E2A" w14:textId="77777777" w:rsidR="00F92E46" w:rsidRPr="00513C5E" w:rsidRDefault="00F92E46" w:rsidP="00EA448D">
            <w:pPr>
              <w:pStyle w:val="a8"/>
            </w:pPr>
            <w:r w:rsidRPr="00513C5E">
              <w:t>合计</w:t>
            </w:r>
          </w:p>
        </w:tc>
        <w:tc>
          <w:tcPr>
            <w:tcW w:w="992" w:type="dxa"/>
            <w:tcBorders>
              <w:top w:val="nil"/>
              <w:left w:val="nil"/>
              <w:bottom w:val="single" w:sz="12" w:space="0" w:color="auto"/>
              <w:right w:val="single" w:sz="4" w:space="0" w:color="auto"/>
            </w:tcBorders>
            <w:shd w:val="clear" w:color="auto" w:fill="auto"/>
            <w:noWrap/>
            <w:vAlign w:val="center"/>
            <w:hideMark/>
          </w:tcPr>
          <w:p w14:paraId="186B3B53" w14:textId="77777777" w:rsidR="00F92E46" w:rsidRPr="00513C5E" w:rsidRDefault="00F92E46" w:rsidP="00EA448D">
            <w:pPr>
              <w:pStyle w:val="a8"/>
            </w:pPr>
            <w:r w:rsidRPr="00513C5E">
              <w:t>6000</w:t>
            </w:r>
          </w:p>
        </w:tc>
        <w:tc>
          <w:tcPr>
            <w:tcW w:w="2306" w:type="dxa"/>
            <w:tcBorders>
              <w:top w:val="nil"/>
              <w:left w:val="nil"/>
              <w:bottom w:val="single" w:sz="12" w:space="0" w:color="auto"/>
              <w:right w:val="single" w:sz="12" w:space="0" w:color="auto"/>
            </w:tcBorders>
            <w:shd w:val="clear" w:color="auto" w:fill="auto"/>
            <w:noWrap/>
            <w:vAlign w:val="center"/>
            <w:hideMark/>
          </w:tcPr>
          <w:p w14:paraId="64CF9F5D" w14:textId="77777777" w:rsidR="00F92E46" w:rsidRPr="00513C5E" w:rsidRDefault="00F92E46" w:rsidP="00EA448D">
            <w:pPr>
              <w:pStyle w:val="a8"/>
            </w:pPr>
            <w:r w:rsidRPr="00513C5E">
              <w:t>区级配套资金</w:t>
            </w:r>
            <w:r w:rsidRPr="00513C5E">
              <w:t>3500</w:t>
            </w:r>
            <w:r w:rsidRPr="00513C5E">
              <w:t>万元，争取省市资金</w:t>
            </w:r>
            <w:r w:rsidRPr="00513C5E">
              <w:t>2500</w:t>
            </w:r>
            <w:r w:rsidRPr="00513C5E">
              <w:t>万元</w:t>
            </w:r>
          </w:p>
        </w:tc>
      </w:tr>
    </w:tbl>
    <w:p w14:paraId="01F0DBB3" w14:textId="158415F3" w:rsidR="00F92E46" w:rsidRPr="00513C5E" w:rsidRDefault="00F92E46" w:rsidP="00E908D6">
      <w:pPr>
        <w:pStyle w:val="af4"/>
        <w:spacing w:before="190"/>
      </w:pPr>
      <w:r w:rsidRPr="00513C5E">
        <w:lastRenderedPageBreak/>
        <w:t>表</w:t>
      </w:r>
      <w:r w:rsidRPr="00513C5E">
        <w:t xml:space="preserve">1-2  </w:t>
      </w:r>
      <w:r w:rsidR="001F5E31">
        <w:rPr>
          <w:rFonts w:hint="eastAsia"/>
        </w:rPr>
        <w:t>榆阳区</w:t>
      </w:r>
      <w:r w:rsidRPr="00513C5E">
        <w:t>2019</w:t>
      </w:r>
      <w:r w:rsidRPr="00513C5E">
        <w:t>年优质果树产业发展任务表</w:t>
      </w:r>
    </w:p>
    <w:p w14:paraId="10292338" w14:textId="77777777" w:rsidR="00F92E46" w:rsidRPr="00513C5E" w:rsidRDefault="00F92E46" w:rsidP="00F92E46">
      <w:pPr>
        <w:pStyle w:val="af2"/>
      </w:pPr>
      <w:r w:rsidRPr="00513C5E">
        <w:t>单位：亩</w:t>
      </w:r>
    </w:p>
    <w:tbl>
      <w:tblPr>
        <w:tblW w:w="5000" w:type="pct"/>
        <w:tblLook w:val="04A0" w:firstRow="1" w:lastRow="0" w:firstColumn="1" w:lastColumn="0" w:noHBand="0" w:noVBand="1"/>
      </w:tblPr>
      <w:tblGrid>
        <w:gridCol w:w="1126"/>
        <w:gridCol w:w="5976"/>
        <w:gridCol w:w="1180"/>
      </w:tblGrid>
      <w:tr w:rsidR="00F92E46" w:rsidRPr="00513C5E" w14:paraId="5D90B4F9" w14:textId="77777777" w:rsidTr="00E908D6">
        <w:trPr>
          <w:trHeight w:val="300"/>
          <w:tblHeader/>
        </w:trPr>
        <w:tc>
          <w:tcPr>
            <w:tcW w:w="191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538CFE0" w14:textId="77777777" w:rsidR="00F92E46" w:rsidRPr="00513C5E" w:rsidRDefault="00F92E46" w:rsidP="00EA448D">
            <w:pPr>
              <w:pStyle w:val="a8"/>
              <w:rPr>
                <w:b/>
              </w:rPr>
            </w:pPr>
            <w:r w:rsidRPr="00513C5E">
              <w:rPr>
                <w:b/>
              </w:rPr>
              <w:t>序号</w:t>
            </w:r>
          </w:p>
        </w:tc>
        <w:tc>
          <w:tcPr>
            <w:tcW w:w="1540" w:type="pct"/>
            <w:tcBorders>
              <w:top w:val="single" w:sz="12" w:space="0" w:color="auto"/>
              <w:left w:val="nil"/>
              <w:bottom w:val="single" w:sz="4" w:space="0" w:color="auto"/>
              <w:right w:val="single" w:sz="4" w:space="0" w:color="auto"/>
            </w:tcBorders>
            <w:shd w:val="clear" w:color="auto" w:fill="auto"/>
            <w:noWrap/>
            <w:vAlign w:val="bottom"/>
            <w:hideMark/>
          </w:tcPr>
          <w:p w14:paraId="3F8B7527" w14:textId="77777777" w:rsidR="00F92E46" w:rsidRPr="00513C5E" w:rsidRDefault="00F92E46" w:rsidP="00EA448D">
            <w:pPr>
              <w:pStyle w:val="a8"/>
              <w:rPr>
                <w:b/>
              </w:rPr>
            </w:pPr>
            <w:r w:rsidRPr="00513C5E">
              <w:rPr>
                <w:b/>
              </w:rPr>
              <w:t>乡镇（街道）</w:t>
            </w:r>
          </w:p>
        </w:tc>
        <w:tc>
          <w:tcPr>
            <w:tcW w:w="1540" w:type="pct"/>
            <w:tcBorders>
              <w:top w:val="single" w:sz="12" w:space="0" w:color="auto"/>
              <w:left w:val="nil"/>
              <w:bottom w:val="single" w:sz="4" w:space="0" w:color="auto"/>
              <w:right w:val="single" w:sz="12" w:space="0" w:color="auto"/>
            </w:tcBorders>
            <w:shd w:val="clear" w:color="auto" w:fill="auto"/>
            <w:noWrap/>
            <w:vAlign w:val="bottom"/>
            <w:hideMark/>
          </w:tcPr>
          <w:p w14:paraId="641A3C85" w14:textId="77777777" w:rsidR="00F92E46" w:rsidRPr="00513C5E" w:rsidRDefault="00F92E46" w:rsidP="00EA448D">
            <w:pPr>
              <w:pStyle w:val="a8"/>
              <w:rPr>
                <w:b/>
              </w:rPr>
            </w:pPr>
            <w:r w:rsidRPr="00513C5E">
              <w:rPr>
                <w:b/>
              </w:rPr>
              <w:t>实施面积</w:t>
            </w:r>
          </w:p>
        </w:tc>
      </w:tr>
      <w:tr w:rsidR="00F92E46" w:rsidRPr="00513C5E" w14:paraId="5F29D6F9"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137B9B90" w14:textId="77777777" w:rsidR="00F92E46" w:rsidRPr="00513C5E" w:rsidRDefault="00F92E46" w:rsidP="00EA448D">
            <w:pPr>
              <w:pStyle w:val="a8"/>
            </w:pPr>
            <w:r w:rsidRPr="00513C5E">
              <w:t>1</w:t>
            </w:r>
          </w:p>
        </w:tc>
        <w:tc>
          <w:tcPr>
            <w:tcW w:w="1540" w:type="pct"/>
            <w:tcBorders>
              <w:top w:val="nil"/>
              <w:left w:val="nil"/>
              <w:bottom w:val="single" w:sz="4" w:space="0" w:color="auto"/>
              <w:right w:val="single" w:sz="4" w:space="0" w:color="auto"/>
            </w:tcBorders>
            <w:shd w:val="clear" w:color="auto" w:fill="auto"/>
            <w:noWrap/>
            <w:vAlign w:val="bottom"/>
            <w:hideMark/>
          </w:tcPr>
          <w:p w14:paraId="080B9465" w14:textId="77777777" w:rsidR="00F92E46" w:rsidRPr="00513C5E" w:rsidRDefault="00F92E46" w:rsidP="00EA448D">
            <w:pPr>
              <w:pStyle w:val="a8"/>
            </w:pPr>
            <w:r w:rsidRPr="00513C5E">
              <w:t>朝阳路街道</w:t>
            </w:r>
          </w:p>
        </w:tc>
        <w:tc>
          <w:tcPr>
            <w:tcW w:w="1540" w:type="pct"/>
            <w:tcBorders>
              <w:top w:val="nil"/>
              <w:left w:val="nil"/>
              <w:bottom w:val="single" w:sz="4" w:space="0" w:color="auto"/>
              <w:right w:val="single" w:sz="12" w:space="0" w:color="auto"/>
            </w:tcBorders>
            <w:shd w:val="clear" w:color="auto" w:fill="auto"/>
            <w:noWrap/>
            <w:vAlign w:val="bottom"/>
            <w:hideMark/>
          </w:tcPr>
          <w:p w14:paraId="3F489932" w14:textId="77777777" w:rsidR="00F92E46" w:rsidRPr="00513C5E" w:rsidRDefault="00F92E46" w:rsidP="00EA448D">
            <w:pPr>
              <w:pStyle w:val="a8"/>
            </w:pPr>
            <w:r w:rsidRPr="00513C5E">
              <w:t>200</w:t>
            </w:r>
          </w:p>
        </w:tc>
      </w:tr>
      <w:tr w:rsidR="00F92E46" w:rsidRPr="00513C5E" w14:paraId="4BD2DD07"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6328F70E" w14:textId="77777777" w:rsidR="00F92E46" w:rsidRPr="00513C5E" w:rsidRDefault="00F92E46" w:rsidP="00EA448D">
            <w:pPr>
              <w:pStyle w:val="a8"/>
            </w:pPr>
            <w:r w:rsidRPr="00513C5E">
              <w:t>2</w:t>
            </w:r>
          </w:p>
        </w:tc>
        <w:tc>
          <w:tcPr>
            <w:tcW w:w="1540" w:type="pct"/>
            <w:tcBorders>
              <w:top w:val="nil"/>
              <w:left w:val="nil"/>
              <w:bottom w:val="single" w:sz="4" w:space="0" w:color="auto"/>
              <w:right w:val="single" w:sz="4" w:space="0" w:color="auto"/>
            </w:tcBorders>
            <w:shd w:val="clear" w:color="auto" w:fill="auto"/>
            <w:noWrap/>
            <w:vAlign w:val="bottom"/>
            <w:hideMark/>
          </w:tcPr>
          <w:p w14:paraId="359AC3CE" w14:textId="77777777" w:rsidR="00F92E46" w:rsidRPr="00513C5E" w:rsidRDefault="00F92E46" w:rsidP="00EA448D">
            <w:pPr>
              <w:pStyle w:val="a8"/>
            </w:pPr>
            <w:r w:rsidRPr="00513C5E">
              <w:t>大河塔镇</w:t>
            </w:r>
          </w:p>
        </w:tc>
        <w:tc>
          <w:tcPr>
            <w:tcW w:w="1540" w:type="pct"/>
            <w:tcBorders>
              <w:top w:val="nil"/>
              <w:left w:val="nil"/>
              <w:bottom w:val="single" w:sz="4" w:space="0" w:color="auto"/>
              <w:right w:val="single" w:sz="12" w:space="0" w:color="auto"/>
            </w:tcBorders>
            <w:shd w:val="clear" w:color="auto" w:fill="auto"/>
            <w:noWrap/>
            <w:vAlign w:val="bottom"/>
            <w:hideMark/>
          </w:tcPr>
          <w:p w14:paraId="0D568902" w14:textId="77777777" w:rsidR="00F92E46" w:rsidRPr="00513C5E" w:rsidRDefault="00F92E46" w:rsidP="00EA448D">
            <w:pPr>
              <w:pStyle w:val="a8"/>
            </w:pPr>
            <w:r w:rsidRPr="00513C5E">
              <w:t>650</w:t>
            </w:r>
          </w:p>
        </w:tc>
      </w:tr>
      <w:tr w:rsidR="00F92E46" w:rsidRPr="00513C5E" w14:paraId="310DA15D"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7376446F" w14:textId="77777777" w:rsidR="00F92E46" w:rsidRPr="00513C5E" w:rsidRDefault="00F92E46" w:rsidP="00EA448D">
            <w:pPr>
              <w:pStyle w:val="a8"/>
            </w:pPr>
            <w:r w:rsidRPr="00513C5E">
              <w:t>3</w:t>
            </w:r>
          </w:p>
        </w:tc>
        <w:tc>
          <w:tcPr>
            <w:tcW w:w="1540" w:type="pct"/>
            <w:tcBorders>
              <w:top w:val="nil"/>
              <w:left w:val="nil"/>
              <w:bottom w:val="single" w:sz="4" w:space="0" w:color="auto"/>
              <w:right w:val="single" w:sz="4" w:space="0" w:color="auto"/>
            </w:tcBorders>
            <w:shd w:val="clear" w:color="auto" w:fill="auto"/>
            <w:noWrap/>
            <w:vAlign w:val="bottom"/>
            <w:hideMark/>
          </w:tcPr>
          <w:p w14:paraId="1B2C4FEF" w14:textId="77777777" w:rsidR="00F92E46" w:rsidRPr="00513C5E" w:rsidRDefault="00F92E46" w:rsidP="00EA448D">
            <w:pPr>
              <w:pStyle w:val="a8"/>
            </w:pPr>
            <w:r w:rsidRPr="00513C5E">
              <w:t>麻黄梁镇</w:t>
            </w:r>
          </w:p>
        </w:tc>
        <w:tc>
          <w:tcPr>
            <w:tcW w:w="1540" w:type="pct"/>
            <w:tcBorders>
              <w:top w:val="nil"/>
              <w:left w:val="nil"/>
              <w:bottom w:val="single" w:sz="4" w:space="0" w:color="auto"/>
              <w:right w:val="single" w:sz="12" w:space="0" w:color="auto"/>
            </w:tcBorders>
            <w:shd w:val="clear" w:color="auto" w:fill="auto"/>
            <w:noWrap/>
            <w:vAlign w:val="bottom"/>
            <w:hideMark/>
          </w:tcPr>
          <w:p w14:paraId="0E03562C" w14:textId="77777777" w:rsidR="00F92E46" w:rsidRPr="00513C5E" w:rsidRDefault="00F92E46" w:rsidP="00EA448D">
            <w:pPr>
              <w:pStyle w:val="a8"/>
            </w:pPr>
            <w:r w:rsidRPr="00513C5E">
              <w:t>3300</w:t>
            </w:r>
          </w:p>
        </w:tc>
      </w:tr>
      <w:tr w:rsidR="00F92E46" w:rsidRPr="00513C5E" w14:paraId="5ADC60BE"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72F43C48" w14:textId="77777777" w:rsidR="00F92E46" w:rsidRPr="00513C5E" w:rsidRDefault="00F92E46" w:rsidP="00EA448D">
            <w:pPr>
              <w:pStyle w:val="a8"/>
            </w:pPr>
            <w:r w:rsidRPr="00513C5E">
              <w:t>4</w:t>
            </w:r>
          </w:p>
        </w:tc>
        <w:tc>
          <w:tcPr>
            <w:tcW w:w="1540" w:type="pct"/>
            <w:tcBorders>
              <w:top w:val="nil"/>
              <w:left w:val="nil"/>
              <w:bottom w:val="single" w:sz="4" w:space="0" w:color="auto"/>
              <w:right w:val="single" w:sz="4" w:space="0" w:color="auto"/>
            </w:tcBorders>
            <w:shd w:val="clear" w:color="auto" w:fill="auto"/>
            <w:noWrap/>
            <w:vAlign w:val="bottom"/>
            <w:hideMark/>
          </w:tcPr>
          <w:p w14:paraId="1EB98BA5" w14:textId="77777777" w:rsidR="00F92E46" w:rsidRPr="00513C5E" w:rsidRDefault="00F92E46" w:rsidP="00EA448D">
            <w:pPr>
              <w:pStyle w:val="a8"/>
            </w:pPr>
            <w:r w:rsidRPr="00513C5E">
              <w:t>古塔镇</w:t>
            </w:r>
          </w:p>
        </w:tc>
        <w:tc>
          <w:tcPr>
            <w:tcW w:w="1540" w:type="pct"/>
            <w:tcBorders>
              <w:top w:val="nil"/>
              <w:left w:val="nil"/>
              <w:bottom w:val="single" w:sz="4" w:space="0" w:color="auto"/>
              <w:right w:val="single" w:sz="12" w:space="0" w:color="auto"/>
            </w:tcBorders>
            <w:shd w:val="clear" w:color="auto" w:fill="auto"/>
            <w:noWrap/>
            <w:vAlign w:val="bottom"/>
            <w:hideMark/>
          </w:tcPr>
          <w:p w14:paraId="4F2F0B96" w14:textId="77777777" w:rsidR="00F92E46" w:rsidRPr="00513C5E" w:rsidRDefault="00F92E46" w:rsidP="00EA448D">
            <w:pPr>
              <w:pStyle w:val="a8"/>
            </w:pPr>
            <w:r w:rsidRPr="00513C5E">
              <w:t>1900</w:t>
            </w:r>
          </w:p>
        </w:tc>
      </w:tr>
      <w:tr w:rsidR="00F92E46" w:rsidRPr="00513C5E" w14:paraId="23522125"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53783E67" w14:textId="77777777" w:rsidR="00F92E46" w:rsidRPr="00513C5E" w:rsidRDefault="00F92E46" w:rsidP="00EA448D">
            <w:pPr>
              <w:pStyle w:val="a8"/>
            </w:pPr>
            <w:r w:rsidRPr="00513C5E">
              <w:t>5</w:t>
            </w:r>
          </w:p>
        </w:tc>
        <w:tc>
          <w:tcPr>
            <w:tcW w:w="1540" w:type="pct"/>
            <w:tcBorders>
              <w:top w:val="nil"/>
              <w:left w:val="nil"/>
              <w:bottom w:val="single" w:sz="4" w:space="0" w:color="auto"/>
              <w:right w:val="single" w:sz="4" w:space="0" w:color="auto"/>
            </w:tcBorders>
            <w:shd w:val="clear" w:color="auto" w:fill="auto"/>
            <w:noWrap/>
            <w:vAlign w:val="bottom"/>
            <w:hideMark/>
          </w:tcPr>
          <w:p w14:paraId="46FEC60A" w14:textId="77777777" w:rsidR="00F92E46" w:rsidRPr="00513C5E" w:rsidRDefault="00F92E46" w:rsidP="00EA448D">
            <w:pPr>
              <w:pStyle w:val="a8"/>
            </w:pPr>
            <w:r w:rsidRPr="00513C5E">
              <w:t>青云镇</w:t>
            </w:r>
          </w:p>
        </w:tc>
        <w:tc>
          <w:tcPr>
            <w:tcW w:w="1540" w:type="pct"/>
            <w:tcBorders>
              <w:top w:val="nil"/>
              <w:left w:val="nil"/>
              <w:bottom w:val="single" w:sz="4" w:space="0" w:color="auto"/>
              <w:right w:val="single" w:sz="12" w:space="0" w:color="auto"/>
            </w:tcBorders>
            <w:shd w:val="clear" w:color="auto" w:fill="auto"/>
            <w:noWrap/>
            <w:vAlign w:val="bottom"/>
            <w:hideMark/>
          </w:tcPr>
          <w:p w14:paraId="3700588E" w14:textId="77777777" w:rsidR="00F92E46" w:rsidRPr="00513C5E" w:rsidRDefault="00F92E46" w:rsidP="00EA448D">
            <w:pPr>
              <w:pStyle w:val="a8"/>
            </w:pPr>
            <w:r w:rsidRPr="00513C5E">
              <w:t>5900</w:t>
            </w:r>
          </w:p>
        </w:tc>
      </w:tr>
      <w:tr w:rsidR="00F92E46" w:rsidRPr="00513C5E" w14:paraId="456C92B1"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20CE4EF3" w14:textId="77777777" w:rsidR="00F92E46" w:rsidRPr="00513C5E" w:rsidRDefault="00F92E46" w:rsidP="00EA448D">
            <w:pPr>
              <w:pStyle w:val="a8"/>
            </w:pPr>
            <w:r w:rsidRPr="00513C5E">
              <w:t>6</w:t>
            </w:r>
          </w:p>
        </w:tc>
        <w:tc>
          <w:tcPr>
            <w:tcW w:w="1540" w:type="pct"/>
            <w:tcBorders>
              <w:top w:val="nil"/>
              <w:left w:val="nil"/>
              <w:bottom w:val="single" w:sz="4" w:space="0" w:color="auto"/>
              <w:right w:val="single" w:sz="4" w:space="0" w:color="auto"/>
            </w:tcBorders>
            <w:shd w:val="clear" w:color="auto" w:fill="auto"/>
            <w:noWrap/>
            <w:vAlign w:val="bottom"/>
            <w:hideMark/>
          </w:tcPr>
          <w:p w14:paraId="25B79732" w14:textId="77777777" w:rsidR="00F92E46" w:rsidRPr="00513C5E" w:rsidRDefault="00F92E46" w:rsidP="00EA448D">
            <w:pPr>
              <w:pStyle w:val="a8"/>
            </w:pPr>
            <w:r w:rsidRPr="00513C5E">
              <w:t>镇川镇</w:t>
            </w:r>
          </w:p>
        </w:tc>
        <w:tc>
          <w:tcPr>
            <w:tcW w:w="1540" w:type="pct"/>
            <w:tcBorders>
              <w:top w:val="nil"/>
              <w:left w:val="nil"/>
              <w:bottom w:val="single" w:sz="4" w:space="0" w:color="auto"/>
              <w:right w:val="single" w:sz="12" w:space="0" w:color="auto"/>
            </w:tcBorders>
            <w:shd w:val="clear" w:color="auto" w:fill="auto"/>
            <w:noWrap/>
            <w:vAlign w:val="bottom"/>
            <w:hideMark/>
          </w:tcPr>
          <w:p w14:paraId="0F30279E" w14:textId="77777777" w:rsidR="00F92E46" w:rsidRPr="00513C5E" w:rsidRDefault="00F92E46" w:rsidP="00EA448D">
            <w:pPr>
              <w:pStyle w:val="a8"/>
            </w:pPr>
            <w:r w:rsidRPr="00513C5E">
              <w:t>3000</w:t>
            </w:r>
          </w:p>
        </w:tc>
      </w:tr>
      <w:tr w:rsidR="00F92E46" w:rsidRPr="00513C5E" w14:paraId="41662F27"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71447647" w14:textId="77777777" w:rsidR="00F92E46" w:rsidRPr="00513C5E" w:rsidRDefault="00F92E46" w:rsidP="00EA448D">
            <w:pPr>
              <w:pStyle w:val="a8"/>
            </w:pPr>
            <w:r w:rsidRPr="00513C5E">
              <w:t>7</w:t>
            </w:r>
          </w:p>
        </w:tc>
        <w:tc>
          <w:tcPr>
            <w:tcW w:w="1540" w:type="pct"/>
            <w:tcBorders>
              <w:top w:val="nil"/>
              <w:left w:val="nil"/>
              <w:bottom w:val="single" w:sz="4" w:space="0" w:color="auto"/>
              <w:right w:val="single" w:sz="4" w:space="0" w:color="auto"/>
            </w:tcBorders>
            <w:shd w:val="clear" w:color="auto" w:fill="auto"/>
            <w:noWrap/>
            <w:vAlign w:val="bottom"/>
            <w:hideMark/>
          </w:tcPr>
          <w:p w14:paraId="6A7A63CC" w14:textId="77777777" w:rsidR="00F92E46" w:rsidRPr="00513C5E" w:rsidRDefault="00F92E46" w:rsidP="00EA448D">
            <w:pPr>
              <w:pStyle w:val="a8"/>
            </w:pPr>
            <w:r w:rsidRPr="00513C5E">
              <w:t>上盐湾镇</w:t>
            </w:r>
          </w:p>
        </w:tc>
        <w:tc>
          <w:tcPr>
            <w:tcW w:w="1540" w:type="pct"/>
            <w:tcBorders>
              <w:top w:val="nil"/>
              <w:left w:val="nil"/>
              <w:bottom w:val="single" w:sz="4" w:space="0" w:color="auto"/>
              <w:right w:val="single" w:sz="12" w:space="0" w:color="auto"/>
            </w:tcBorders>
            <w:shd w:val="clear" w:color="auto" w:fill="auto"/>
            <w:noWrap/>
            <w:vAlign w:val="bottom"/>
            <w:hideMark/>
          </w:tcPr>
          <w:p w14:paraId="7453796D" w14:textId="77777777" w:rsidR="00F92E46" w:rsidRPr="00513C5E" w:rsidRDefault="00F92E46" w:rsidP="00EA448D">
            <w:pPr>
              <w:pStyle w:val="a8"/>
            </w:pPr>
            <w:r w:rsidRPr="00513C5E">
              <w:t>1300</w:t>
            </w:r>
          </w:p>
        </w:tc>
      </w:tr>
      <w:tr w:rsidR="00F92E46" w:rsidRPr="00513C5E" w14:paraId="1DD20C4F"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082BBC05" w14:textId="77777777" w:rsidR="00F92E46" w:rsidRPr="00513C5E" w:rsidRDefault="00F92E46" w:rsidP="00EA448D">
            <w:pPr>
              <w:pStyle w:val="a8"/>
            </w:pPr>
            <w:r w:rsidRPr="00513C5E">
              <w:t>8</w:t>
            </w:r>
          </w:p>
        </w:tc>
        <w:tc>
          <w:tcPr>
            <w:tcW w:w="1540" w:type="pct"/>
            <w:tcBorders>
              <w:top w:val="nil"/>
              <w:left w:val="nil"/>
              <w:bottom w:val="single" w:sz="4" w:space="0" w:color="auto"/>
              <w:right w:val="single" w:sz="4" w:space="0" w:color="auto"/>
            </w:tcBorders>
            <w:shd w:val="clear" w:color="auto" w:fill="auto"/>
            <w:noWrap/>
            <w:vAlign w:val="bottom"/>
            <w:hideMark/>
          </w:tcPr>
          <w:p w14:paraId="10D8BEEC" w14:textId="77777777" w:rsidR="00F92E46" w:rsidRPr="00513C5E" w:rsidRDefault="00F92E46" w:rsidP="00EA448D">
            <w:pPr>
              <w:pStyle w:val="a8"/>
            </w:pPr>
            <w:r w:rsidRPr="00513C5E">
              <w:t>鱼河镇</w:t>
            </w:r>
          </w:p>
        </w:tc>
        <w:tc>
          <w:tcPr>
            <w:tcW w:w="1540" w:type="pct"/>
            <w:tcBorders>
              <w:top w:val="nil"/>
              <w:left w:val="nil"/>
              <w:bottom w:val="single" w:sz="4" w:space="0" w:color="auto"/>
              <w:right w:val="single" w:sz="12" w:space="0" w:color="auto"/>
            </w:tcBorders>
            <w:shd w:val="clear" w:color="auto" w:fill="auto"/>
            <w:noWrap/>
            <w:vAlign w:val="bottom"/>
            <w:hideMark/>
          </w:tcPr>
          <w:p w14:paraId="66211290" w14:textId="77777777" w:rsidR="00F92E46" w:rsidRPr="00513C5E" w:rsidRDefault="00F92E46" w:rsidP="00EA448D">
            <w:pPr>
              <w:pStyle w:val="a8"/>
            </w:pPr>
            <w:r w:rsidRPr="00513C5E">
              <w:t>2750</w:t>
            </w:r>
          </w:p>
        </w:tc>
      </w:tr>
      <w:tr w:rsidR="00F92E46" w:rsidRPr="00513C5E" w14:paraId="2AF9E5CD"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1E2EFF0E" w14:textId="77777777" w:rsidR="00F92E46" w:rsidRPr="00513C5E" w:rsidRDefault="00F92E46" w:rsidP="00EA448D">
            <w:pPr>
              <w:pStyle w:val="a8"/>
            </w:pPr>
            <w:r w:rsidRPr="00513C5E">
              <w:t>9</w:t>
            </w:r>
          </w:p>
        </w:tc>
        <w:tc>
          <w:tcPr>
            <w:tcW w:w="1540" w:type="pct"/>
            <w:tcBorders>
              <w:top w:val="nil"/>
              <w:left w:val="nil"/>
              <w:bottom w:val="single" w:sz="4" w:space="0" w:color="auto"/>
              <w:right w:val="single" w:sz="4" w:space="0" w:color="auto"/>
            </w:tcBorders>
            <w:shd w:val="clear" w:color="auto" w:fill="auto"/>
            <w:noWrap/>
            <w:vAlign w:val="bottom"/>
            <w:hideMark/>
          </w:tcPr>
          <w:p w14:paraId="0BFB7316" w14:textId="77777777" w:rsidR="00F92E46" w:rsidRPr="00513C5E" w:rsidRDefault="00F92E46" w:rsidP="00EA448D">
            <w:pPr>
              <w:pStyle w:val="a8"/>
            </w:pPr>
            <w:r w:rsidRPr="00513C5E">
              <w:t>鱼河峁镇</w:t>
            </w:r>
          </w:p>
        </w:tc>
        <w:tc>
          <w:tcPr>
            <w:tcW w:w="1540" w:type="pct"/>
            <w:tcBorders>
              <w:top w:val="nil"/>
              <w:left w:val="nil"/>
              <w:bottom w:val="single" w:sz="4" w:space="0" w:color="auto"/>
              <w:right w:val="single" w:sz="12" w:space="0" w:color="auto"/>
            </w:tcBorders>
            <w:shd w:val="clear" w:color="auto" w:fill="auto"/>
            <w:noWrap/>
            <w:vAlign w:val="bottom"/>
            <w:hideMark/>
          </w:tcPr>
          <w:p w14:paraId="487AD2E8" w14:textId="77777777" w:rsidR="00F92E46" w:rsidRPr="00513C5E" w:rsidRDefault="00F92E46" w:rsidP="00EA448D">
            <w:pPr>
              <w:pStyle w:val="a8"/>
            </w:pPr>
            <w:r w:rsidRPr="00513C5E">
              <w:t>2000</w:t>
            </w:r>
          </w:p>
        </w:tc>
      </w:tr>
      <w:tr w:rsidR="00F92E46" w:rsidRPr="00513C5E" w14:paraId="70A53491" w14:textId="77777777" w:rsidTr="00EA448D">
        <w:trPr>
          <w:trHeight w:val="300"/>
        </w:trPr>
        <w:tc>
          <w:tcPr>
            <w:tcW w:w="1919" w:type="pct"/>
            <w:tcBorders>
              <w:top w:val="nil"/>
              <w:left w:val="single" w:sz="12" w:space="0" w:color="auto"/>
              <w:bottom w:val="single" w:sz="4" w:space="0" w:color="auto"/>
              <w:right w:val="single" w:sz="4" w:space="0" w:color="auto"/>
            </w:tcBorders>
            <w:shd w:val="clear" w:color="auto" w:fill="auto"/>
            <w:noWrap/>
            <w:vAlign w:val="bottom"/>
            <w:hideMark/>
          </w:tcPr>
          <w:p w14:paraId="4FF1A2F1" w14:textId="77777777" w:rsidR="00F92E46" w:rsidRPr="00513C5E" w:rsidRDefault="00F92E46" w:rsidP="00EA448D">
            <w:pPr>
              <w:pStyle w:val="a8"/>
            </w:pPr>
            <w:r w:rsidRPr="00513C5E">
              <w:t>10</w:t>
            </w:r>
          </w:p>
        </w:tc>
        <w:tc>
          <w:tcPr>
            <w:tcW w:w="1540" w:type="pct"/>
            <w:tcBorders>
              <w:top w:val="nil"/>
              <w:left w:val="nil"/>
              <w:bottom w:val="single" w:sz="4" w:space="0" w:color="auto"/>
              <w:right w:val="single" w:sz="4" w:space="0" w:color="auto"/>
            </w:tcBorders>
            <w:shd w:val="clear" w:color="auto" w:fill="auto"/>
            <w:noWrap/>
            <w:vAlign w:val="bottom"/>
            <w:hideMark/>
          </w:tcPr>
          <w:p w14:paraId="0404DD9B" w14:textId="77777777" w:rsidR="00F92E46" w:rsidRPr="00513C5E" w:rsidRDefault="00F92E46" w:rsidP="00EA448D">
            <w:pPr>
              <w:pStyle w:val="a8"/>
            </w:pPr>
            <w:r w:rsidRPr="00513C5E">
              <w:t>芹河镇、牛家梁镇、红石桥乡等长城沿线乡镇（葡萄）</w:t>
            </w:r>
          </w:p>
        </w:tc>
        <w:tc>
          <w:tcPr>
            <w:tcW w:w="1540" w:type="pct"/>
            <w:tcBorders>
              <w:top w:val="nil"/>
              <w:left w:val="nil"/>
              <w:bottom w:val="single" w:sz="4" w:space="0" w:color="auto"/>
              <w:right w:val="single" w:sz="12" w:space="0" w:color="auto"/>
            </w:tcBorders>
            <w:shd w:val="clear" w:color="auto" w:fill="auto"/>
            <w:noWrap/>
            <w:vAlign w:val="bottom"/>
            <w:hideMark/>
          </w:tcPr>
          <w:p w14:paraId="49B645EB" w14:textId="77777777" w:rsidR="00F92E46" w:rsidRPr="00513C5E" w:rsidRDefault="00F92E46" w:rsidP="00EA448D">
            <w:pPr>
              <w:pStyle w:val="a8"/>
            </w:pPr>
            <w:r w:rsidRPr="00513C5E">
              <w:t>4000</w:t>
            </w:r>
          </w:p>
        </w:tc>
      </w:tr>
      <w:tr w:rsidR="00F92E46" w:rsidRPr="00513C5E" w14:paraId="6EAEB833" w14:textId="77777777" w:rsidTr="00EA448D">
        <w:trPr>
          <w:trHeight w:val="300"/>
        </w:trPr>
        <w:tc>
          <w:tcPr>
            <w:tcW w:w="3460" w:type="pct"/>
            <w:gridSpan w:val="2"/>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CDE839C" w14:textId="77777777" w:rsidR="00F92E46" w:rsidRPr="00513C5E" w:rsidRDefault="00F92E46" w:rsidP="00EA448D">
            <w:pPr>
              <w:pStyle w:val="a8"/>
            </w:pPr>
            <w:r w:rsidRPr="00513C5E">
              <w:t>合计</w:t>
            </w:r>
          </w:p>
        </w:tc>
        <w:tc>
          <w:tcPr>
            <w:tcW w:w="1540" w:type="pct"/>
            <w:tcBorders>
              <w:top w:val="nil"/>
              <w:left w:val="nil"/>
              <w:bottom w:val="single" w:sz="12" w:space="0" w:color="auto"/>
              <w:right w:val="single" w:sz="12" w:space="0" w:color="auto"/>
            </w:tcBorders>
            <w:shd w:val="clear" w:color="auto" w:fill="auto"/>
            <w:noWrap/>
            <w:vAlign w:val="bottom"/>
            <w:hideMark/>
          </w:tcPr>
          <w:p w14:paraId="4F6B9E8F" w14:textId="77777777" w:rsidR="00F92E46" w:rsidRPr="00513C5E" w:rsidRDefault="00F92E46" w:rsidP="00EA448D">
            <w:pPr>
              <w:pStyle w:val="a8"/>
            </w:pPr>
            <w:r w:rsidRPr="00513C5E">
              <w:t>25000</w:t>
            </w:r>
          </w:p>
        </w:tc>
      </w:tr>
    </w:tbl>
    <w:p w14:paraId="48EDD9D0" w14:textId="41968AB7" w:rsidR="004D27FA" w:rsidRPr="00513C5E" w:rsidRDefault="004D27FA" w:rsidP="004D27FA">
      <w:pPr>
        <w:pStyle w:val="2"/>
        <w:rPr>
          <w:rFonts w:cs="Times New Roman"/>
        </w:rPr>
      </w:pPr>
      <w:bookmarkStart w:id="4" w:name="_Toc57303947"/>
      <w:r w:rsidRPr="00513C5E">
        <w:rPr>
          <w:rFonts w:cs="Times New Roman"/>
        </w:rPr>
        <w:t>政策主要内容</w:t>
      </w:r>
      <w:bookmarkEnd w:id="4"/>
    </w:p>
    <w:p w14:paraId="475461BA" w14:textId="27DA1527" w:rsidR="009736C7" w:rsidRPr="00513C5E" w:rsidRDefault="00EB0019" w:rsidP="009736C7">
      <w:pPr>
        <w:ind w:firstLine="560"/>
      </w:pPr>
      <w:r w:rsidRPr="00513C5E">
        <w:t>根据榆林市农业农村局、榆林市财政局《关于印发榆林市</w:t>
      </w:r>
      <w:r w:rsidRPr="00513C5E">
        <w:t>2019</w:t>
      </w:r>
      <w:r w:rsidRPr="00513C5E">
        <w:t>年果树产业建设项目实施指导意见的通知》（榆政农发〔</w:t>
      </w:r>
      <w:r w:rsidRPr="00513C5E">
        <w:t>2019</w:t>
      </w:r>
      <w:r w:rsidRPr="00513C5E">
        <w:t>〕</w:t>
      </w:r>
      <w:r w:rsidRPr="00513C5E">
        <w:t>44</w:t>
      </w:r>
      <w:r w:rsidRPr="00513C5E">
        <w:t>号）和中共榆林市榆阳区委办公室、榆林市榆阳区人民政府办公室印发《关于加快发展优质果树产业的实施意见》（榆区办发〔</w:t>
      </w:r>
      <w:r w:rsidRPr="00513C5E">
        <w:t>2019</w:t>
      </w:r>
      <w:r w:rsidRPr="00513C5E">
        <w:t>〕</w:t>
      </w:r>
      <w:r w:rsidRPr="00513C5E">
        <w:t>7</w:t>
      </w:r>
      <w:r w:rsidRPr="00513C5E">
        <w:t>号）</w:t>
      </w:r>
      <w:r w:rsidR="003B1919" w:rsidRPr="00513C5E">
        <w:t>等文件，榆林市榆阳区农业农村局</w:t>
      </w:r>
      <w:r w:rsidR="00CA29E5" w:rsidRPr="00513C5E">
        <w:t>制定了针对榆阳区果树</w:t>
      </w:r>
      <w:r w:rsidR="004B6419" w:rsidRPr="00513C5E">
        <w:t>产业</w:t>
      </w:r>
      <w:r w:rsidR="00CA29E5" w:rsidRPr="00513C5E">
        <w:t>发展的一系列政策。</w:t>
      </w:r>
    </w:p>
    <w:p w14:paraId="149428BA" w14:textId="0048CA77" w:rsidR="00CA29E5" w:rsidRPr="00513C5E" w:rsidRDefault="00446C1F" w:rsidP="009736C7">
      <w:pPr>
        <w:ind w:firstLine="560"/>
      </w:pPr>
      <w:r w:rsidRPr="00513C5E">
        <w:t>榆林市榆阳区农业农村局《关于下达榆阳区</w:t>
      </w:r>
      <w:r w:rsidRPr="00513C5E">
        <w:t>2019</w:t>
      </w:r>
      <w:r w:rsidRPr="00513C5E">
        <w:t>年第一批农业产业项目计划的通知》（榆区政农发〔</w:t>
      </w:r>
      <w:r w:rsidRPr="00513C5E">
        <w:t>2019</w:t>
      </w:r>
      <w:r w:rsidRPr="00513C5E">
        <w:t>〕</w:t>
      </w:r>
      <w:r w:rsidRPr="00513C5E">
        <w:t>33</w:t>
      </w:r>
      <w:r w:rsidRPr="00513C5E">
        <w:t>号）提出：</w:t>
      </w:r>
      <w:r w:rsidR="008A497D" w:rsidRPr="00513C5E">
        <w:t>新发展优质果树</w:t>
      </w:r>
      <w:r w:rsidR="008A497D" w:rsidRPr="00513C5E">
        <w:t>23938</w:t>
      </w:r>
      <w:r w:rsidR="008A497D" w:rsidRPr="00513C5E">
        <w:t>亩，其中贫困村</w:t>
      </w:r>
      <w:r w:rsidR="008A497D" w:rsidRPr="00513C5E">
        <w:t>12895</w:t>
      </w:r>
      <w:r w:rsidR="008A497D" w:rsidRPr="00513C5E">
        <w:t>亩，其中山地苹果</w:t>
      </w:r>
      <w:r w:rsidR="008A497D" w:rsidRPr="00513C5E">
        <w:t>17915</w:t>
      </w:r>
      <w:r w:rsidR="008A497D" w:rsidRPr="00513C5E">
        <w:t>亩（贫困村</w:t>
      </w:r>
      <w:r w:rsidR="008A497D" w:rsidRPr="00513C5E">
        <w:t>9832</w:t>
      </w:r>
      <w:r w:rsidR="008A497D" w:rsidRPr="00513C5E">
        <w:t>亩）；葡萄</w:t>
      </w:r>
      <w:r w:rsidR="008A497D" w:rsidRPr="00513C5E">
        <w:t>5393</w:t>
      </w:r>
      <w:r w:rsidR="008A497D" w:rsidRPr="00513C5E">
        <w:t>亩（贫困村</w:t>
      </w:r>
      <w:r w:rsidR="008A497D" w:rsidRPr="00513C5E">
        <w:t>3013</w:t>
      </w:r>
      <w:r w:rsidR="008A497D" w:rsidRPr="00513C5E">
        <w:t>亩）；时令水果</w:t>
      </w:r>
      <w:r w:rsidR="008A497D" w:rsidRPr="00513C5E">
        <w:t>630</w:t>
      </w:r>
      <w:r w:rsidR="008A497D" w:rsidRPr="00513C5E">
        <w:t>亩（贫困村</w:t>
      </w:r>
      <w:r w:rsidR="008A497D" w:rsidRPr="00513C5E">
        <w:t>50</w:t>
      </w:r>
      <w:r w:rsidR="008A497D" w:rsidRPr="00513C5E">
        <w:t>亩）。高标准示范园后期管护</w:t>
      </w:r>
      <w:r w:rsidR="008A497D" w:rsidRPr="00513C5E">
        <w:t>4000</w:t>
      </w:r>
      <w:r w:rsidR="008A497D" w:rsidRPr="00513C5E">
        <w:t>亩，对挂果</w:t>
      </w:r>
      <w:r w:rsidR="008A497D" w:rsidRPr="00513C5E">
        <w:t>1000</w:t>
      </w:r>
      <w:r w:rsidR="008A497D" w:rsidRPr="00513C5E">
        <w:t>亩高标准示范园进行防雹网建设。</w:t>
      </w:r>
    </w:p>
    <w:p w14:paraId="4DBE0F9C" w14:textId="0F7C63DB" w:rsidR="002C5C86" w:rsidRPr="00513C5E" w:rsidRDefault="004C58BD" w:rsidP="009736C7">
      <w:pPr>
        <w:ind w:firstLine="560"/>
      </w:pPr>
      <w:r w:rsidRPr="00513C5E">
        <w:t>《榆阳区</w:t>
      </w:r>
      <w:r w:rsidRPr="00513C5E">
        <w:t>2019</w:t>
      </w:r>
      <w:r w:rsidRPr="00513C5E">
        <w:t>年优质果树产业项目实施方案》提出了</w:t>
      </w:r>
      <w:r w:rsidRPr="00513C5E">
        <w:t>2019</w:t>
      </w:r>
      <w:r w:rsidRPr="00513C5E">
        <w:t>年榆阳区果树产业</w:t>
      </w:r>
      <w:r w:rsidR="002C5C86" w:rsidRPr="00513C5E">
        <w:t>发展</w:t>
      </w:r>
      <w:r w:rsidRPr="00513C5E">
        <w:t>的目标</w:t>
      </w:r>
      <w:r w:rsidR="00FB1395" w:rsidRPr="00513C5E">
        <w:t>任务、项目实施内容及规模、资金补贴标准</w:t>
      </w:r>
      <w:r w:rsidR="00FB1395" w:rsidRPr="00513C5E">
        <w:lastRenderedPageBreak/>
        <w:t>和办法、</w:t>
      </w:r>
      <w:r w:rsidR="002C5C86" w:rsidRPr="00513C5E">
        <w:t>项目资金预算。其中：</w:t>
      </w:r>
    </w:p>
    <w:p w14:paraId="29185342" w14:textId="791B83C1" w:rsidR="002C5C86" w:rsidRPr="00513C5E" w:rsidRDefault="002C5C86" w:rsidP="002C5C86">
      <w:pPr>
        <w:pStyle w:val="3"/>
        <w:rPr>
          <w:rFonts w:cs="Times New Roman"/>
        </w:rPr>
      </w:pPr>
      <w:r w:rsidRPr="00513C5E">
        <w:rPr>
          <w:rFonts w:cs="Times New Roman"/>
        </w:rPr>
        <w:t>目标任务</w:t>
      </w:r>
    </w:p>
    <w:p w14:paraId="038BEE88" w14:textId="3EEBF108" w:rsidR="008A497D" w:rsidRPr="00513C5E" w:rsidRDefault="004C58BD" w:rsidP="009736C7">
      <w:pPr>
        <w:ind w:firstLine="560"/>
      </w:pPr>
      <w:r w:rsidRPr="00513C5E">
        <w:t>2019</w:t>
      </w:r>
      <w:r w:rsidRPr="00513C5E">
        <w:t>年新建优质果树标准示范园</w:t>
      </w:r>
      <w:r w:rsidRPr="00513C5E">
        <w:t>20000</w:t>
      </w:r>
      <w:r w:rsidRPr="00513C5E">
        <w:t>亩，引进果业龙头企业</w:t>
      </w:r>
      <w:r w:rsidRPr="00513C5E">
        <w:t>2</w:t>
      </w:r>
      <w:r w:rsidRPr="00513C5E">
        <w:t>个，培育果园机械化作业新型经营主体</w:t>
      </w:r>
      <w:r w:rsidRPr="00513C5E">
        <w:t>5</w:t>
      </w:r>
      <w:r w:rsidRPr="00513C5E">
        <w:t>个，新建新品种示范基地</w:t>
      </w:r>
      <w:r w:rsidRPr="00513C5E">
        <w:t>1</w:t>
      </w:r>
      <w:r w:rsidRPr="00513C5E">
        <w:t>个。</w:t>
      </w:r>
    </w:p>
    <w:p w14:paraId="7C8A9C84" w14:textId="3AFAE503" w:rsidR="001C3E82" w:rsidRPr="00513C5E" w:rsidRDefault="001C3E82" w:rsidP="001C3E82">
      <w:pPr>
        <w:pStyle w:val="3"/>
        <w:rPr>
          <w:rFonts w:cs="Times New Roman"/>
        </w:rPr>
      </w:pPr>
      <w:r w:rsidRPr="00513C5E">
        <w:rPr>
          <w:rFonts w:cs="Times New Roman"/>
        </w:rPr>
        <w:t>项目实施内容及规模</w:t>
      </w:r>
    </w:p>
    <w:p w14:paraId="46307F94" w14:textId="37BDF6EE" w:rsidR="001C3E82" w:rsidRPr="00513C5E" w:rsidRDefault="00D31629" w:rsidP="001C3E82">
      <w:pPr>
        <w:ind w:firstLine="560"/>
      </w:pPr>
      <w:r w:rsidRPr="00513C5E">
        <w:t>依据</w:t>
      </w:r>
      <w:r w:rsidRPr="00513C5E">
        <w:t>“</w:t>
      </w:r>
      <w:r w:rsidRPr="00513C5E">
        <w:t>政府引导、群众自愿</w:t>
      </w:r>
      <w:r w:rsidRPr="00513C5E">
        <w:t>”</w:t>
      </w:r>
      <w:r w:rsidRPr="00513C5E">
        <w:t>的方式，在东南部乡镇及相关办事处申报的基础上，通过各区域站实地判断是否适合种植，确定</w:t>
      </w:r>
      <w:r w:rsidRPr="00513C5E">
        <w:t>2019</w:t>
      </w:r>
      <w:r w:rsidRPr="00513C5E">
        <w:t>年有发展优质果树意向的乡镇、办事处</w:t>
      </w:r>
      <w:r w:rsidRPr="00513C5E">
        <w:t>13</w:t>
      </w:r>
      <w:r w:rsidRPr="00513C5E">
        <w:t>个，实施面积</w:t>
      </w:r>
      <w:r w:rsidRPr="00513C5E">
        <w:t>23938</w:t>
      </w:r>
      <w:r w:rsidRPr="00513C5E">
        <w:t>亩，其中贫困村</w:t>
      </w:r>
      <w:r w:rsidRPr="00513C5E">
        <w:t>12895</w:t>
      </w:r>
      <w:r w:rsidRPr="00513C5E">
        <w:t>亩。</w:t>
      </w:r>
    </w:p>
    <w:p w14:paraId="0DB6DC9C" w14:textId="4D16DAFE" w:rsidR="00D31629" w:rsidRPr="00513C5E" w:rsidRDefault="003034DB" w:rsidP="002055C9">
      <w:pPr>
        <w:pStyle w:val="4"/>
        <w:rPr>
          <w:rFonts w:ascii="Times New Roman" w:hAnsi="Times New Roman"/>
        </w:rPr>
      </w:pPr>
      <w:r w:rsidRPr="00513C5E">
        <w:rPr>
          <w:rFonts w:ascii="Times New Roman" w:hAnsi="Times New Roman"/>
        </w:rPr>
        <w:t>实施山地苹果</w:t>
      </w:r>
      <w:r w:rsidRPr="00513C5E">
        <w:rPr>
          <w:rFonts w:ascii="Times New Roman" w:hAnsi="Times New Roman"/>
        </w:rPr>
        <w:t>17915</w:t>
      </w:r>
      <w:r w:rsidRPr="00513C5E">
        <w:rPr>
          <w:rFonts w:ascii="Times New Roman" w:hAnsi="Times New Roman"/>
        </w:rPr>
        <w:t>亩（春季栽植</w:t>
      </w:r>
      <w:r w:rsidRPr="00513C5E">
        <w:rPr>
          <w:rFonts w:ascii="Times New Roman" w:hAnsi="Times New Roman"/>
        </w:rPr>
        <w:t>7133</w:t>
      </w:r>
      <w:r w:rsidRPr="00513C5E">
        <w:rPr>
          <w:rFonts w:ascii="Times New Roman" w:hAnsi="Times New Roman"/>
        </w:rPr>
        <w:t>亩），其中贫困村</w:t>
      </w:r>
      <w:r w:rsidRPr="00513C5E">
        <w:rPr>
          <w:rFonts w:ascii="Times New Roman" w:hAnsi="Times New Roman"/>
        </w:rPr>
        <w:t>9832</w:t>
      </w:r>
      <w:r w:rsidRPr="00513C5E">
        <w:rPr>
          <w:rFonts w:ascii="Times New Roman" w:hAnsi="Times New Roman"/>
        </w:rPr>
        <w:t>亩</w:t>
      </w:r>
      <w:r w:rsidR="00C83902" w:rsidRPr="00513C5E">
        <w:rPr>
          <w:rFonts w:ascii="Times New Roman" w:hAnsi="Times New Roman"/>
        </w:rPr>
        <w:t>。</w:t>
      </w:r>
    </w:p>
    <w:p w14:paraId="12C2247F" w14:textId="15076F0A" w:rsidR="003034DB" w:rsidRPr="00513C5E" w:rsidRDefault="003034DB" w:rsidP="002055C9">
      <w:pPr>
        <w:pStyle w:val="4"/>
        <w:rPr>
          <w:rFonts w:ascii="Times New Roman" w:hAnsi="Times New Roman"/>
        </w:rPr>
      </w:pPr>
      <w:r w:rsidRPr="00513C5E">
        <w:rPr>
          <w:rFonts w:ascii="Times New Roman" w:hAnsi="Times New Roman"/>
        </w:rPr>
        <w:t>实施葡萄</w:t>
      </w:r>
      <w:r w:rsidRPr="00513C5E">
        <w:rPr>
          <w:rFonts w:ascii="Times New Roman" w:hAnsi="Times New Roman"/>
        </w:rPr>
        <w:t>5393</w:t>
      </w:r>
      <w:r w:rsidRPr="00513C5E">
        <w:rPr>
          <w:rFonts w:ascii="Times New Roman" w:hAnsi="Times New Roman"/>
        </w:rPr>
        <w:t>亩（春季栽植</w:t>
      </w:r>
      <w:r w:rsidRPr="00513C5E">
        <w:rPr>
          <w:rFonts w:ascii="Times New Roman" w:hAnsi="Times New Roman"/>
        </w:rPr>
        <w:t>3485</w:t>
      </w:r>
      <w:r w:rsidRPr="00513C5E">
        <w:rPr>
          <w:rFonts w:ascii="Times New Roman" w:hAnsi="Times New Roman"/>
        </w:rPr>
        <w:t>亩），其中贫困村</w:t>
      </w:r>
      <w:r w:rsidRPr="00513C5E">
        <w:rPr>
          <w:rFonts w:ascii="Times New Roman" w:hAnsi="Times New Roman"/>
        </w:rPr>
        <w:t>3013</w:t>
      </w:r>
      <w:r w:rsidRPr="00513C5E">
        <w:rPr>
          <w:rFonts w:ascii="Times New Roman" w:hAnsi="Times New Roman"/>
        </w:rPr>
        <w:t>亩</w:t>
      </w:r>
      <w:r w:rsidR="00C83902" w:rsidRPr="00513C5E">
        <w:rPr>
          <w:rFonts w:ascii="Times New Roman" w:hAnsi="Times New Roman"/>
        </w:rPr>
        <w:t>。</w:t>
      </w:r>
    </w:p>
    <w:p w14:paraId="7579973A" w14:textId="62F04788" w:rsidR="003034DB" w:rsidRPr="00513C5E" w:rsidRDefault="003034DB" w:rsidP="002055C9">
      <w:pPr>
        <w:pStyle w:val="4"/>
        <w:rPr>
          <w:rFonts w:ascii="Times New Roman" w:hAnsi="Times New Roman"/>
        </w:rPr>
      </w:pPr>
      <w:r w:rsidRPr="00513C5E">
        <w:rPr>
          <w:rFonts w:ascii="Times New Roman" w:hAnsi="Times New Roman"/>
        </w:rPr>
        <w:t>实施时令水果</w:t>
      </w:r>
      <w:r w:rsidRPr="00513C5E">
        <w:rPr>
          <w:rFonts w:ascii="Times New Roman" w:hAnsi="Times New Roman"/>
        </w:rPr>
        <w:t>630</w:t>
      </w:r>
      <w:r w:rsidRPr="00513C5E">
        <w:rPr>
          <w:rFonts w:ascii="Times New Roman" w:hAnsi="Times New Roman"/>
        </w:rPr>
        <w:t>亩（春季栽植</w:t>
      </w:r>
      <w:r w:rsidRPr="00513C5E">
        <w:rPr>
          <w:rFonts w:ascii="Times New Roman" w:hAnsi="Times New Roman"/>
        </w:rPr>
        <w:t>480</w:t>
      </w:r>
      <w:r w:rsidRPr="00513C5E">
        <w:rPr>
          <w:rFonts w:ascii="Times New Roman" w:hAnsi="Times New Roman"/>
        </w:rPr>
        <w:t>亩），其中贫困村</w:t>
      </w:r>
      <w:r w:rsidRPr="00513C5E">
        <w:rPr>
          <w:rFonts w:ascii="Times New Roman" w:hAnsi="Times New Roman"/>
        </w:rPr>
        <w:t>50</w:t>
      </w:r>
      <w:r w:rsidRPr="00513C5E">
        <w:rPr>
          <w:rFonts w:ascii="Times New Roman" w:hAnsi="Times New Roman"/>
        </w:rPr>
        <w:t>亩。</w:t>
      </w:r>
    </w:p>
    <w:p w14:paraId="36F52065" w14:textId="0ED14F15" w:rsidR="003034DB" w:rsidRPr="00513C5E" w:rsidRDefault="003034DB" w:rsidP="002055C9">
      <w:pPr>
        <w:pStyle w:val="4"/>
        <w:rPr>
          <w:rFonts w:ascii="Times New Roman" w:hAnsi="Times New Roman"/>
        </w:rPr>
      </w:pPr>
      <w:r w:rsidRPr="00513C5E">
        <w:rPr>
          <w:rFonts w:ascii="Times New Roman" w:hAnsi="Times New Roman"/>
        </w:rPr>
        <w:t>高标准示范园后期管护</w:t>
      </w:r>
      <w:r w:rsidRPr="00513C5E">
        <w:rPr>
          <w:rFonts w:ascii="Times New Roman" w:hAnsi="Times New Roman"/>
        </w:rPr>
        <w:t>4000</w:t>
      </w:r>
      <w:r w:rsidRPr="00513C5E">
        <w:rPr>
          <w:rFonts w:ascii="Times New Roman" w:hAnsi="Times New Roman"/>
        </w:rPr>
        <w:t>亩。</w:t>
      </w:r>
    </w:p>
    <w:p w14:paraId="0ED390FA" w14:textId="0BB35406" w:rsidR="003034DB" w:rsidRPr="00513C5E" w:rsidRDefault="003034DB" w:rsidP="002055C9">
      <w:pPr>
        <w:pStyle w:val="4"/>
        <w:rPr>
          <w:rFonts w:ascii="Times New Roman" w:hAnsi="Times New Roman"/>
        </w:rPr>
      </w:pPr>
      <w:r w:rsidRPr="00513C5E">
        <w:rPr>
          <w:rFonts w:ascii="Times New Roman" w:hAnsi="Times New Roman"/>
        </w:rPr>
        <w:t>对挂果</w:t>
      </w:r>
      <w:r w:rsidRPr="00513C5E">
        <w:rPr>
          <w:rFonts w:ascii="Times New Roman" w:hAnsi="Times New Roman"/>
        </w:rPr>
        <w:t>1000</w:t>
      </w:r>
      <w:r w:rsidRPr="00513C5E">
        <w:rPr>
          <w:rFonts w:ascii="Times New Roman" w:hAnsi="Times New Roman"/>
        </w:rPr>
        <w:t>亩高标准示范园进行防雹网建设。</w:t>
      </w:r>
    </w:p>
    <w:p w14:paraId="352CD22A" w14:textId="7204166B" w:rsidR="00EA448D" w:rsidRPr="00513C5E" w:rsidRDefault="00EA448D" w:rsidP="00EA448D">
      <w:pPr>
        <w:pStyle w:val="3"/>
        <w:rPr>
          <w:rFonts w:cs="Times New Roman"/>
        </w:rPr>
      </w:pPr>
      <w:r w:rsidRPr="00513C5E">
        <w:rPr>
          <w:rFonts w:cs="Times New Roman"/>
        </w:rPr>
        <w:t>资金补贴标准和办法</w:t>
      </w:r>
    </w:p>
    <w:p w14:paraId="280AF13C" w14:textId="206789E5" w:rsidR="00EA448D" w:rsidRPr="00513C5E" w:rsidRDefault="00EA448D" w:rsidP="002055C9">
      <w:pPr>
        <w:pStyle w:val="4"/>
        <w:rPr>
          <w:rFonts w:ascii="Times New Roman" w:hAnsi="Times New Roman"/>
        </w:rPr>
      </w:pPr>
      <w:r w:rsidRPr="00513C5E">
        <w:rPr>
          <w:rFonts w:ascii="Times New Roman" w:hAnsi="Times New Roman"/>
        </w:rPr>
        <w:t>基地建设补贴标准。新规划栽植果树的地块，平整地块宽幅梯田宽度不少于</w:t>
      </w:r>
      <w:r w:rsidRPr="00513C5E">
        <w:rPr>
          <w:rFonts w:ascii="Times New Roman" w:hAnsi="Times New Roman"/>
        </w:rPr>
        <w:t>9</w:t>
      </w:r>
      <w:r w:rsidRPr="00513C5E">
        <w:rPr>
          <w:rFonts w:ascii="Times New Roman" w:hAnsi="Times New Roman"/>
        </w:rPr>
        <w:t>米，长度不低于</w:t>
      </w:r>
      <w:r w:rsidRPr="00513C5E">
        <w:rPr>
          <w:rFonts w:ascii="Times New Roman" w:hAnsi="Times New Roman"/>
        </w:rPr>
        <w:t>50</w:t>
      </w:r>
      <w:r w:rsidRPr="00513C5E">
        <w:rPr>
          <w:rFonts w:ascii="Times New Roman" w:hAnsi="Times New Roman"/>
        </w:rPr>
        <w:t>米，配套生产道路及灌溉设备。严格按照《榆林山地苹果栽培技术规程》栽植，对苹果、梨等</w:t>
      </w:r>
      <w:r w:rsidR="009915B8" w:rsidRPr="00513C5E">
        <w:rPr>
          <w:rFonts w:ascii="Times New Roman" w:hAnsi="Times New Roman"/>
        </w:rPr>
        <w:t>三</w:t>
      </w:r>
      <w:r w:rsidRPr="00513C5E">
        <w:rPr>
          <w:rFonts w:ascii="Times New Roman" w:hAnsi="Times New Roman"/>
        </w:rPr>
        <w:t>年生营养钵果苗栽植的，每亩补贴</w:t>
      </w:r>
      <w:r w:rsidRPr="00513C5E">
        <w:rPr>
          <w:rFonts w:ascii="Times New Roman" w:hAnsi="Times New Roman"/>
        </w:rPr>
        <w:t>2000</w:t>
      </w:r>
      <w:r w:rsidRPr="00513C5E">
        <w:rPr>
          <w:rFonts w:ascii="Times New Roman" w:hAnsi="Times New Roman"/>
        </w:rPr>
        <w:t>元（包括嫁接葡萄苗）</w:t>
      </w:r>
      <w:r w:rsidR="009915B8" w:rsidRPr="00513C5E">
        <w:rPr>
          <w:rFonts w:ascii="Times New Roman" w:hAnsi="Times New Roman"/>
        </w:rPr>
        <w:t>两</w:t>
      </w:r>
      <w:r w:rsidRPr="00513C5E">
        <w:rPr>
          <w:rFonts w:ascii="Times New Roman" w:hAnsi="Times New Roman"/>
        </w:rPr>
        <w:t>年生营养钵果苗栽植的，每亩补贴</w:t>
      </w:r>
      <w:r w:rsidRPr="00513C5E">
        <w:rPr>
          <w:rFonts w:ascii="Times New Roman" w:hAnsi="Times New Roman"/>
        </w:rPr>
        <w:t>1500</w:t>
      </w:r>
      <w:r w:rsidRPr="00513C5E">
        <w:rPr>
          <w:rFonts w:ascii="Times New Roman" w:hAnsi="Times New Roman"/>
        </w:rPr>
        <w:t>元；</w:t>
      </w:r>
      <w:r w:rsidR="009915B8" w:rsidRPr="00513C5E">
        <w:rPr>
          <w:rFonts w:ascii="Times New Roman" w:hAnsi="Times New Roman"/>
        </w:rPr>
        <w:t>一</w:t>
      </w:r>
      <w:r w:rsidRPr="00513C5E">
        <w:rPr>
          <w:rFonts w:ascii="Times New Roman" w:hAnsi="Times New Roman"/>
        </w:rPr>
        <w:t>年生果苗栽植的，每亩</w:t>
      </w:r>
      <w:r w:rsidRPr="00513C5E">
        <w:rPr>
          <w:rFonts w:ascii="Times New Roman" w:hAnsi="Times New Roman"/>
        </w:rPr>
        <w:lastRenderedPageBreak/>
        <w:t>补贴</w:t>
      </w:r>
      <w:r w:rsidRPr="00513C5E">
        <w:rPr>
          <w:rFonts w:ascii="Times New Roman" w:hAnsi="Times New Roman"/>
        </w:rPr>
        <w:t>1000</w:t>
      </w:r>
      <w:r w:rsidRPr="00513C5E">
        <w:rPr>
          <w:rFonts w:ascii="Times New Roman" w:hAnsi="Times New Roman"/>
        </w:rPr>
        <w:t>元。规范化栽植验收合格后兑付</w:t>
      </w:r>
      <w:r w:rsidRPr="00513C5E">
        <w:rPr>
          <w:rFonts w:ascii="Times New Roman" w:hAnsi="Times New Roman"/>
        </w:rPr>
        <w:t>60%</w:t>
      </w:r>
      <w:r w:rsidRPr="00513C5E">
        <w:rPr>
          <w:rFonts w:ascii="Times New Roman" w:hAnsi="Times New Roman"/>
        </w:rPr>
        <w:t>，成活率达到</w:t>
      </w:r>
      <w:r w:rsidRPr="00513C5E">
        <w:rPr>
          <w:rFonts w:ascii="Times New Roman" w:hAnsi="Times New Roman"/>
        </w:rPr>
        <w:t>90%</w:t>
      </w:r>
      <w:r w:rsidRPr="00513C5E">
        <w:rPr>
          <w:rFonts w:ascii="Times New Roman" w:hAnsi="Times New Roman"/>
        </w:rPr>
        <w:t>以上且铺设地膜、扶植竹竿，验收合格后兑付剩余</w:t>
      </w:r>
      <w:r w:rsidRPr="00513C5E">
        <w:rPr>
          <w:rFonts w:ascii="Times New Roman" w:hAnsi="Times New Roman"/>
        </w:rPr>
        <w:t>40%</w:t>
      </w:r>
      <w:r w:rsidRPr="00513C5E">
        <w:rPr>
          <w:rFonts w:ascii="Times New Roman" w:hAnsi="Times New Roman"/>
        </w:rPr>
        <w:t>。矮砧密植标准示范园按照市级补贴标准执行</w:t>
      </w:r>
      <w:r w:rsidR="00FA4F42" w:rsidRPr="00513C5E">
        <w:rPr>
          <w:rFonts w:ascii="Times New Roman" w:hAnsi="Times New Roman"/>
        </w:rPr>
        <w:t>。</w:t>
      </w:r>
    </w:p>
    <w:p w14:paraId="46D54145" w14:textId="3169BD40" w:rsidR="00EA448D" w:rsidRPr="00513C5E" w:rsidRDefault="00EA448D" w:rsidP="002055C9">
      <w:pPr>
        <w:pStyle w:val="4"/>
        <w:rPr>
          <w:rFonts w:ascii="Times New Roman" w:hAnsi="Times New Roman"/>
        </w:rPr>
      </w:pPr>
      <w:r w:rsidRPr="00513C5E">
        <w:rPr>
          <w:rFonts w:ascii="Times New Roman" w:hAnsi="Times New Roman"/>
        </w:rPr>
        <w:t>育苗基地补贴标准。符合下列标准的育苗基地每亩补贴</w:t>
      </w:r>
      <w:r w:rsidRPr="00513C5E">
        <w:rPr>
          <w:rFonts w:ascii="Times New Roman" w:hAnsi="Times New Roman"/>
        </w:rPr>
        <w:t>4000</w:t>
      </w:r>
      <w:r w:rsidRPr="00513C5E">
        <w:rPr>
          <w:rFonts w:ascii="Times New Roman" w:hAnsi="Times New Roman"/>
        </w:rPr>
        <w:t>元：新建育苗基地集中连片不少于</w:t>
      </w:r>
      <w:r w:rsidRPr="00513C5E">
        <w:rPr>
          <w:rFonts w:ascii="Times New Roman" w:hAnsi="Times New Roman"/>
        </w:rPr>
        <w:t>50</w:t>
      </w:r>
      <w:r w:rsidRPr="00513C5E">
        <w:rPr>
          <w:rFonts w:ascii="Times New Roman" w:hAnsi="Times New Roman"/>
        </w:rPr>
        <w:t>亩，每年不超过</w:t>
      </w:r>
      <w:r w:rsidRPr="00513C5E">
        <w:rPr>
          <w:rFonts w:ascii="Times New Roman" w:hAnsi="Times New Roman"/>
        </w:rPr>
        <w:t>100</w:t>
      </w:r>
      <w:r w:rsidRPr="00513C5E">
        <w:rPr>
          <w:rFonts w:ascii="Times New Roman" w:hAnsi="Times New Roman"/>
        </w:rPr>
        <w:t>亩；为适宜本区域发展的优良树种，并与区内新建示范点签订供苗合同，保证苗木纯度和出圃到栽苗技术要领；年出圃率达到</w:t>
      </w:r>
      <w:r w:rsidRPr="00513C5E">
        <w:rPr>
          <w:rFonts w:ascii="Times New Roman" w:hAnsi="Times New Roman"/>
        </w:rPr>
        <w:t>60%</w:t>
      </w:r>
      <w:r w:rsidRPr="00513C5E">
        <w:rPr>
          <w:rFonts w:ascii="Times New Roman" w:hAnsi="Times New Roman"/>
        </w:rPr>
        <w:t>以上，每年为我区示范基地供苗达</w:t>
      </w:r>
      <w:r w:rsidRPr="00513C5E">
        <w:rPr>
          <w:rFonts w:ascii="Times New Roman" w:hAnsi="Times New Roman"/>
        </w:rPr>
        <w:t>70%</w:t>
      </w:r>
      <w:r w:rsidRPr="00513C5E">
        <w:rPr>
          <w:rFonts w:ascii="Times New Roman" w:hAnsi="Times New Roman"/>
        </w:rPr>
        <w:t>以上。</w:t>
      </w:r>
    </w:p>
    <w:p w14:paraId="408E2088" w14:textId="3FDCEB1F" w:rsidR="00705193" w:rsidRPr="00513C5E" w:rsidRDefault="00705193" w:rsidP="002055C9">
      <w:pPr>
        <w:pStyle w:val="4"/>
        <w:rPr>
          <w:rFonts w:ascii="Times New Roman" w:hAnsi="Times New Roman"/>
        </w:rPr>
      </w:pPr>
      <w:r w:rsidRPr="00513C5E">
        <w:rPr>
          <w:rFonts w:ascii="Times New Roman" w:hAnsi="Times New Roman"/>
        </w:rPr>
        <w:t>高标准示范园防雹网补贴标准。对挂果的高标准园架设防雹网，每亩补贴</w:t>
      </w:r>
      <w:r w:rsidRPr="00513C5E">
        <w:rPr>
          <w:rFonts w:ascii="Times New Roman" w:hAnsi="Times New Roman"/>
        </w:rPr>
        <w:t>2000</w:t>
      </w:r>
      <w:r w:rsidRPr="00513C5E">
        <w:rPr>
          <w:rFonts w:ascii="Times New Roman" w:hAnsi="Times New Roman"/>
        </w:rPr>
        <w:t>元。</w:t>
      </w:r>
    </w:p>
    <w:p w14:paraId="1934D855" w14:textId="1D21CAF1" w:rsidR="00914791" w:rsidRPr="00513C5E" w:rsidRDefault="00914791" w:rsidP="002055C9">
      <w:pPr>
        <w:pStyle w:val="4"/>
        <w:rPr>
          <w:rFonts w:ascii="Times New Roman" w:hAnsi="Times New Roman"/>
        </w:rPr>
      </w:pPr>
      <w:r w:rsidRPr="00513C5E">
        <w:rPr>
          <w:rFonts w:ascii="Times New Roman" w:hAnsi="Times New Roman"/>
        </w:rPr>
        <w:t>后续管护补贴标准。采取财政整合涉农补贴资金和退耕还林补贴资金相结合的方式，对新建果园管护规范且成活率达到</w:t>
      </w:r>
      <w:r w:rsidRPr="00513C5E">
        <w:rPr>
          <w:rFonts w:ascii="Times New Roman" w:hAnsi="Times New Roman"/>
        </w:rPr>
        <w:t>95%</w:t>
      </w:r>
      <w:r w:rsidRPr="00513C5E">
        <w:rPr>
          <w:rFonts w:ascii="Times New Roman" w:hAnsi="Times New Roman"/>
        </w:rPr>
        <w:t>以上，每年每亩各类涉农资金财政补贴累计不超</w:t>
      </w:r>
      <w:r w:rsidRPr="00513C5E">
        <w:rPr>
          <w:rFonts w:ascii="Times New Roman" w:hAnsi="Times New Roman"/>
        </w:rPr>
        <w:t>500</w:t>
      </w:r>
      <w:r w:rsidRPr="00513C5E">
        <w:rPr>
          <w:rFonts w:ascii="Times New Roman" w:hAnsi="Times New Roman"/>
        </w:rPr>
        <w:t>元，连续补贴不超三年。</w:t>
      </w:r>
    </w:p>
    <w:p w14:paraId="21DD0833" w14:textId="6C006650" w:rsidR="00EA448D" w:rsidRPr="00513C5E" w:rsidRDefault="00DD438C" w:rsidP="00DD438C">
      <w:pPr>
        <w:pStyle w:val="3"/>
        <w:rPr>
          <w:rFonts w:cs="Times New Roman"/>
        </w:rPr>
      </w:pPr>
      <w:r w:rsidRPr="00513C5E">
        <w:rPr>
          <w:rFonts w:cs="Times New Roman"/>
        </w:rPr>
        <w:t>项目资金预算</w:t>
      </w:r>
    </w:p>
    <w:p w14:paraId="66620305" w14:textId="046BE4FF" w:rsidR="00DD438C" w:rsidRPr="00513C5E" w:rsidRDefault="00DD438C" w:rsidP="00DD438C">
      <w:pPr>
        <w:ind w:firstLine="560"/>
      </w:pPr>
      <w:r w:rsidRPr="00513C5E">
        <w:t>项目总投资</w:t>
      </w:r>
      <w:r w:rsidRPr="00513C5E">
        <w:t>4000</w:t>
      </w:r>
      <w:r w:rsidRPr="00513C5E">
        <w:t>万元，其中市级资金</w:t>
      </w:r>
      <w:r w:rsidRPr="00513C5E">
        <w:t>2000</w:t>
      </w:r>
      <w:r w:rsidRPr="00513C5E">
        <w:t>万元，区级配套</w:t>
      </w:r>
      <w:r w:rsidRPr="00513C5E">
        <w:t>2000</w:t>
      </w:r>
      <w:r w:rsidRPr="00513C5E">
        <w:t>万元。</w:t>
      </w:r>
    </w:p>
    <w:p w14:paraId="3A3CAEFA" w14:textId="026572E4" w:rsidR="00DD438C" w:rsidRPr="00513C5E" w:rsidRDefault="00DD438C" w:rsidP="002055C9">
      <w:pPr>
        <w:pStyle w:val="4"/>
        <w:rPr>
          <w:rFonts w:ascii="Times New Roman" w:hAnsi="Times New Roman"/>
        </w:rPr>
      </w:pPr>
      <w:r w:rsidRPr="00513C5E">
        <w:rPr>
          <w:rFonts w:ascii="Times New Roman" w:hAnsi="Times New Roman"/>
        </w:rPr>
        <w:t>新栽优质果树标准化基地建设补贴</w:t>
      </w:r>
      <w:r w:rsidRPr="00513C5E">
        <w:rPr>
          <w:rFonts w:ascii="Times New Roman" w:hAnsi="Times New Roman"/>
        </w:rPr>
        <w:t>2933.1</w:t>
      </w:r>
      <w:r w:rsidRPr="00513C5E">
        <w:rPr>
          <w:rFonts w:ascii="Times New Roman" w:hAnsi="Times New Roman"/>
        </w:rPr>
        <w:t>万元，其中市级资金</w:t>
      </w:r>
      <w:r w:rsidRPr="00513C5E">
        <w:rPr>
          <w:rFonts w:ascii="Times New Roman" w:hAnsi="Times New Roman"/>
        </w:rPr>
        <w:t>2000</w:t>
      </w:r>
      <w:r w:rsidRPr="00513C5E">
        <w:rPr>
          <w:rFonts w:ascii="Times New Roman" w:hAnsi="Times New Roman"/>
        </w:rPr>
        <w:t>万元，区级配套</w:t>
      </w:r>
      <w:r w:rsidRPr="00513C5E">
        <w:rPr>
          <w:rFonts w:ascii="Times New Roman" w:hAnsi="Times New Roman"/>
        </w:rPr>
        <w:t>933.1</w:t>
      </w:r>
      <w:r w:rsidRPr="00513C5E">
        <w:rPr>
          <w:rFonts w:ascii="Times New Roman" w:hAnsi="Times New Roman"/>
        </w:rPr>
        <w:t>万元。</w:t>
      </w:r>
    </w:p>
    <w:p w14:paraId="08F54097" w14:textId="1AFB49B1" w:rsidR="00DD438C" w:rsidRPr="00513C5E" w:rsidRDefault="00DD438C" w:rsidP="002055C9">
      <w:pPr>
        <w:pStyle w:val="4"/>
        <w:rPr>
          <w:rFonts w:ascii="Times New Roman" w:hAnsi="Times New Roman"/>
        </w:rPr>
      </w:pPr>
      <w:r w:rsidRPr="00513C5E">
        <w:rPr>
          <w:rFonts w:ascii="Times New Roman" w:hAnsi="Times New Roman"/>
        </w:rPr>
        <w:t>果园提质增效工程。计划对挂果</w:t>
      </w:r>
      <w:r w:rsidRPr="00513C5E">
        <w:rPr>
          <w:rFonts w:ascii="Times New Roman" w:hAnsi="Times New Roman"/>
        </w:rPr>
        <w:t>1000</w:t>
      </w:r>
      <w:r w:rsidRPr="00513C5E">
        <w:rPr>
          <w:rFonts w:ascii="Times New Roman" w:hAnsi="Times New Roman"/>
        </w:rPr>
        <w:t>亩高标准示范园进行防雹网建设，投资</w:t>
      </w:r>
      <w:r w:rsidRPr="00513C5E">
        <w:rPr>
          <w:rFonts w:ascii="Times New Roman" w:hAnsi="Times New Roman"/>
        </w:rPr>
        <w:t>200</w:t>
      </w:r>
      <w:r w:rsidRPr="00513C5E">
        <w:rPr>
          <w:rFonts w:ascii="Times New Roman" w:hAnsi="Times New Roman"/>
        </w:rPr>
        <w:t>万元。</w:t>
      </w:r>
    </w:p>
    <w:p w14:paraId="3546BE2E" w14:textId="5EE6069C" w:rsidR="00DD438C" w:rsidRPr="00513C5E" w:rsidRDefault="00DD438C" w:rsidP="002055C9">
      <w:pPr>
        <w:pStyle w:val="4"/>
        <w:rPr>
          <w:rFonts w:ascii="Times New Roman" w:hAnsi="Times New Roman"/>
        </w:rPr>
      </w:pPr>
      <w:r w:rsidRPr="00513C5E">
        <w:rPr>
          <w:rFonts w:ascii="Times New Roman" w:hAnsi="Times New Roman"/>
        </w:rPr>
        <w:t>高标准示范园后期管护。计划</w:t>
      </w:r>
      <w:r w:rsidRPr="00513C5E">
        <w:rPr>
          <w:rFonts w:ascii="Times New Roman" w:hAnsi="Times New Roman"/>
        </w:rPr>
        <w:t>4000</w:t>
      </w:r>
      <w:r w:rsidRPr="00513C5E">
        <w:rPr>
          <w:rFonts w:ascii="Times New Roman" w:hAnsi="Times New Roman"/>
        </w:rPr>
        <w:t>亩，投资</w:t>
      </w:r>
      <w:r w:rsidRPr="00513C5E">
        <w:rPr>
          <w:rFonts w:ascii="Times New Roman" w:hAnsi="Times New Roman"/>
        </w:rPr>
        <w:t>200</w:t>
      </w:r>
      <w:r w:rsidRPr="00513C5E">
        <w:rPr>
          <w:rFonts w:ascii="Times New Roman" w:hAnsi="Times New Roman"/>
        </w:rPr>
        <w:t>万。</w:t>
      </w:r>
    </w:p>
    <w:p w14:paraId="3998740D" w14:textId="78429657" w:rsidR="00DD438C" w:rsidRPr="00513C5E" w:rsidRDefault="00DD438C" w:rsidP="002055C9">
      <w:pPr>
        <w:pStyle w:val="4"/>
        <w:rPr>
          <w:rFonts w:ascii="Times New Roman" w:hAnsi="Times New Roman"/>
        </w:rPr>
      </w:pPr>
      <w:r w:rsidRPr="00513C5E">
        <w:rPr>
          <w:rFonts w:ascii="Times New Roman" w:hAnsi="Times New Roman"/>
        </w:rPr>
        <w:t>技术人才聘用</w:t>
      </w:r>
      <w:r w:rsidRPr="00513C5E">
        <w:rPr>
          <w:rFonts w:ascii="Times New Roman" w:hAnsi="Times New Roman"/>
        </w:rPr>
        <w:t>90</w:t>
      </w:r>
      <w:r w:rsidRPr="00513C5E">
        <w:rPr>
          <w:rFonts w:ascii="Times New Roman" w:hAnsi="Times New Roman"/>
        </w:rPr>
        <w:t>万元。</w:t>
      </w:r>
    </w:p>
    <w:p w14:paraId="2D8E6D82" w14:textId="4FFBF5D8" w:rsidR="00DD438C" w:rsidRPr="00513C5E" w:rsidRDefault="00DD438C" w:rsidP="002055C9">
      <w:pPr>
        <w:pStyle w:val="4"/>
        <w:rPr>
          <w:rFonts w:ascii="Times New Roman" w:hAnsi="Times New Roman"/>
        </w:rPr>
      </w:pPr>
      <w:r w:rsidRPr="00513C5E">
        <w:rPr>
          <w:rFonts w:ascii="Times New Roman" w:hAnsi="Times New Roman"/>
        </w:rPr>
        <w:t>技术指导及项目管护费</w:t>
      </w:r>
      <w:r w:rsidRPr="00513C5E">
        <w:rPr>
          <w:rFonts w:ascii="Times New Roman" w:hAnsi="Times New Roman"/>
        </w:rPr>
        <w:t>125</w:t>
      </w:r>
      <w:r w:rsidRPr="00513C5E">
        <w:rPr>
          <w:rFonts w:ascii="Times New Roman" w:hAnsi="Times New Roman"/>
        </w:rPr>
        <w:t>万元。</w:t>
      </w:r>
    </w:p>
    <w:p w14:paraId="10134380" w14:textId="77DC79AC" w:rsidR="00DD438C" w:rsidRPr="00513C5E" w:rsidRDefault="00DD438C" w:rsidP="002055C9">
      <w:pPr>
        <w:pStyle w:val="4"/>
        <w:rPr>
          <w:rFonts w:ascii="Times New Roman" w:hAnsi="Times New Roman"/>
        </w:rPr>
      </w:pPr>
      <w:r w:rsidRPr="00513C5E">
        <w:rPr>
          <w:rFonts w:ascii="Times New Roman" w:hAnsi="Times New Roman"/>
        </w:rPr>
        <w:lastRenderedPageBreak/>
        <w:t>其他费用</w:t>
      </w:r>
      <w:r w:rsidR="00D80AF1" w:rsidRPr="00513C5E">
        <w:rPr>
          <w:rFonts w:ascii="Times New Roman" w:hAnsi="Times New Roman"/>
        </w:rPr>
        <w:t>451.9</w:t>
      </w:r>
      <w:r w:rsidR="00D80AF1" w:rsidRPr="00513C5E">
        <w:rPr>
          <w:rFonts w:ascii="Times New Roman" w:hAnsi="Times New Roman"/>
        </w:rPr>
        <w:t>万元。</w:t>
      </w:r>
    </w:p>
    <w:p w14:paraId="7A667028" w14:textId="23D74F5D" w:rsidR="009B1BE5" w:rsidRPr="00513C5E" w:rsidRDefault="00D34BCF" w:rsidP="009B1BE5">
      <w:pPr>
        <w:pStyle w:val="2"/>
        <w:rPr>
          <w:rFonts w:cs="Times New Roman"/>
        </w:rPr>
      </w:pPr>
      <w:bookmarkStart w:id="5" w:name="_Toc57303948"/>
      <w:r w:rsidRPr="00513C5E">
        <w:rPr>
          <w:rFonts w:cs="Times New Roman"/>
        </w:rPr>
        <w:t>政策资金</w:t>
      </w:r>
      <w:r w:rsidR="00481AA7" w:rsidRPr="00513C5E">
        <w:rPr>
          <w:rFonts w:cs="Times New Roman"/>
        </w:rPr>
        <w:t>的投入及使用</w:t>
      </w:r>
      <w:bookmarkEnd w:id="5"/>
    </w:p>
    <w:p w14:paraId="160C6733" w14:textId="3656284D" w:rsidR="00F57AD2" w:rsidRPr="00513C5E" w:rsidRDefault="00F57AD2" w:rsidP="00F57AD2">
      <w:pPr>
        <w:ind w:firstLine="560"/>
      </w:pPr>
      <w:r w:rsidRPr="00513C5E">
        <w:t>根据</w:t>
      </w:r>
      <w:r w:rsidR="00B10ED9" w:rsidRPr="00513C5E">
        <w:t>《榆阳区</w:t>
      </w:r>
      <w:r w:rsidR="00B10ED9" w:rsidRPr="00513C5E">
        <w:t>2019</w:t>
      </w:r>
      <w:r w:rsidR="00B10ED9" w:rsidRPr="00513C5E">
        <w:t>年优质果树产业项目实施方案》，本次政策资金为榆林市榆阳区</w:t>
      </w:r>
      <w:r w:rsidR="00583CCE" w:rsidRPr="00513C5E">
        <w:t>优质果树产业专项资金，</w:t>
      </w:r>
      <w:r w:rsidR="00BB3443" w:rsidRPr="00513C5E">
        <w:t>共计</w:t>
      </w:r>
      <w:r w:rsidR="00BB3443" w:rsidRPr="00513C5E">
        <w:t>4000</w:t>
      </w:r>
      <w:r w:rsidR="00BB3443" w:rsidRPr="00513C5E">
        <w:t>万元，其中市级资金</w:t>
      </w:r>
      <w:r w:rsidR="00BB3443" w:rsidRPr="00513C5E">
        <w:t>2000</w:t>
      </w:r>
      <w:r w:rsidR="00BB3443" w:rsidRPr="00513C5E">
        <w:t>万元，区级配套</w:t>
      </w:r>
      <w:r w:rsidR="00BB3443" w:rsidRPr="00513C5E">
        <w:t>2000</w:t>
      </w:r>
      <w:r w:rsidR="00BB3443" w:rsidRPr="00513C5E">
        <w:t>万元。</w:t>
      </w:r>
    </w:p>
    <w:p w14:paraId="2254E884" w14:textId="489BFB49" w:rsidR="00C60B40" w:rsidRPr="00513C5E" w:rsidRDefault="00C60B40" w:rsidP="00C60B40">
      <w:pPr>
        <w:pStyle w:val="3"/>
        <w:rPr>
          <w:rFonts w:cs="Times New Roman"/>
        </w:rPr>
      </w:pPr>
      <w:r w:rsidRPr="00513C5E">
        <w:rPr>
          <w:rFonts w:cs="Times New Roman"/>
        </w:rPr>
        <w:t>资金投入</w:t>
      </w:r>
    </w:p>
    <w:p w14:paraId="23040C18" w14:textId="48BCEC20" w:rsidR="00C60B40" w:rsidRPr="00513C5E" w:rsidRDefault="00AD36F7" w:rsidP="002055C9">
      <w:pPr>
        <w:pStyle w:val="4"/>
        <w:rPr>
          <w:rFonts w:ascii="Times New Roman" w:hAnsi="Times New Roman"/>
        </w:rPr>
      </w:pPr>
      <w:r w:rsidRPr="00513C5E">
        <w:rPr>
          <w:rFonts w:ascii="Times New Roman" w:hAnsi="Times New Roman"/>
        </w:rPr>
        <w:t>市级资金</w:t>
      </w:r>
    </w:p>
    <w:p w14:paraId="77A6EA36" w14:textId="77777777" w:rsidR="00FE1190" w:rsidRPr="00513C5E" w:rsidRDefault="00520F5A" w:rsidP="007869CA">
      <w:pPr>
        <w:ind w:firstLine="560"/>
        <w:sectPr w:rsidR="00FE1190" w:rsidRPr="00513C5E" w:rsidSect="008A3FF9">
          <w:pgSz w:w="11906" w:h="16838"/>
          <w:pgMar w:top="1440" w:right="1797" w:bottom="1440" w:left="1797" w:header="850" w:footer="850" w:gutter="0"/>
          <w:pgNumType w:start="1"/>
          <w:cols w:space="720"/>
          <w:docGrid w:type="linesAndChars" w:linePitch="381"/>
        </w:sectPr>
      </w:pPr>
      <w:r w:rsidRPr="00513C5E">
        <w:t>榆林市榆阳区农业农村局、财政局《关于下达</w:t>
      </w:r>
      <w:r w:rsidRPr="00513C5E">
        <w:t>2019</w:t>
      </w:r>
      <w:r w:rsidRPr="00513C5E">
        <w:t>年市级精准脱贫优质果树产业专项资金的通知（榆区政农〔</w:t>
      </w:r>
      <w:r w:rsidRPr="00513C5E">
        <w:t>2019</w:t>
      </w:r>
      <w:r w:rsidRPr="00513C5E">
        <w:t>〕</w:t>
      </w:r>
      <w:r w:rsidRPr="00513C5E">
        <w:t>93</w:t>
      </w:r>
      <w:r w:rsidRPr="00513C5E">
        <w:t>号）</w:t>
      </w:r>
      <w:r w:rsidR="00C510BE" w:rsidRPr="00513C5E">
        <w:t>明确</w:t>
      </w:r>
      <w:r w:rsidRPr="00513C5E">
        <w:t>，下达局属各</w:t>
      </w:r>
      <w:r w:rsidR="00C510BE" w:rsidRPr="00513C5E">
        <w:t>区域站</w:t>
      </w:r>
      <w:r w:rsidR="00C510BE" w:rsidRPr="00513C5E">
        <w:t>2019</w:t>
      </w:r>
      <w:r w:rsidR="00C510BE" w:rsidRPr="00513C5E">
        <w:t>年市级精准脱贫优质果树产业专项资金</w:t>
      </w:r>
      <w:r w:rsidR="00C510BE" w:rsidRPr="00513C5E">
        <w:t>2000</w:t>
      </w:r>
      <w:r w:rsidR="00C510BE" w:rsidRPr="00513C5E">
        <w:t>万元。</w:t>
      </w:r>
      <w:r w:rsidR="00BA0473" w:rsidRPr="00513C5E">
        <w:t>具体如表</w:t>
      </w:r>
      <w:r w:rsidR="00BA0473" w:rsidRPr="00513C5E">
        <w:t>1-3</w:t>
      </w:r>
      <w:r w:rsidR="00BA0473" w:rsidRPr="00513C5E">
        <w:t>所示。</w:t>
      </w:r>
    </w:p>
    <w:p w14:paraId="12BB5900" w14:textId="4CE989F9" w:rsidR="007869CA" w:rsidRPr="00513C5E" w:rsidRDefault="00FE1190" w:rsidP="00FE1190">
      <w:pPr>
        <w:pStyle w:val="af4"/>
        <w:spacing w:before="190"/>
      </w:pPr>
      <w:r w:rsidRPr="00513C5E">
        <w:lastRenderedPageBreak/>
        <w:t>表</w:t>
      </w:r>
      <w:r w:rsidRPr="00513C5E">
        <w:t xml:space="preserve">1-3  </w:t>
      </w:r>
      <w:r w:rsidRPr="00513C5E">
        <w:t>榆阳区优质果树市级精准扶贫基地建设资金</w:t>
      </w:r>
      <w:r w:rsidR="0088784C" w:rsidRPr="00513C5E">
        <w:t>投入表</w:t>
      </w:r>
    </w:p>
    <w:p w14:paraId="3444E60A" w14:textId="124BEA49" w:rsidR="00FE1190" w:rsidRPr="00513C5E" w:rsidRDefault="00FE1190" w:rsidP="00FE1190">
      <w:pPr>
        <w:pStyle w:val="af2"/>
      </w:pPr>
      <w:r w:rsidRPr="00513C5E">
        <w:t>单位：万元</w:t>
      </w:r>
    </w:p>
    <w:tbl>
      <w:tblPr>
        <w:tblW w:w="5000" w:type="pct"/>
        <w:tblLook w:val="04A0" w:firstRow="1" w:lastRow="0" w:firstColumn="1" w:lastColumn="0" w:noHBand="0" w:noVBand="1"/>
      </w:tblPr>
      <w:tblGrid>
        <w:gridCol w:w="698"/>
        <w:gridCol w:w="3816"/>
        <w:gridCol w:w="1176"/>
        <w:gridCol w:w="7540"/>
        <w:gridCol w:w="698"/>
      </w:tblGrid>
      <w:tr w:rsidR="00455D71" w:rsidRPr="00513C5E" w14:paraId="14B8C5BA" w14:textId="77777777" w:rsidTr="00ED33A8">
        <w:trPr>
          <w:trHeight w:val="320"/>
          <w:tblHeader/>
        </w:trPr>
        <w:tc>
          <w:tcPr>
            <w:tcW w:w="25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72842AA" w14:textId="77777777" w:rsidR="00FE1190" w:rsidRPr="00A957D4" w:rsidRDefault="00FE1190" w:rsidP="00455D71">
            <w:pPr>
              <w:pStyle w:val="a8"/>
              <w:rPr>
                <w:b/>
              </w:rPr>
            </w:pPr>
            <w:r w:rsidRPr="00A957D4">
              <w:rPr>
                <w:b/>
              </w:rPr>
              <w:t>序号</w:t>
            </w:r>
          </w:p>
        </w:tc>
        <w:tc>
          <w:tcPr>
            <w:tcW w:w="1370" w:type="pct"/>
            <w:tcBorders>
              <w:top w:val="single" w:sz="12" w:space="0" w:color="auto"/>
              <w:left w:val="nil"/>
              <w:bottom w:val="single" w:sz="4" w:space="0" w:color="auto"/>
              <w:right w:val="single" w:sz="4" w:space="0" w:color="auto"/>
            </w:tcBorders>
            <w:shd w:val="clear" w:color="auto" w:fill="auto"/>
            <w:noWrap/>
            <w:vAlign w:val="center"/>
            <w:hideMark/>
          </w:tcPr>
          <w:p w14:paraId="1E92444F" w14:textId="77777777" w:rsidR="00FE1190" w:rsidRPr="00A957D4" w:rsidRDefault="00FE1190" w:rsidP="00455D71">
            <w:pPr>
              <w:pStyle w:val="a8"/>
              <w:rPr>
                <w:b/>
              </w:rPr>
            </w:pPr>
            <w:r w:rsidRPr="00A957D4">
              <w:rPr>
                <w:b/>
              </w:rPr>
              <w:t>区域站名称</w:t>
            </w:r>
          </w:p>
        </w:tc>
        <w:tc>
          <w:tcPr>
            <w:tcW w:w="422" w:type="pct"/>
            <w:tcBorders>
              <w:top w:val="single" w:sz="12" w:space="0" w:color="auto"/>
              <w:left w:val="nil"/>
              <w:bottom w:val="single" w:sz="4" w:space="0" w:color="auto"/>
              <w:right w:val="single" w:sz="4" w:space="0" w:color="auto"/>
            </w:tcBorders>
            <w:shd w:val="clear" w:color="auto" w:fill="auto"/>
            <w:noWrap/>
            <w:vAlign w:val="center"/>
            <w:hideMark/>
          </w:tcPr>
          <w:p w14:paraId="6C53484A" w14:textId="77777777" w:rsidR="00FE1190" w:rsidRPr="00A957D4" w:rsidRDefault="00FE1190" w:rsidP="00455D71">
            <w:pPr>
              <w:pStyle w:val="a8"/>
              <w:rPr>
                <w:b/>
              </w:rPr>
            </w:pPr>
            <w:r w:rsidRPr="00A957D4">
              <w:rPr>
                <w:b/>
              </w:rPr>
              <w:t>乡镇</w:t>
            </w:r>
          </w:p>
        </w:tc>
        <w:tc>
          <w:tcPr>
            <w:tcW w:w="2708" w:type="pct"/>
            <w:tcBorders>
              <w:top w:val="single" w:sz="12" w:space="0" w:color="auto"/>
              <w:left w:val="nil"/>
              <w:bottom w:val="single" w:sz="4" w:space="0" w:color="auto"/>
              <w:right w:val="single" w:sz="4" w:space="0" w:color="auto"/>
            </w:tcBorders>
            <w:shd w:val="clear" w:color="auto" w:fill="auto"/>
            <w:noWrap/>
            <w:vAlign w:val="center"/>
            <w:hideMark/>
          </w:tcPr>
          <w:p w14:paraId="5209248F" w14:textId="77777777" w:rsidR="00FE1190" w:rsidRPr="00A957D4" w:rsidRDefault="00FE1190" w:rsidP="00455D71">
            <w:pPr>
              <w:pStyle w:val="a8"/>
              <w:rPr>
                <w:b/>
              </w:rPr>
            </w:pPr>
            <w:r w:rsidRPr="00A957D4">
              <w:rPr>
                <w:b/>
              </w:rPr>
              <w:t>项目内容及建设规模</w:t>
            </w:r>
          </w:p>
        </w:tc>
        <w:tc>
          <w:tcPr>
            <w:tcW w:w="250" w:type="pct"/>
            <w:tcBorders>
              <w:top w:val="single" w:sz="12" w:space="0" w:color="auto"/>
              <w:left w:val="nil"/>
              <w:bottom w:val="single" w:sz="4" w:space="0" w:color="auto"/>
              <w:right w:val="single" w:sz="12" w:space="0" w:color="auto"/>
            </w:tcBorders>
            <w:shd w:val="clear" w:color="auto" w:fill="auto"/>
            <w:noWrap/>
            <w:vAlign w:val="center"/>
            <w:hideMark/>
          </w:tcPr>
          <w:p w14:paraId="43CC6E85" w14:textId="77777777" w:rsidR="00FE1190" w:rsidRPr="00A957D4" w:rsidRDefault="00FE1190" w:rsidP="00455D71">
            <w:pPr>
              <w:pStyle w:val="a8"/>
              <w:rPr>
                <w:b/>
              </w:rPr>
            </w:pPr>
            <w:r w:rsidRPr="00A957D4">
              <w:rPr>
                <w:b/>
              </w:rPr>
              <w:t>金额</w:t>
            </w:r>
          </w:p>
        </w:tc>
      </w:tr>
      <w:tr w:rsidR="00455D71" w:rsidRPr="00513C5E" w14:paraId="0655E9C1" w14:textId="77777777" w:rsidTr="00ED33A8">
        <w:trPr>
          <w:trHeight w:val="170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0F862925" w14:textId="77777777" w:rsidR="00FE1190" w:rsidRPr="00513C5E" w:rsidRDefault="00FE1190" w:rsidP="00455D71">
            <w:pPr>
              <w:pStyle w:val="a8"/>
            </w:pPr>
            <w:r w:rsidRPr="00513C5E">
              <w:t>1</w:t>
            </w:r>
          </w:p>
        </w:tc>
        <w:tc>
          <w:tcPr>
            <w:tcW w:w="13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E5293D" w14:textId="0DD9670E" w:rsidR="00FE1190" w:rsidRPr="00513C5E" w:rsidRDefault="00455D71" w:rsidP="00455D71">
            <w:pPr>
              <w:pStyle w:val="a8"/>
            </w:pPr>
            <w:r w:rsidRPr="00513C5E">
              <w:t>榆阳区青云区域农业技术推广站</w:t>
            </w:r>
          </w:p>
        </w:tc>
        <w:tc>
          <w:tcPr>
            <w:tcW w:w="422" w:type="pct"/>
            <w:tcBorders>
              <w:top w:val="nil"/>
              <w:left w:val="nil"/>
              <w:bottom w:val="single" w:sz="4" w:space="0" w:color="auto"/>
              <w:right w:val="single" w:sz="4" w:space="0" w:color="auto"/>
            </w:tcBorders>
            <w:shd w:val="clear" w:color="auto" w:fill="auto"/>
            <w:noWrap/>
            <w:vAlign w:val="center"/>
            <w:hideMark/>
          </w:tcPr>
          <w:p w14:paraId="7A6BD6DC" w14:textId="77777777" w:rsidR="00FE1190" w:rsidRPr="00513C5E" w:rsidRDefault="00FE1190" w:rsidP="00455D71">
            <w:pPr>
              <w:pStyle w:val="a8"/>
            </w:pPr>
            <w:r w:rsidRPr="00513C5E">
              <w:t>青云镇</w:t>
            </w:r>
          </w:p>
        </w:tc>
        <w:tc>
          <w:tcPr>
            <w:tcW w:w="2708" w:type="pct"/>
            <w:tcBorders>
              <w:top w:val="nil"/>
              <w:left w:val="nil"/>
              <w:bottom w:val="single" w:sz="4" w:space="0" w:color="auto"/>
              <w:right w:val="single" w:sz="4" w:space="0" w:color="auto"/>
            </w:tcBorders>
            <w:shd w:val="clear" w:color="auto" w:fill="auto"/>
            <w:vAlign w:val="center"/>
            <w:hideMark/>
          </w:tcPr>
          <w:p w14:paraId="161E9DA0" w14:textId="77777777" w:rsidR="00FE1190" w:rsidRPr="00513C5E" w:rsidRDefault="00FE1190" w:rsidP="00455D71">
            <w:pPr>
              <w:pStyle w:val="a8"/>
            </w:pPr>
            <w:r w:rsidRPr="00513C5E">
              <w:t>太平沟、稻科湾、乐家畔、聚福梁、丰山、李家崾村栽植山地苹果</w:t>
            </w:r>
            <w:r w:rsidRPr="00513C5E">
              <w:t>3000</w:t>
            </w:r>
            <w:r w:rsidRPr="00513C5E">
              <w:t>亩，每亩苗木及肥料补贴</w:t>
            </w:r>
            <w:r w:rsidRPr="00513C5E">
              <w:t>1000</w:t>
            </w:r>
            <w:r w:rsidRPr="00513C5E">
              <w:t>元；刘千河村、乐家畔、聚福梁种植葡萄</w:t>
            </w:r>
            <w:r w:rsidRPr="00513C5E">
              <w:t>2500</w:t>
            </w:r>
            <w:r w:rsidRPr="00513C5E">
              <w:t>亩，每亩补贴苗木</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2F91C596" w14:textId="77777777" w:rsidR="00FE1190" w:rsidRPr="00513C5E" w:rsidRDefault="00FE1190" w:rsidP="00455D71">
            <w:pPr>
              <w:pStyle w:val="a8"/>
            </w:pPr>
            <w:r w:rsidRPr="00513C5E">
              <w:t>550</w:t>
            </w:r>
          </w:p>
        </w:tc>
      </w:tr>
      <w:tr w:rsidR="00455D71" w:rsidRPr="00513C5E" w14:paraId="537CC6A9" w14:textId="77777777" w:rsidTr="00ED33A8">
        <w:trPr>
          <w:trHeight w:val="10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28F557EC" w14:textId="77777777" w:rsidR="00FE1190" w:rsidRPr="00513C5E" w:rsidRDefault="00FE1190" w:rsidP="00455D71">
            <w:pPr>
              <w:pStyle w:val="a8"/>
            </w:pPr>
            <w:r w:rsidRPr="00513C5E">
              <w:t>2</w:t>
            </w:r>
          </w:p>
        </w:tc>
        <w:tc>
          <w:tcPr>
            <w:tcW w:w="1370" w:type="pct"/>
            <w:vMerge/>
            <w:tcBorders>
              <w:top w:val="nil"/>
              <w:left w:val="single" w:sz="4" w:space="0" w:color="auto"/>
              <w:bottom w:val="single" w:sz="4" w:space="0" w:color="auto"/>
              <w:right w:val="single" w:sz="4" w:space="0" w:color="auto"/>
            </w:tcBorders>
            <w:vAlign w:val="center"/>
            <w:hideMark/>
          </w:tcPr>
          <w:p w14:paraId="673AC529" w14:textId="77777777" w:rsidR="00FE1190" w:rsidRPr="00513C5E" w:rsidRDefault="00FE1190" w:rsidP="00455D71">
            <w:pPr>
              <w:pStyle w:val="a8"/>
            </w:pPr>
          </w:p>
        </w:tc>
        <w:tc>
          <w:tcPr>
            <w:tcW w:w="422" w:type="pct"/>
            <w:tcBorders>
              <w:top w:val="nil"/>
              <w:left w:val="nil"/>
              <w:bottom w:val="single" w:sz="4" w:space="0" w:color="auto"/>
              <w:right w:val="single" w:sz="4" w:space="0" w:color="auto"/>
            </w:tcBorders>
            <w:shd w:val="clear" w:color="auto" w:fill="auto"/>
            <w:noWrap/>
            <w:vAlign w:val="center"/>
            <w:hideMark/>
          </w:tcPr>
          <w:p w14:paraId="54AA9A39" w14:textId="77777777" w:rsidR="00FE1190" w:rsidRPr="00513C5E" w:rsidRDefault="00FE1190" w:rsidP="00455D71">
            <w:pPr>
              <w:pStyle w:val="a8"/>
            </w:pPr>
            <w:r w:rsidRPr="00513C5E">
              <w:t>古塔镇</w:t>
            </w:r>
          </w:p>
        </w:tc>
        <w:tc>
          <w:tcPr>
            <w:tcW w:w="2708" w:type="pct"/>
            <w:tcBorders>
              <w:top w:val="nil"/>
              <w:left w:val="nil"/>
              <w:bottom w:val="single" w:sz="4" w:space="0" w:color="auto"/>
              <w:right w:val="single" w:sz="4" w:space="0" w:color="auto"/>
            </w:tcBorders>
            <w:shd w:val="clear" w:color="auto" w:fill="auto"/>
            <w:vAlign w:val="center"/>
            <w:hideMark/>
          </w:tcPr>
          <w:p w14:paraId="2FEB5EDD" w14:textId="77777777" w:rsidR="00FE1190" w:rsidRPr="00513C5E" w:rsidRDefault="00FE1190" w:rsidP="00455D71">
            <w:pPr>
              <w:pStyle w:val="a8"/>
            </w:pPr>
            <w:r w:rsidRPr="00513C5E">
              <w:t>石井、松树峁、罗硷、马家峁、马响水、王前畔、王岗畔村栽植山地果树</w:t>
            </w:r>
            <w:r w:rsidRPr="00513C5E">
              <w:t>1900</w:t>
            </w:r>
            <w:r w:rsidRPr="00513C5E">
              <w:t>亩，每亩苗木及肥料补贴</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73A31C2C" w14:textId="77777777" w:rsidR="00FE1190" w:rsidRPr="00513C5E" w:rsidRDefault="00FE1190" w:rsidP="00455D71">
            <w:pPr>
              <w:pStyle w:val="a8"/>
            </w:pPr>
            <w:r w:rsidRPr="00513C5E">
              <w:t>190</w:t>
            </w:r>
          </w:p>
        </w:tc>
      </w:tr>
      <w:tr w:rsidR="00455D71" w:rsidRPr="00513C5E" w14:paraId="024C4924" w14:textId="77777777" w:rsidTr="00ED33A8">
        <w:trPr>
          <w:trHeight w:val="3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74DE12D7" w14:textId="77777777" w:rsidR="00FE1190" w:rsidRPr="00513C5E" w:rsidRDefault="00FE1190" w:rsidP="00455D71">
            <w:pPr>
              <w:pStyle w:val="a8"/>
            </w:pPr>
            <w:r w:rsidRPr="00513C5E">
              <w:t xml:space="preserve">　</w:t>
            </w:r>
          </w:p>
        </w:tc>
        <w:tc>
          <w:tcPr>
            <w:tcW w:w="1370" w:type="pct"/>
            <w:vMerge/>
            <w:tcBorders>
              <w:top w:val="nil"/>
              <w:left w:val="single" w:sz="4" w:space="0" w:color="auto"/>
              <w:bottom w:val="single" w:sz="4" w:space="0" w:color="auto"/>
              <w:right w:val="single" w:sz="4" w:space="0" w:color="auto"/>
            </w:tcBorders>
            <w:vAlign w:val="center"/>
            <w:hideMark/>
          </w:tcPr>
          <w:p w14:paraId="0685ACF5" w14:textId="77777777" w:rsidR="00FE1190" w:rsidRPr="00513C5E" w:rsidRDefault="00FE1190" w:rsidP="00455D71">
            <w:pPr>
              <w:pStyle w:val="a8"/>
            </w:pPr>
          </w:p>
        </w:tc>
        <w:tc>
          <w:tcPr>
            <w:tcW w:w="31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48E761" w14:textId="77777777" w:rsidR="00FE1190" w:rsidRPr="00513C5E" w:rsidRDefault="00FE1190" w:rsidP="00455D71">
            <w:pPr>
              <w:pStyle w:val="a8"/>
            </w:pPr>
            <w:r w:rsidRPr="00513C5E">
              <w:t>合计</w:t>
            </w:r>
          </w:p>
        </w:tc>
        <w:tc>
          <w:tcPr>
            <w:tcW w:w="250" w:type="pct"/>
            <w:tcBorders>
              <w:top w:val="nil"/>
              <w:left w:val="nil"/>
              <w:bottom w:val="single" w:sz="4" w:space="0" w:color="auto"/>
              <w:right w:val="single" w:sz="12" w:space="0" w:color="auto"/>
            </w:tcBorders>
            <w:shd w:val="clear" w:color="auto" w:fill="auto"/>
            <w:noWrap/>
            <w:vAlign w:val="center"/>
            <w:hideMark/>
          </w:tcPr>
          <w:p w14:paraId="74E14CCD" w14:textId="77777777" w:rsidR="00FE1190" w:rsidRPr="00513C5E" w:rsidRDefault="00FE1190" w:rsidP="00455D71">
            <w:pPr>
              <w:pStyle w:val="a8"/>
            </w:pPr>
            <w:r w:rsidRPr="00513C5E">
              <w:t>740</w:t>
            </w:r>
          </w:p>
        </w:tc>
      </w:tr>
      <w:tr w:rsidR="00455D71" w:rsidRPr="00513C5E" w14:paraId="7663B682" w14:textId="77777777" w:rsidTr="00ED33A8">
        <w:trPr>
          <w:trHeight w:val="136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439E9683" w14:textId="77777777" w:rsidR="00FE1190" w:rsidRPr="00513C5E" w:rsidRDefault="00FE1190" w:rsidP="00455D71">
            <w:pPr>
              <w:pStyle w:val="a8"/>
            </w:pPr>
            <w:r w:rsidRPr="00513C5E">
              <w:t>3</w:t>
            </w:r>
          </w:p>
        </w:tc>
        <w:tc>
          <w:tcPr>
            <w:tcW w:w="13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00EE6B" w14:textId="36253325" w:rsidR="00FE1190" w:rsidRPr="00513C5E" w:rsidRDefault="00455D71" w:rsidP="00455D71">
            <w:pPr>
              <w:pStyle w:val="a8"/>
            </w:pPr>
            <w:r w:rsidRPr="00513C5E">
              <w:t>榆阳区</w:t>
            </w:r>
            <w:r w:rsidR="00FE1190" w:rsidRPr="00513C5E">
              <w:t>鱼河峁</w:t>
            </w:r>
            <w:r w:rsidRPr="00513C5E">
              <w:t>区域农业技术推广站</w:t>
            </w:r>
          </w:p>
        </w:tc>
        <w:tc>
          <w:tcPr>
            <w:tcW w:w="422" w:type="pct"/>
            <w:tcBorders>
              <w:top w:val="nil"/>
              <w:left w:val="nil"/>
              <w:bottom w:val="single" w:sz="4" w:space="0" w:color="auto"/>
              <w:right w:val="single" w:sz="4" w:space="0" w:color="auto"/>
            </w:tcBorders>
            <w:shd w:val="clear" w:color="auto" w:fill="auto"/>
            <w:noWrap/>
            <w:vAlign w:val="center"/>
            <w:hideMark/>
          </w:tcPr>
          <w:p w14:paraId="5CC74CA5" w14:textId="77777777" w:rsidR="00FE1190" w:rsidRPr="00513C5E" w:rsidRDefault="00FE1190" w:rsidP="00455D71">
            <w:pPr>
              <w:pStyle w:val="a8"/>
            </w:pPr>
            <w:r w:rsidRPr="00513C5E">
              <w:t>鱼河镇</w:t>
            </w:r>
          </w:p>
        </w:tc>
        <w:tc>
          <w:tcPr>
            <w:tcW w:w="2708" w:type="pct"/>
            <w:tcBorders>
              <w:top w:val="nil"/>
              <w:left w:val="nil"/>
              <w:bottom w:val="single" w:sz="4" w:space="0" w:color="auto"/>
              <w:right w:val="single" w:sz="4" w:space="0" w:color="auto"/>
            </w:tcBorders>
            <w:shd w:val="clear" w:color="auto" w:fill="auto"/>
            <w:vAlign w:val="center"/>
            <w:hideMark/>
          </w:tcPr>
          <w:p w14:paraId="64D4449C" w14:textId="77777777" w:rsidR="00FE1190" w:rsidRPr="00513C5E" w:rsidRDefault="00FE1190" w:rsidP="00455D71">
            <w:pPr>
              <w:pStyle w:val="a8"/>
            </w:pPr>
            <w:r w:rsidRPr="00513C5E">
              <w:t>李家沟、高家洼、王沙洼、寺火沟村栽植山地苹果</w:t>
            </w:r>
            <w:r w:rsidRPr="00513C5E">
              <w:t>1700</w:t>
            </w:r>
            <w:r w:rsidRPr="00513C5E">
              <w:t>亩，每亩苗木及肥料补贴</w:t>
            </w:r>
            <w:r w:rsidRPr="00513C5E">
              <w:t>1000</w:t>
            </w:r>
            <w:r w:rsidRPr="00513C5E">
              <w:t>元，许家崖村栽植葡萄</w:t>
            </w:r>
            <w:r w:rsidRPr="00513C5E">
              <w:t>1000</w:t>
            </w:r>
            <w:r w:rsidRPr="00513C5E">
              <w:t>亩，每亩补贴苗木</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3E58F960" w14:textId="77777777" w:rsidR="00FE1190" w:rsidRPr="00513C5E" w:rsidRDefault="00FE1190" w:rsidP="00455D71">
            <w:pPr>
              <w:pStyle w:val="a8"/>
            </w:pPr>
            <w:r w:rsidRPr="00513C5E">
              <w:t>270</w:t>
            </w:r>
          </w:p>
        </w:tc>
      </w:tr>
      <w:tr w:rsidR="00455D71" w:rsidRPr="00513C5E" w14:paraId="3678CBBE" w14:textId="77777777" w:rsidTr="00ED33A8">
        <w:trPr>
          <w:trHeight w:val="170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6A5D82E0" w14:textId="77777777" w:rsidR="00FE1190" w:rsidRPr="00513C5E" w:rsidRDefault="00FE1190" w:rsidP="00455D71">
            <w:pPr>
              <w:pStyle w:val="a8"/>
            </w:pPr>
            <w:r w:rsidRPr="00513C5E">
              <w:t>4</w:t>
            </w:r>
          </w:p>
        </w:tc>
        <w:tc>
          <w:tcPr>
            <w:tcW w:w="1370" w:type="pct"/>
            <w:vMerge/>
            <w:tcBorders>
              <w:top w:val="nil"/>
              <w:left w:val="single" w:sz="4" w:space="0" w:color="auto"/>
              <w:bottom w:val="single" w:sz="4" w:space="0" w:color="auto"/>
              <w:right w:val="single" w:sz="4" w:space="0" w:color="auto"/>
            </w:tcBorders>
            <w:vAlign w:val="center"/>
            <w:hideMark/>
          </w:tcPr>
          <w:p w14:paraId="2072A9B6" w14:textId="77777777" w:rsidR="00FE1190" w:rsidRPr="00513C5E" w:rsidRDefault="00FE1190" w:rsidP="00455D71">
            <w:pPr>
              <w:pStyle w:val="a8"/>
            </w:pPr>
          </w:p>
        </w:tc>
        <w:tc>
          <w:tcPr>
            <w:tcW w:w="422" w:type="pct"/>
            <w:tcBorders>
              <w:top w:val="nil"/>
              <w:left w:val="nil"/>
              <w:bottom w:val="single" w:sz="4" w:space="0" w:color="auto"/>
              <w:right w:val="single" w:sz="4" w:space="0" w:color="auto"/>
            </w:tcBorders>
            <w:shd w:val="clear" w:color="auto" w:fill="auto"/>
            <w:noWrap/>
            <w:vAlign w:val="center"/>
            <w:hideMark/>
          </w:tcPr>
          <w:p w14:paraId="69E578E4" w14:textId="77777777" w:rsidR="00FE1190" w:rsidRPr="00513C5E" w:rsidRDefault="00FE1190" w:rsidP="00455D71">
            <w:pPr>
              <w:pStyle w:val="a8"/>
            </w:pPr>
            <w:r w:rsidRPr="00513C5E">
              <w:t>鱼河峁镇</w:t>
            </w:r>
          </w:p>
        </w:tc>
        <w:tc>
          <w:tcPr>
            <w:tcW w:w="2708" w:type="pct"/>
            <w:tcBorders>
              <w:top w:val="nil"/>
              <w:left w:val="nil"/>
              <w:bottom w:val="single" w:sz="4" w:space="0" w:color="auto"/>
              <w:right w:val="single" w:sz="4" w:space="0" w:color="auto"/>
            </w:tcBorders>
            <w:shd w:val="clear" w:color="auto" w:fill="auto"/>
            <w:vAlign w:val="center"/>
            <w:hideMark/>
          </w:tcPr>
          <w:p w14:paraId="235BB180" w14:textId="77777777" w:rsidR="00FE1190" w:rsidRPr="00513C5E" w:rsidRDefault="00FE1190" w:rsidP="00455D71">
            <w:pPr>
              <w:pStyle w:val="a8"/>
            </w:pPr>
            <w:r w:rsidRPr="00513C5E">
              <w:t>黄崖窑、郭家湾、白家沟、唐硖沟、小范地、谢家峁沙焉、付家畔村栽植山地果树</w:t>
            </w:r>
            <w:r w:rsidRPr="00513C5E">
              <w:t>2170</w:t>
            </w:r>
            <w:r w:rsidRPr="00513C5E">
              <w:t>亩，每亩苗木及肥料补贴</w:t>
            </w:r>
            <w:r w:rsidRPr="00513C5E">
              <w:t>1000</w:t>
            </w:r>
            <w:r w:rsidRPr="00513C5E">
              <w:t>元；梅家畔、刘小沟村栽植葡萄</w:t>
            </w:r>
            <w:r w:rsidRPr="00513C5E">
              <w:t>330</w:t>
            </w:r>
            <w:r w:rsidRPr="00513C5E">
              <w:t>亩，每亩补贴苗木</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0FB539D8" w14:textId="77777777" w:rsidR="00FE1190" w:rsidRPr="00513C5E" w:rsidRDefault="00FE1190" w:rsidP="00455D71">
            <w:pPr>
              <w:pStyle w:val="a8"/>
            </w:pPr>
            <w:r w:rsidRPr="00513C5E">
              <w:t>250</w:t>
            </w:r>
          </w:p>
        </w:tc>
      </w:tr>
      <w:tr w:rsidR="00455D71" w:rsidRPr="00513C5E" w14:paraId="4152950E" w14:textId="77777777" w:rsidTr="00ED33A8">
        <w:trPr>
          <w:trHeight w:val="3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532CFB4F" w14:textId="77777777" w:rsidR="00FE1190" w:rsidRPr="00513C5E" w:rsidRDefault="00FE1190" w:rsidP="00455D71">
            <w:pPr>
              <w:pStyle w:val="a8"/>
            </w:pPr>
            <w:r w:rsidRPr="00513C5E">
              <w:t xml:space="preserve">　</w:t>
            </w:r>
          </w:p>
        </w:tc>
        <w:tc>
          <w:tcPr>
            <w:tcW w:w="1370" w:type="pct"/>
            <w:vMerge/>
            <w:tcBorders>
              <w:top w:val="nil"/>
              <w:left w:val="single" w:sz="4" w:space="0" w:color="auto"/>
              <w:bottom w:val="single" w:sz="4" w:space="0" w:color="auto"/>
              <w:right w:val="single" w:sz="4" w:space="0" w:color="auto"/>
            </w:tcBorders>
            <w:vAlign w:val="center"/>
            <w:hideMark/>
          </w:tcPr>
          <w:p w14:paraId="7FB1E3E1" w14:textId="77777777" w:rsidR="00FE1190" w:rsidRPr="00513C5E" w:rsidRDefault="00FE1190" w:rsidP="00455D71">
            <w:pPr>
              <w:pStyle w:val="a8"/>
            </w:pPr>
          </w:p>
        </w:tc>
        <w:tc>
          <w:tcPr>
            <w:tcW w:w="31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803B4D" w14:textId="77777777" w:rsidR="00FE1190" w:rsidRPr="00513C5E" w:rsidRDefault="00FE1190" w:rsidP="00455D71">
            <w:pPr>
              <w:pStyle w:val="a8"/>
            </w:pPr>
            <w:r w:rsidRPr="00513C5E">
              <w:t>合计</w:t>
            </w:r>
          </w:p>
        </w:tc>
        <w:tc>
          <w:tcPr>
            <w:tcW w:w="250" w:type="pct"/>
            <w:tcBorders>
              <w:top w:val="nil"/>
              <w:left w:val="nil"/>
              <w:bottom w:val="single" w:sz="4" w:space="0" w:color="auto"/>
              <w:right w:val="single" w:sz="12" w:space="0" w:color="auto"/>
            </w:tcBorders>
            <w:shd w:val="clear" w:color="auto" w:fill="auto"/>
            <w:noWrap/>
            <w:vAlign w:val="center"/>
            <w:hideMark/>
          </w:tcPr>
          <w:p w14:paraId="606FEFE2" w14:textId="77777777" w:rsidR="00FE1190" w:rsidRPr="00513C5E" w:rsidRDefault="00FE1190" w:rsidP="00455D71">
            <w:pPr>
              <w:pStyle w:val="a8"/>
            </w:pPr>
            <w:r w:rsidRPr="00513C5E">
              <w:t>520</w:t>
            </w:r>
          </w:p>
        </w:tc>
      </w:tr>
      <w:tr w:rsidR="00455D71" w:rsidRPr="00513C5E" w14:paraId="40ECBEA2" w14:textId="77777777" w:rsidTr="00ED33A8">
        <w:trPr>
          <w:trHeight w:val="136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182D1FC4" w14:textId="77777777" w:rsidR="00FE1190" w:rsidRPr="00513C5E" w:rsidRDefault="00FE1190" w:rsidP="00455D71">
            <w:pPr>
              <w:pStyle w:val="a8"/>
            </w:pPr>
            <w:r w:rsidRPr="00513C5E">
              <w:lastRenderedPageBreak/>
              <w:t>5</w:t>
            </w:r>
          </w:p>
        </w:tc>
        <w:tc>
          <w:tcPr>
            <w:tcW w:w="13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286857" w14:textId="63D9E34B" w:rsidR="00FE1190" w:rsidRPr="00513C5E" w:rsidRDefault="00455D71" w:rsidP="00455D71">
            <w:pPr>
              <w:pStyle w:val="a8"/>
            </w:pPr>
            <w:r w:rsidRPr="00513C5E">
              <w:t>榆阳区</w:t>
            </w:r>
            <w:r w:rsidR="00FE1190" w:rsidRPr="00513C5E">
              <w:t>镇川</w:t>
            </w:r>
            <w:r w:rsidRPr="00513C5E">
              <w:t>区域农业技术推广站</w:t>
            </w:r>
          </w:p>
        </w:tc>
        <w:tc>
          <w:tcPr>
            <w:tcW w:w="422" w:type="pct"/>
            <w:tcBorders>
              <w:top w:val="nil"/>
              <w:left w:val="nil"/>
              <w:bottom w:val="single" w:sz="4" w:space="0" w:color="auto"/>
              <w:right w:val="single" w:sz="4" w:space="0" w:color="auto"/>
            </w:tcBorders>
            <w:shd w:val="clear" w:color="auto" w:fill="auto"/>
            <w:noWrap/>
            <w:vAlign w:val="center"/>
            <w:hideMark/>
          </w:tcPr>
          <w:p w14:paraId="273785AF" w14:textId="77777777" w:rsidR="00FE1190" w:rsidRPr="00513C5E" w:rsidRDefault="00FE1190" w:rsidP="00455D71">
            <w:pPr>
              <w:pStyle w:val="a8"/>
            </w:pPr>
            <w:r w:rsidRPr="00513C5E">
              <w:t>上盐湾镇</w:t>
            </w:r>
          </w:p>
        </w:tc>
        <w:tc>
          <w:tcPr>
            <w:tcW w:w="2708" w:type="pct"/>
            <w:tcBorders>
              <w:top w:val="nil"/>
              <w:left w:val="nil"/>
              <w:bottom w:val="single" w:sz="4" w:space="0" w:color="auto"/>
              <w:right w:val="single" w:sz="4" w:space="0" w:color="auto"/>
            </w:tcBorders>
            <w:shd w:val="clear" w:color="auto" w:fill="auto"/>
            <w:vAlign w:val="center"/>
            <w:hideMark/>
          </w:tcPr>
          <w:p w14:paraId="18104745" w14:textId="77777777" w:rsidR="00FE1190" w:rsidRPr="00513C5E" w:rsidRDefault="00FE1190" w:rsidP="00455D71">
            <w:pPr>
              <w:pStyle w:val="a8"/>
            </w:pPr>
            <w:r w:rsidRPr="00513C5E">
              <w:t>上盐湾、郭兴庄、陈兴庄、旋水湾、刘山、持家峁、向阳山、王寨、埝则湾、井道峁、芦家沟、姬家坡村栽植山地果树</w:t>
            </w:r>
            <w:r w:rsidRPr="00513C5E">
              <w:t>1900</w:t>
            </w:r>
            <w:r w:rsidRPr="00513C5E">
              <w:t>亩，每亩苗木及肥料补贴</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438ADA7D" w14:textId="77777777" w:rsidR="00FE1190" w:rsidRPr="00513C5E" w:rsidRDefault="00FE1190" w:rsidP="00455D71">
            <w:pPr>
              <w:pStyle w:val="a8"/>
            </w:pPr>
            <w:r w:rsidRPr="00513C5E">
              <w:t>190</w:t>
            </w:r>
          </w:p>
        </w:tc>
      </w:tr>
      <w:tr w:rsidR="00455D71" w:rsidRPr="00513C5E" w14:paraId="0D0A95A1" w14:textId="77777777" w:rsidTr="00ED33A8">
        <w:trPr>
          <w:trHeight w:val="68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555A22CB" w14:textId="77777777" w:rsidR="00FE1190" w:rsidRPr="00513C5E" w:rsidRDefault="00FE1190" w:rsidP="00455D71">
            <w:pPr>
              <w:pStyle w:val="a8"/>
            </w:pPr>
            <w:r w:rsidRPr="00513C5E">
              <w:t>6</w:t>
            </w:r>
          </w:p>
        </w:tc>
        <w:tc>
          <w:tcPr>
            <w:tcW w:w="1370" w:type="pct"/>
            <w:vMerge/>
            <w:tcBorders>
              <w:top w:val="nil"/>
              <w:left w:val="single" w:sz="4" w:space="0" w:color="auto"/>
              <w:bottom w:val="single" w:sz="4" w:space="0" w:color="auto"/>
              <w:right w:val="single" w:sz="4" w:space="0" w:color="auto"/>
            </w:tcBorders>
            <w:vAlign w:val="center"/>
            <w:hideMark/>
          </w:tcPr>
          <w:p w14:paraId="7DF5ACB2" w14:textId="77777777" w:rsidR="00FE1190" w:rsidRPr="00513C5E" w:rsidRDefault="00FE1190" w:rsidP="00455D71">
            <w:pPr>
              <w:pStyle w:val="a8"/>
            </w:pPr>
          </w:p>
        </w:tc>
        <w:tc>
          <w:tcPr>
            <w:tcW w:w="422" w:type="pct"/>
            <w:tcBorders>
              <w:top w:val="nil"/>
              <w:left w:val="nil"/>
              <w:bottom w:val="single" w:sz="4" w:space="0" w:color="auto"/>
              <w:right w:val="single" w:sz="4" w:space="0" w:color="auto"/>
            </w:tcBorders>
            <w:shd w:val="clear" w:color="auto" w:fill="auto"/>
            <w:noWrap/>
            <w:vAlign w:val="center"/>
            <w:hideMark/>
          </w:tcPr>
          <w:p w14:paraId="54EF1888" w14:textId="77777777" w:rsidR="00FE1190" w:rsidRPr="00513C5E" w:rsidRDefault="00FE1190" w:rsidP="00455D71">
            <w:pPr>
              <w:pStyle w:val="a8"/>
            </w:pPr>
            <w:r w:rsidRPr="00513C5E">
              <w:t>镇川镇</w:t>
            </w:r>
          </w:p>
        </w:tc>
        <w:tc>
          <w:tcPr>
            <w:tcW w:w="2708" w:type="pct"/>
            <w:tcBorders>
              <w:top w:val="nil"/>
              <w:left w:val="nil"/>
              <w:bottom w:val="single" w:sz="4" w:space="0" w:color="auto"/>
              <w:right w:val="single" w:sz="4" w:space="0" w:color="auto"/>
            </w:tcBorders>
            <w:shd w:val="clear" w:color="auto" w:fill="auto"/>
            <w:vAlign w:val="center"/>
            <w:hideMark/>
          </w:tcPr>
          <w:p w14:paraId="738CFA96" w14:textId="77777777" w:rsidR="00FE1190" w:rsidRPr="00513C5E" w:rsidRDefault="00FE1190" w:rsidP="00455D71">
            <w:pPr>
              <w:pStyle w:val="a8"/>
            </w:pPr>
            <w:r w:rsidRPr="00513C5E">
              <w:t>陈家坡、高梁柳湾村栽植山地苹果</w:t>
            </w:r>
            <w:r w:rsidRPr="00513C5E">
              <w:t>1100</w:t>
            </w:r>
            <w:r w:rsidRPr="00513C5E">
              <w:t>亩，每亩苗木及肥料补贴</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02763CE4" w14:textId="77777777" w:rsidR="00FE1190" w:rsidRPr="00513C5E" w:rsidRDefault="00FE1190" w:rsidP="00455D71">
            <w:pPr>
              <w:pStyle w:val="a8"/>
            </w:pPr>
            <w:r w:rsidRPr="00513C5E">
              <w:t>110</w:t>
            </w:r>
          </w:p>
        </w:tc>
      </w:tr>
      <w:tr w:rsidR="00455D71" w:rsidRPr="00513C5E" w14:paraId="40D1018E" w14:textId="77777777" w:rsidTr="00ED33A8">
        <w:trPr>
          <w:trHeight w:val="3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6A1AE7B4" w14:textId="77777777" w:rsidR="00FE1190" w:rsidRPr="00513C5E" w:rsidRDefault="00FE1190" w:rsidP="00455D71">
            <w:pPr>
              <w:pStyle w:val="a8"/>
            </w:pPr>
            <w:r w:rsidRPr="00513C5E">
              <w:t xml:space="preserve">　</w:t>
            </w:r>
          </w:p>
        </w:tc>
        <w:tc>
          <w:tcPr>
            <w:tcW w:w="1370" w:type="pct"/>
            <w:vMerge/>
            <w:tcBorders>
              <w:top w:val="nil"/>
              <w:left w:val="single" w:sz="4" w:space="0" w:color="auto"/>
              <w:bottom w:val="single" w:sz="4" w:space="0" w:color="auto"/>
              <w:right w:val="single" w:sz="4" w:space="0" w:color="auto"/>
            </w:tcBorders>
            <w:vAlign w:val="center"/>
            <w:hideMark/>
          </w:tcPr>
          <w:p w14:paraId="2537C74A" w14:textId="77777777" w:rsidR="00FE1190" w:rsidRPr="00513C5E" w:rsidRDefault="00FE1190" w:rsidP="00455D71">
            <w:pPr>
              <w:pStyle w:val="a8"/>
            </w:pPr>
          </w:p>
        </w:tc>
        <w:tc>
          <w:tcPr>
            <w:tcW w:w="31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E52371" w14:textId="77777777" w:rsidR="00FE1190" w:rsidRPr="00513C5E" w:rsidRDefault="00FE1190" w:rsidP="00455D71">
            <w:pPr>
              <w:pStyle w:val="a8"/>
            </w:pPr>
            <w:r w:rsidRPr="00513C5E">
              <w:t>合计</w:t>
            </w:r>
          </w:p>
        </w:tc>
        <w:tc>
          <w:tcPr>
            <w:tcW w:w="250" w:type="pct"/>
            <w:tcBorders>
              <w:top w:val="nil"/>
              <w:left w:val="nil"/>
              <w:bottom w:val="single" w:sz="4" w:space="0" w:color="auto"/>
              <w:right w:val="single" w:sz="12" w:space="0" w:color="auto"/>
            </w:tcBorders>
            <w:shd w:val="clear" w:color="auto" w:fill="auto"/>
            <w:noWrap/>
            <w:vAlign w:val="center"/>
            <w:hideMark/>
          </w:tcPr>
          <w:p w14:paraId="5C8DA3C7" w14:textId="77777777" w:rsidR="00FE1190" w:rsidRPr="00513C5E" w:rsidRDefault="00FE1190" w:rsidP="00455D71">
            <w:pPr>
              <w:pStyle w:val="a8"/>
            </w:pPr>
            <w:r w:rsidRPr="00513C5E">
              <w:t>300</w:t>
            </w:r>
          </w:p>
        </w:tc>
      </w:tr>
      <w:tr w:rsidR="00455D71" w:rsidRPr="00513C5E" w14:paraId="60E4690E" w14:textId="77777777" w:rsidTr="00ED33A8">
        <w:trPr>
          <w:trHeight w:val="10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2D356C85" w14:textId="77777777" w:rsidR="00FE1190" w:rsidRPr="00513C5E" w:rsidRDefault="00FE1190" w:rsidP="00455D71">
            <w:pPr>
              <w:pStyle w:val="a8"/>
            </w:pPr>
            <w:r w:rsidRPr="00513C5E">
              <w:t>7</w:t>
            </w:r>
          </w:p>
        </w:tc>
        <w:tc>
          <w:tcPr>
            <w:tcW w:w="13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90EC2D" w14:textId="73408BB7" w:rsidR="00FE1190" w:rsidRPr="00513C5E" w:rsidRDefault="00455D71" w:rsidP="00455D71">
            <w:pPr>
              <w:pStyle w:val="a8"/>
            </w:pPr>
            <w:r w:rsidRPr="00513C5E">
              <w:t>榆阳区大河塔区域农业技术推广站</w:t>
            </w:r>
          </w:p>
        </w:tc>
        <w:tc>
          <w:tcPr>
            <w:tcW w:w="422" w:type="pct"/>
            <w:tcBorders>
              <w:top w:val="nil"/>
              <w:left w:val="nil"/>
              <w:bottom w:val="single" w:sz="4" w:space="0" w:color="auto"/>
              <w:right w:val="single" w:sz="4" w:space="0" w:color="auto"/>
            </w:tcBorders>
            <w:shd w:val="clear" w:color="auto" w:fill="auto"/>
            <w:noWrap/>
            <w:vAlign w:val="center"/>
            <w:hideMark/>
          </w:tcPr>
          <w:p w14:paraId="53C16D96" w14:textId="77777777" w:rsidR="00FE1190" w:rsidRPr="00513C5E" w:rsidRDefault="00FE1190" w:rsidP="00455D71">
            <w:pPr>
              <w:pStyle w:val="a8"/>
            </w:pPr>
            <w:r w:rsidRPr="00513C5E">
              <w:t>麻黄梁镇</w:t>
            </w:r>
          </w:p>
        </w:tc>
        <w:tc>
          <w:tcPr>
            <w:tcW w:w="2708" w:type="pct"/>
            <w:tcBorders>
              <w:top w:val="nil"/>
              <w:left w:val="nil"/>
              <w:bottom w:val="single" w:sz="4" w:space="0" w:color="auto"/>
              <w:right w:val="single" w:sz="4" w:space="0" w:color="auto"/>
            </w:tcBorders>
            <w:shd w:val="clear" w:color="auto" w:fill="auto"/>
            <w:vAlign w:val="center"/>
            <w:hideMark/>
          </w:tcPr>
          <w:p w14:paraId="3E95FB6B" w14:textId="77777777" w:rsidR="00FE1190" w:rsidRPr="00513C5E" w:rsidRDefault="00FE1190" w:rsidP="00455D71">
            <w:pPr>
              <w:pStyle w:val="a8"/>
            </w:pPr>
            <w:r w:rsidRPr="00513C5E">
              <w:t>店坊、张虎沟村栽植山地苹果树</w:t>
            </w:r>
            <w:r w:rsidRPr="00513C5E">
              <w:t>700</w:t>
            </w:r>
            <w:r w:rsidRPr="00513C5E">
              <w:t>亩，每亩苗木及肥料补贴</w:t>
            </w:r>
            <w:r w:rsidRPr="00513C5E">
              <w:t>1000</w:t>
            </w:r>
            <w:r w:rsidRPr="00513C5E">
              <w:t>元；十八墩村栽植葡萄</w:t>
            </w:r>
            <w:r w:rsidRPr="00513C5E">
              <w:t>700</w:t>
            </w:r>
            <w:r w:rsidRPr="00513C5E">
              <w:t>亩，每亩补贴苗木</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1ADB0F3D" w14:textId="77777777" w:rsidR="00FE1190" w:rsidRPr="00513C5E" w:rsidRDefault="00FE1190" w:rsidP="00455D71">
            <w:pPr>
              <w:pStyle w:val="a8"/>
            </w:pPr>
            <w:r w:rsidRPr="00513C5E">
              <w:t>140</w:t>
            </w:r>
          </w:p>
        </w:tc>
      </w:tr>
      <w:tr w:rsidR="00455D71" w:rsidRPr="00513C5E" w14:paraId="7C5D60BE" w14:textId="77777777" w:rsidTr="00ED33A8">
        <w:trPr>
          <w:trHeight w:val="10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359F2C62" w14:textId="77777777" w:rsidR="00FE1190" w:rsidRPr="00513C5E" w:rsidRDefault="00FE1190" w:rsidP="00455D71">
            <w:pPr>
              <w:pStyle w:val="a8"/>
            </w:pPr>
            <w:r w:rsidRPr="00513C5E">
              <w:t>8</w:t>
            </w:r>
          </w:p>
        </w:tc>
        <w:tc>
          <w:tcPr>
            <w:tcW w:w="1370" w:type="pct"/>
            <w:vMerge/>
            <w:tcBorders>
              <w:top w:val="nil"/>
              <w:left w:val="single" w:sz="4" w:space="0" w:color="auto"/>
              <w:bottom w:val="single" w:sz="4" w:space="0" w:color="auto"/>
              <w:right w:val="single" w:sz="4" w:space="0" w:color="auto"/>
            </w:tcBorders>
            <w:vAlign w:val="center"/>
            <w:hideMark/>
          </w:tcPr>
          <w:p w14:paraId="36766D77" w14:textId="77777777" w:rsidR="00FE1190" w:rsidRPr="00513C5E" w:rsidRDefault="00FE1190" w:rsidP="00455D71">
            <w:pPr>
              <w:pStyle w:val="a8"/>
            </w:pPr>
          </w:p>
        </w:tc>
        <w:tc>
          <w:tcPr>
            <w:tcW w:w="422" w:type="pct"/>
            <w:tcBorders>
              <w:top w:val="nil"/>
              <w:left w:val="nil"/>
              <w:bottom w:val="single" w:sz="4" w:space="0" w:color="auto"/>
              <w:right w:val="single" w:sz="4" w:space="0" w:color="auto"/>
            </w:tcBorders>
            <w:shd w:val="clear" w:color="auto" w:fill="auto"/>
            <w:noWrap/>
            <w:vAlign w:val="center"/>
            <w:hideMark/>
          </w:tcPr>
          <w:p w14:paraId="78523B1B" w14:textId="77777777" w:rsidR="00FE1190" w:rsidRPr="00513C5E" w:rsidRDefault="00FE1190" w:rsidP="00455D71">
            <w:pPr>
              <w:pStyle w:val="a8"/>
            </w:pPr>
            <w:r w:rsidRPr="00513C5E">
              <w:t>大河塔镇</w:t>
            </w:r>
          </w:p>
        </w:tc>
        <w:tc>
          <w:tcPr>
            <w:tcW w:w="2708" w:type="pct"/>
            <w:tcBorders>
              <w:top w:val="nil"/>
              <w:left w:val="nil"/>
              <w:bottom w:val="single" w:sz="4" w:space="0" w:color="auto"/>
              <w:right w:val="single" w:sz="4" w:space="0" w:color="auto"/>
            </w:tcBorders>
            <w:shd w:val="clear" w:color="auto" w:fill="auto"/>
            <w:vAlign w:val="center"/>
            <w:hideMark/>
          </w:tcPr>
          <w:p w14:paraId="05B26297" w14:textId="77777777" w:rsidR="00FE1190" w:rsidRPr="00513C5E" w:rsidRDefault="00FE1190" w:rsidP="00455D71">
            <w:pPr>
              <w:pStyle w:val="a8"/>
            </w:pPr>
            <w:r w:rsidRPr="00513C5E">
              <w:t>大河塔、安崖、高沙峁、牛圈沟、白南沟村栽植山地苹果</w:t>
            </w:r>
            <w:r w:rsidRPr="00513C5E">
              <w:t>3000</w:t>
            </w:r>
            <w:r w:rsidRPr="00513C5E">
              <w:t>亩，每亩苗木及肥料补贴</w:t>
            </w:r>
            <w:r w:rsidRPr="00513C5E">
              <w:t>1000</w:t>
            </w:r>
            <w:r w:rsidRPr="00513C5E">
              <w:t>元。</w:t>
            </w:r>
          </w:p>
        </w:tc>
        <w:tc>
          <w:tcPr>
            <w:tcW w:w="250" w:type="pct"/>
            <w:tcBorders>
              <w:top w:val="nil"/>
              <w:left w:val="nil"/>
              <w:bottom w:val="single" w:sz="4" w:space="0" w:color="auto"/>
              <w:right w:val="single" w:sz="12" w:space="0" w:color="auto"/>
            </w:tcBorders>
            <w:shd w:val="clear" w:color="auto" w:fill="auto"/>
            <w:noWrap/>
            <w:vAlign w:val="center"/>
            <w:hideMark/>
          </w:tcPr>
          <w:p w14:paraId="277CDE00" w14:textId="77777777" w:rsidR="00FE1190" w:rsidRPr="00513C5E" w:rsidRDefault="00FE1190" w:rsidP="00455D71">
            <w:pPr>
              <w:pStyle w:val="a8"/>
            </w:pPr>
            <w:r w:rsidRPr="00513C5E">
              <w:t>300</w:t>
            </w:r>
          </w:p>
        </w:tc>
      </w:tr>
      <w:tr w:rsidR="00455D71" w:rsidRPr="00513C5E" w14:paraId="4A750D14" w14:textId="77777777" w:rsidTr="00ED33A8">
        <w:trPr>
          <w:trHeight w:val="320"/>
        </w:trPr>
        <w:tc>
          <w:tcPr>
            <w:tcW w:w="250" w:type="pct"/>
            <w:tcBorders>
              <w:top w:val="nil"/>
              <w:left w:val="single" w:sz="12" w:space="0" w:color="auto"/>
              <w:bottom w:val="single" w:sz="4" w:space="0" w:color="auto"/>
              <w:right w:val="single" w:sz="4" w:space="0" w:color="auto"/>
            </w:tcBorders>
            <w:shd w:val="clear" w:color="auto" w:fill="auto"/>
            <w:noWrap/>
            <w:vAlign w:val="center"/>
            <w:hideMark/>
          </w:tcPr>
          <w:p w14:paraId="25554273" w14:textId="77777777" w:rsidR="00FE1190" w:rsidRPr="00513C5E" w:rsidRDefault="00FE1190" w:rsidP="00455D71">
            <w:pPr>
              <w:pStyle w:val="a8"/>
            </w:pPr>
            <w:r w:rsidRPr="00513C5E">
              <w:t xml:space="preserve">　</w:t>
            </w:r>
          </w:p>
        </w:tc>
        <w:tc>
          <w:tcPr>
            <w:tcW w:w="1370" w:type="pct"/>
            <w:vMerge/>
            <w:tcBorders>
              <w:top w:val="nil"/>
              <w:left w:val="single" w:sz="4" w:space="0" w:color="auto"/>
              <w:bottom w:val="single" w:sz="4" w:space="0" w:color="auto"/>
              <w:right w:val="single" w:sz="4" w:space="0" w:color="auto"/>
            </w:tcBorders>
            <w:vAlign w:val="center"/>
            <w:hideMark/>
          </w:tcPr>
          <w:p w14:paraId="52E2FF22" w14:textId="77777777" w:rsidR="00FE1190" w:rsidRPr="00513C5E" w:rsidRDefault="00FE1190" w:rsidP="00455D71">
            <w:pPr>
              <w:pStyle w:val="a8"/>
            </w:pPr>
          </w:p>
        </w:tc>
        <w:tc>
          <w:tcPr>
            <w:tcW w:w="313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628E85" w14:textId="77777777" w:rsidR="00FE1190" w:rsidRPr="00513C5E" w:rsidRDefault="00FE1190" w:rsidP="00455D71">
            <w:pPr>
              <w:pStyle w:val="a8"/>
            </w:pPr>
            <w:r w:rsidRPr="00513C5E">
              <w:t>合计</w:t>
            </w:r>
          </w:p>
        </w:tc>
        <w:tc>
          <w:tcPr>
            <w:tcW w:w="250" w:type="pct"/>
            <w:tcBorders>
              <w:top w:val="nil"/>
              <w:left w:val="nil"/>
              <w:bottom w:val="single" w:sz="4" w:space="0" w:color="auto"/>
              <w:right w:val="single" w:sz="12" w:space="0" w:color="auto"/>
            </w:tcBorders>
            <w:shd w:val="clear" w:color="auto" w:fill="auto"/>
            <w:noWrap/>
            <w:vAlign w:val="center"/>
            <w:hideMark/>
          </w:tcPr>
          <w:p w14:paraId="050275FD" w14:textId="77777777" w:rsidR="00FE1190" w:rsidRPr="00513C5E" w:rsidRDefault="00FE1190" w:rsidP="00455D71">
            <w:pPr>
              <w:pStyle w:val="a8"/>
            </w:pPr>
            <w:r w:rsidRPr="00513C5E">
              <w:t>440</w:t>
            </w:r>
          </w:p>
        </w:tc>
      </w:tr>
      <w:tr w:rsidR="00ED33A8" w:rsidRPr="00513C5E" w14:paraId="53E99C48" w14:textId="77777777" w:rsidTr="00ED33A8">
        <w:trPr>
          <w:trHeight w:val="320"/>
        </w:trPr>
        <w:tc>
          <w:tcPr>
            <w:tcW w:w="4750" w:type="pct"/>
            <w:gridSpan w:val="4"/>
            <w:tcBorders>
              <w:top w:val="nil"/>
              <w:left w:val="single" w:sz="12" w:space="0" w:color="auto"/>
              <w:bottom w:val="single" w:sz="12" w:space="0" w:color="auto"/>
              <w:right w:val="single" w:sz="4" w:space="0" w:color="auto"/>
            </w:tcBorders>
            <w:shd w:val="clear" w:color="auto" w:fill="auto"/>
            <w:noWrap/>
            <w:vAlign w:val="center"/>
            <w:hideMark/>
          </w:tcPr>
          <w:p w14:paraId="5C8BF2DC" w14:textId="4663CD3F" w:rsidR="00ED33A8" w:rsidRPr="00513C5E" w:rsidRDefault="00ED33A8" w:rsidP="00455D71">
            <w:pPr>
              <w:pStyle w:val="a8"/>
            </w:pPr>
            <w:r w:rsidRPr="00513C5E">
              <w:t>合计</w:t>
            </w:r>
          </w:p>
        </w:tc>
        <w:tc>
          <w:tcPr>
            <w:tcW w:w="250" w:type="pct"/>
            <w:tcBorders>
              <w:top w:val="nil"/>
              <w:left w:val="nil"/>
              <w:bottom w:val="single" w:sz="12" w:space="0" w:color="auto"/>
              <w:right w:val="single" w:sz="12" w:space="0" w:color="auto"/>
            </w:tcBorders>
            <w:shd w:val="clear" w:color="auto" w:fill="auto"/>
            <w:noWrap/>
            <w:vAlign w:val="center"/>
            <w:hideMark/>
          </w:tcPr>
          <w:p w14:paraId="7FF0CCB1" w14:textId="77777777" w:rsidR="00ED33A8" w:rsidRPr="00513C5E" w:rsidRDefault="00ED33A8" w:rsidP="00455D71">
            <w:pPr>
              <w:pStyle w:val="a8"/>
            </w:pPr>
            <w:r w:rsidRPr="00513C5E">
              <w:t>2000</w:t>
            </w:r>
          </w:p>
        </w:tc>
      </w:tr>
    </w:tbl>
    <w:p w14:paraId="0567BA4E" w14:textId="77777777" w:rsidR="00FE1190" w:rsidRPr="00513C5E" w:rsidRDefault="00FE1190" w:rsidP="007869CA">
      <w:pPr>
        <w:ind w:firstLine="560"/>
      </w:pPr>
    </w:p>
    <w:p w14:paraId="5437F43F" w14:textId="77777777" w:rsidR="00FE1190" w:rsidRPr="00513C5E" w:rsidRDefault="00FE1190" w:rsidP="007869CA">
      <w:pPr>
        <w:ind w:firstLine="560"/>
        <w:sectPr w:rsidR="00FE1190" w:rsidRPr="00513C5E" w:rsidSect="00FE1190">
          <w:pgSz w:w="16838" w:h="11906" w:orient="landscape"/>
          <w:pgMar w:top="1797" w:right="1440" w:bottom="1797" w:left="1440" w:header="850" w:footer="850" w:gutter="0"/>
          <w:cols w:space="720"/>
          <w:docGrid w:type="linesAndChars" w:linePitch="381"/>
        </w:sectPr>
      </w:pPr>
    </w:p>
    <w:p w14:paraId="706900D4" w14:textId="7B65B94B" w:rsidR="000C0302" w:rsidRPr="00513C5E" w:rsidRDefault="000C0302" w:rsidP="002055C9">
      <w:pPr>
        <w:pStyle w:val="4"/>
        <w:rPr>
          <w:rFonts w:ascii="Times New Roman" w:hAnsi="Times New Roman"/>
        </w:rPr>
      </w:pPr>
      <w:r w:rsidRPr="00513C5E">
        <w:rPr>
          <w:rFonts w:ascii="Times New Roman" w:hAnsi="Times New Roman"/>
        </w:rPr>
        <w:lastRenderedPageBreak/>
        <w:t>区级资金</w:t>
      </w:r>
    </w:p>
    <w:p w14:paraId="10256F40" w14:textId="77777777" w:rsidR="00D86712" w:rsidRPr="00513C5E" w:rsidRDefault="00D86712" w:rsidP="00D86712">
      <w:pPr>
        <w:ind w:firstLine="560"/>
      </w:pPr>
      <w:r w:rsidRPr="00513C5E">
        <w:t>榆林市榆阳区财政局《关于下达农业科技专项经费的通知》（榆区政财农发〔</w:t>
      </w:r>
      <w:r w:rsidRPr="00513C5E">
        <w:t>2019</w:t>
      </w:r>
      <w:r w:rsidRPr="00513C5E">
        <w:t>〕</w:t>
      </w:r>
      <w:r w:rsidRPr="00513C5E">
        <w:t>38</w:t>
      </w:r>
      <w:r w:rsidRPr="00513C5E">
        <w:t>号）明确，下达区农业农村局果树产业专项经费</w:t>
      </w:r>
      <w:r w:rsidRPr="00513C5E">
        <w:t>1272</w:t>
      </w:r>
      <w:r w:rsidRPr="00513C5E">
        <w:t>万元。</w:t>
      </w:r>
    </w:p>
    <w:p w14:paraId="0729A90B" w14:textId="77777777" w:rsidR="00D86712" w:rsidRPr="00513C5E" w:rsidRDefault="00D86712" w:rsidP="00D86712">
      <w:pPr>
        <w:ind w:firstLine="560"/>
      </w:pPr>
      <w:r w:rsidRPr="00513C5E">
        <w:t>榆林市榆阳区财政局《关于下达农业专项经费的通知》（榆区政财农发〔</w:t>
      </w:r>
      <w:r w:rsidRPr="00513C5E">
        <w:t>2019</w:t>
      </w:r>
      <w:r w:rsidRPr="00513C5E">
        <w:t>〕</w:t>
      </w:r>
      <w:r w:rsidRPr="00513C5E">
        <w:t>39</w:t>
      </w:r>
      <w:r w:rsidRPr="00513C5E">
        <w:t>号）明确，下达区农业农村局果树产业专项经费</w:t>
      </w:r>
      <w:r w:rsidRPr="00513C5E">
        <w:t>728</w:t>
      </w:r>
      <w:r w:rsidRPr="00513C5E">
        <w:t>万元。</w:t>
      </w:r>
    </w:p>
    <w:p w14:paraId="7E8DF069" w14:textId="37C71CFF" w:rsidR="00473647" w:rsidRPr="00513C5E" w:rsidRDefault="00406BD7" w:rsidP="00473647">
      <w:pPr>
        <w:ind w:firstLine="560"/>
      </w:pPr>
      <w:r w:rsidRPr="00513C5E">
        <w:t>综上，</w:t>
      </w:r>
      <w:r w:rsidR="00473647" w:rsidRPr="00513C5E">
        <w:t>榆林市榆阳区优质果树产业专项资金区级配套资金共计</w:t>
      </w:r>
      <w:r w:rsidR="00473647" w:rsidRPr="00513C5E">
        <w:t>2000</w:t>
      </w:r>
      <w:r w:rsidR="00473647" w:rsidRPr="00513C5E">
        <w:t>万元，其中：</w:t>
      </w:r>
    </w:p>
    <w:p w14:paraId="5664F1BA" w14:textId="77777777" w:rsidR="004D3DFE" w:rsidRPr="00513C5E" w:rsidRDefault="004D3DFE" w:rsidP="004D3DFE">
      <w:pPr>
        <w:ind w:firstLine="560"/>
      </w:pPr>
      <w:r w:rsidRPr="00513C5E">
        <w:t>榆林市榆阳区农业农村局《关于召开山地果树标准化栽培技术培训会的通知》（榆区政农发〔</w:t>
      </w:r>
      <w:r w:rsidRPr="00513C5E">
        <w:t>2019</w:t>
      </w:r>
      <w:r w:rsidRPr="00513C5E">
        <w:t>〕</w:t>
      </w:r>
      <w:r w:rsidRPr="00513C5E">
        <w:t>7</w:t>
      </w:r>
      <w:r w:rsidRPr="00513C5E">
        <w:t>号）决定，召开榆阳区山地果树标准化栽培技术培训会，聘请市果业技术推广中心主任张建军进行授课，共支付授课费</w:t>
      </w:r>
      <w:r w:rsidRPr="00513C5E">
        <w:t>1</w:t>
      </w:r>
      <w:r w:rsidRPr="00513C5E">
        <w:t>万元。</w:t>
      </w:r>
    </w:p>
    <w:p w14:paraId="0F9EB6BD" w14:textId="77777777" w:rsidR="00481AA7" w:rsidRPr="00513C5E" w:rsidRDefault="00481AA7" w:rsidP="00481AA7">
      <w:pPr>
        <w:ind w:firstLine="560"/>
      </w:pPr>
      <w:r w:rsidRPr="00513C5E">
        <w:t>榆林市榆阳区农业农村局《关于下达</w:t>
      </w:r>
      <w:r w:rsidRPr="00513C5E">
        <w:t>2019</w:t>
      </w:r>
      <w:r w:rsidRPr="00513C5E">
        <w:t>年优质果树产业聘用农民技术员及新品种新技术引进技术培训经费的通知》（榆区政农发〔</w:t>
      </w:r>
      <w:r w:rsidRPr="00513C5E">
        <w:t>2019</w:t>
      </w:r>
      <w:r w:rsidRPr="00513C5E">
        <w:t>〕</w:t>
      </w:r>
      <w:r w:rsidRPr="00513C5E">
        <w:t>153</w:t>
      </w:r>
      <w:r w:rsidRPr="00513C5E">
        <w:t>号）明确，向局属各区域站下达优质果树产业聘用农民技术员及新品种新技术引进技术培训经费</w:t>
      </w:r>
      <w:r w:rsidRPr="00513C5E">
        <w:t>100</w:t>
      </w:r>
      <w:r w:rsidRPr="00513C5E">
        <w:t>万元，专项用于聘用农民技术人员和新品种新技术引进及技术培训。</w:t>
      </w:r>
    </w:p>
    <w:p w14:paraId="56D53C86" w14:textId="133BE343" w:rsidR="00481AA7" w:rsidRPr="00513C5E" w:rsidRDefault="00481AA7" w:rsidP="00481AA7">
      <w:pPr>
        <w:ind w:firstLine="560"/>
      </w:pPr>
      <w:r w:rsidRPr="00513C5E">
        <w:t>榆林市榆阳区农业农村局《关于下达</w:t>
      </w:r>
      <w:r w:rsidRPr="00513C5E">
        <w:t>2019</w:t>
      </w:r>
      <w:r w:rsidRPr="00513C5E">
        <w:t>年区级优质果树产业第一批专项资金的通知》（榆区政农发〔</w:t>
      </w:r>
      <w:r w:rsidRPr="00513C5E">
        <w:t>2019</w:t>
      </w:r>
      <w:r w:rsidRPr="00513C5E">
        <w:t>〕</w:t>
      </w:r>
      <w:r w:rsidRPr="00513C5E">
        <w:t>207</w:t>
      </w:r>
      <w:r w:rsidRPr="00513C5E">
        <w:t>号）明确，向局属各区域站下达</w:t>
      </w:r>
      <w:r w:rsidRPr="00513C5E">
        <w:t>2019</w:t>
      </w:r>
      <w:r w:rsidRPr="00513C5E">
        <w:t>年区级优质果树产业配套第一批专项资金</w:t>
      </w:r>
      <w:r w:rsidRPr="00513C5E">
        <w:t>1010.475</w:t>
      </w:r>
      <w:r w:rsidRPr="00513C5E">
        <w:t>万元，专项用于葡萄嫁接苗每亩补贴</w:t>
      </w:r>
      <w:r w:rsidRPr="00513C5E">
        <w:t>2000</w:t>
      </w:r>
      <w:r w:rsidRPr="00513C5E">
        <w:t>元，架设防雹网每亩补贴</w:t>
      </w:r>
      <w:r w:rsidRPr="00513C5E">
        <w:t>2000</w:t>
      </w:r>
      <w:r w:rsidRPr="00513C5E">
        <w:t>元，新建果园后续管护费每亩</w:t>
      </w:r>
      <w:r w:rsidRPr="00513C5E">
        <w:t>500</w:t>
      </w:r>
      <w:r w:rsidRPr="00513C5E">
        <w:t>元。</w:t>
      </w:r>
    </w:p>
    <w:p w14:paraId="4D7FCA4A" w14:textId="77777777" w:rsidR="00481AA7" w:rsidRPr="00513C5E" w:rsidRDefault="00481AA7" w:rsidP="00481AA7">
      <w:pPr>
        <w:ind w:firstLine="560"/>
      </w:pPr>
      <w:r w:rsidRPr="00513C5E">
        <w:t>榆林市榆阳区农业农村局《关于下达榆阳区优质果树千亩标准示</w:t>
      </w:r>
      <w:r w:rsidRPr="00513C5E">
        <w:lastRenderedPageBreak/>
        <w:t>范园现代化机械设备资金的通知》（榆区政农发〔</w:t>
      </w:r>
      <w:r w:rsidRPr="00513C5E">
        <w:t>2019</w:t>
      </w:r>
      <w:r w:rsidRPr="00513C5E">
        <w:t>〕</w:t>
      </w:r>
      <w:r w:rsidRPr="00513C5E">
        <w:t>222</w:t>
      </w:r>
      <w:r w:rsidRPr="00513C5E">
        <w:t>号）明确，向榆阳区农业机械技术服务中心下达千亩标准化示范园配套机械化设备资金</w:t>
      </w:r>
      <w:r w:rsidRPr="00513C5E">
        <w:t>120</w:t>
      </w:r>
      <w:r w:rsidRPr="00513C5E">
        <w:t>万元，重点扶持鱼河峁镇黄崖窑村、鱼河镇许家崖村、青云镇太平沟村、乐家畔村</w:t>
      </w:r>
      <w:r w:rsidRPr="00513C5E">
        <w:t>4</w:t>
      </w:r>
      <w:r w:rsidRPr="00513C5E">
        <w:t>个千亩标准示范园。</w:t>
      </w:r>
    </w:p>
    <w:p w14:paraId="3A8066BA" w14:textId="77777777" w:rsidR="00481AA7" w:rsidRPr="00513C5E" w:rsidRDefault="00481AA7" w:rsidP="00481AA7">
      <w:pPr>
        <w:ind w:firstLine="560"/>
      </w:pPr>
      <w:r w:rsidRPr="00513C5E">
        <w:t>榆林市榆阳区农业农村局《关于下达</w:t>
      </w:r>
      <w:r w:rsidRPr="00513C5E">
        <w:t>2019</w:t>
      </w:r>
      <w:r w:rsidRPr="00513C5E">
        <w:t>年区级优质果树产业第二批专项资金的通知》（榆区政农发〔</w:t>
      </w:r>
      <w:r w:rsidRPr="00513C5E">
        <w:t>2019</w:t>
      </w:r>
      <w:r w:rsidRPr="00513C5E">
        <w:t>〕</w:t>
      </w:r>
      <w:r w:rsidRPr="00513C5E">
        <w:t>262</w:t>
      </w:r>
      <w:r w:rsidRPr="00513C5E">
        <w:t>号）明确，向局属各区域站下达</w:t>
      </w:r>
      <w:r w:rsidRPr="00513C5E">
        <w:t>2019</w:t>
      </w:r>
      <w:r w:rsidRPr="00513C5E">
        <w:t>年区级优质果树产业第二批专项资金</w:t>
      </w:r>
      <w:r w:rsidRPr="00513C5E">
        <w:t>658.525</w:t>
      </w:r>
      <w:r w:rsidRPr="00513C5E">
        <w:t>万元，专项用于葡萄嫁接苗每亩补贴</w:t>
      </w:r>
      <w:r w:rsidRPr="00513C5E">
        <w:t>2000</w:t>
      </w:r>
      <w:r w:rsidRPr="00513C5E">
        <w:t>元，架设防雹网每亩补贴</w:t>
      </w:r>
      <w:r w:rsidRPr="00513C5E">
        <w:t>2000</w:t>
      </w:r>
      <w:r w:rsidRPr="00513C5E">
        <w:t>元，新建果园后续管护费每亩</w:t>
      </w:r>
      <w:r w:rsidRPr="00513C5E">
        <w:t>500</w:t>
      </w:r>
      <w:r w:rsidRPr="00513C5E">
        <w:t>元，</w:t>
      </w:r>
      <w:r w:rsidRPr="00513C5E">
        <w:t>200</w:t>
      </w:r>
      <w:r w:rsidRPr="00513C5E">
        <w:t>亩以上标准园每亩奖励</w:t>
      </w:r>
      <w:r w:rsidRPr="00513C5E">
        <w:t>20</w:t>
      </w:r>
      <w:r w:rsidRPr="00513C5E">
        <w:t>元管护经费。</w:t>
      </w:r>
    </w:p>
    <w:p w14:paraId="6AF1D259" w14:textId="38862D0E" w:rsidR="00481AA7" w:rsidRPr="00513C5E" w:rsidRDefault="00481AA7" w:rsidP="00481AA7">
      <w:pPr>
        <w:ind w:firstLine="560"/>
      </w:pPr>
      <w:r w:rsidRPr="00513C5E">
        <w:t>榆林市榆阳区农业农村局《关于下达</w:t>
      </w:r>
      <w:r w:rsidRPr="00513C5E">
        <w:t>2019</w:t>
      </w:r>
      <w:r w:rsidRPr="00513C5E">
        <w:t>年果业龙头企业标准园建设及主体培育资金计划通知》（榆区政农发〔</w:t>
      </w:r>
      <w:r w:rsidRPr="00513C5E">
        <w:t>2019</w:t>
      </w:r>
      <w:r w:rsidRPr="00513C5E">
        <w:t>〕</w:t>
      </w:r>
      <w:r w:rsidRPr="00513C5E">
        <w:t>263</w:t>
      </w:r>
      <w:r w:rsidRPr="00513C5E">
        <w:t>号）明确，向各有关果业企业及新型经营主体下达</w:t>
      </w:r>
      <w:r w:rsidRPr="00513C5E">
        <w:t>2019</w:t>
      </w:r>
      <w:r w:rsidRPr="00513C5E">
        <w:t>年果业龙头企业标准园建设及主体培育资金</w:t>
      </w:r>
      <w:r w:rsidRPr="00513C5E">
        <w:t>110</w:t>
      </w:r>
      <w:r w:rsidRPr="00513C5E">
        <w:t>万元，专项用于果业龙头企业标准园建设及主体培育资金。</w:t>
      </w:r>
    </w:p>
    <w:p w14:paraId="0662075B" w14:textId="406483F7" w:rsidR="00481AA7" w:rsidRPr="00513C5E" w:rsidRDefault="00C103E8" w:rsidP="00481AA7">
      <w:pPr>
        <w:ind w:firstLine="560"/>
        <w:sectPr w:rsidR="00481AA7" w:rsidRPr="00513C5E" w:rsidSect="001E1537">
          <w:pgSz w:w="11906" w:h="16838"/>
          <w:pgMar w:top="1440" w:right="1797" w:bottom="1440" w:left="1797" w:header="850" w:footer="850" w:gutter="0"/>
          <w:cols w:space="720"/>
          <w:docGrid w:type="linesAndChars" w:linePitch="381"/>
        </w:sectPr>
      </w:pPr>
      <w:r w:rsidRPr="00513C5E">
        <w:t>具体</w:t>
      </w:r>
      <w:r w:rsidR="00481AA7" w:rsidRPr="00513C5E">
        <w:t>如表</w:t>
      </w:r>
      <w:r w:rsidR="00481AA7" w:rsidRPr="00513C5E">
        <w:t>1-4</w:t>
      </w:r>
      <w:r w:rsidR="00481AA7" w:rsidRPr="00513C5E">
        <w:t>所示。</w:t>
      </w:r>
    </w:p>
    <w:p w14:paraId="79C0E640" w14:textId="6FA2E6FE" w:rsidR="00481AA7" w:rsidRPr="00513C5E" w:rsidRDefault="00481AA7" w:rsidP="00481AA7">
      <w:pPr>
        <w:pStyle w:val="af4"/>
        <w:spacing w:before="190"/>
      </w:pPr>
      <w:r w:rsidRPr="00513C5E">
        <w:lastRenderedPageBreak/>
        <w:t>表</w:t>
      </w:r>
      <w:r w:rsidRPr="00513C5E">
        <w:t xml:space="preserve">1-4  </w:t>
      </w:r>
      <w:r w:rsidR="0088784C" w:rsidRPr="00513C5E">
        <w:t>榆阳区优质果树产业专项资金区级配套资金投入表</w:t>
      </w:r>
    </w:p>
    <w:p w14:paraId="7C5DC76E" w14:textId="774CBF60" w:rsidR="00A9588E" w:rsidRPr="00513C5E" w:rsidRDefault="00481AA7" w:rsidP="00D5284A">
      <w:pPr>
        <w:pStyle w:val="af2"/>
      </w:pPr>
      <w:r w:rsidRPr="00513C5E">
        <w:t>单位：万元</w:t>
      </w:r>
    </w:p>
    <w:tbl>
      <w:tblPr>
        <w:tblW w:w="14589" w:type="dxa"/>
        <w:tblInd w:w="-2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2"/>
        <w:gridCol w:w="982"/>
        <w:gridCol w:w="1067"/>
        <w:gridCol w:w="1122"/>
        <w:gridCol w:w="1122"/>
        <w:gridCol w:w="1029"/>
        <w:gridCol w:w="990"/>
        <w:gridCol w:w="990"/>
        <w:gridCol w:w="1029"/>
        <w:gridCol w:w="986"/>
        <w:gridCol w:w="1160"/>
      </w:tblGrid>
      <w:tr w:rsidR="00D5284A" w:rsidRPr="00513C5E" w14:paraId="2B06820A" w14:textId="77777777" w:rsidTr="006F1045">
        <w:trPr>
          <w:trHeight w:val="1360"/>
        </w:trPr>
        <w:tc>
          <w:tcPr>
            <w:tcW w:w="4112" w:type="dxa"/>
            <w:shd w:val="clear" w:color="auto" w:fill="auto"/>
            <w:noWrap/>
            <w:vAlign w:val="center"/>
            <w:hideMark/>
          </w:tcPr>
          <w:p w14:paraId="69A22035" w14:textId="77777777" w:rsidR="006C0016" w:rsidRPr="00513C5E" w:rsidRDefault="006C0016" w:rsidP="006C0016">
            <w:pPr>
              <w:pStyle w:val="a8"/>
            </w:pPr>
            <w:r w:rsidRPr="00513C5E">
              <w:t>使用主体</w:t>
            </w:r>
          </w:p>
        </w:tc>
        <w:tc>
          <w:tcPr>
            <w:tcW w:w="982" w:type="dxa"/>
            <w:shd w:val="clear" w:color="auto" w:fill="auto"/>
            <w:vAlign w:val="center"/>
            <w:hideMark/>
          </w:tcPr>
          <w:p w14:paraId="0BBA87DE" w14:textId="7B68C00F" w:rsidR="006C0016" w:rsidRPr="00513C5E" w:rsidRDefault="006C0016" w:rsidP="006C0016">
            <w:pPr>
              <w:pStyle w:val="a8"/>
            </w:pPr>
            <w:r w:rsidRPr="00513C5E">
              <w:t>基地</w:t>
            </w:r>
            <w:r w:rsidR="00D5284A" w:rsidRPr="00513C5E">
              <w:t>建设</w:t>
            </w:r>
            <w:r w:rsidRPr="00513C5E">
              <w:t>资金</w:t>
            </w:r>
          </w:p>
        </w:tc>
        <w:tc>
          <w:tcPr>
            <w:tcW w:w="1067" w:type="dxa"/>
            <w:shd w:val="clear" w:color="auto" w:fill="auto"/>
            <w:vAlign w:val="center"/>
            <w:hideMark/>
          </w:tcPr>
          <w:p w14:paraId="0DFB17BC" w14:textId="7C9D014C" w:rsidR="006C0016" w:rsidRPr="00513C5E" w:rsidRDefault="006C0016" w:rsidP="006C0016">
            <w:pPr>
              <w:pStyle w:val="a8"/>
            </w:pPr>
            <w:r w:rsidRPr="00513C5E">
              <w:t>后期管护费</w:t>
            </w:r>
          </w:p>
        </w:tc>
        <w:tc>
          <w:tcPr>
            <w:tcW w:w="1122" w:type="dxa"/>
            <w:shd w:val="clear" w:color="auto" w:fill="auto"/>
            <w:vAlign w:val="center"/>
            <w:hideMark/>
          </w:tcPr>
          <w:p w14:paraId="74CA30BB" w14:textId="10808B8A" w:rsidR="006C0016" w:rsidRPr="00513C5E" w:rsidRDefault="006C0016" w:rsidP="006C0016">
            <w:pPr>
              <w:pStyle w:val="a8"/>
            </w:pPr>
            <w:r w:rsidRPr="00513C5E">
              <w:t>200</w:t>
            </w:r>
            <w:r w:rsidRPr="00513C5E">
              <w:t>亩以上管护费</w:t>
            </w:r>
          </w:p>
        </w:tc>
        <w:tc>
          <w:tcPr>
            <w:tcW w:w="1122" w:type="dxa"/>
            <w:shd w:val="clear" w:color="auto" w:fill="auto"/>
            <w:vAlign w:val="center"/>
            <w:hideMark/>
          </w:tcPr>
          <w:p w14:paraId="0BBC60EF" w14:textId="2E75E016" w:rsidR="006C0016" w:rsidRPr="00513C5E" w:rsidRDefault="006C0016" w:rsidP="006C0016">
            <w:pPr>
              <w:pStyle w:val="a8"/>
            </w:pPr>
            <w:r w:rsidRPr="00513C5E">
              <w:t>防雹网建设</w:t>
            </w:r>
          </w:p>
        </w:tc>
        <w:tc>
          <w:tcPr>
            <w:tcW w:w="1029" w:type="dxa"/>
            <w:shd w:val="clear" w:color="auto" w:fill="auto"/>
            <w:vAlign w:val="center"/>
            <w:hideMark/>
          </w:tcPr>
          <w:p w14:paraId="54DF72FC" w14:textId="2F724D61" w:rsidR="006C0016" w:rsidRPr="00513C5E" w:rsidRDefault="006C0016" w:rsidP="006C0016">
            <w:pPr>
              <w:pStyle w:val="a8"/>
            </w:pPr>
            <w:r w:rsidRPr="00513C5E">
              <w:t>标准园建设及主体培育资金</w:t>
            </w:r>
          </w:p>
        </w:tc>
        <w:tc>
          <w:tcPr>
            <w:tcW w:w="990" w:type="dxa"/>
            <w:shd w:val="clear" w:color="auto" w:fill="auto"/>
            <w:vAlign w:val="center"/>
            <w:hideMark/>
          </w:tcPr>
          <w:p w14:paraId="1B4B164D" w14:textId="77777777" w:rsidR="006C0016" w:rsidRPr="00513C5E" w:rsidRDefault="006C0016" w:rsidP="006C0016">
            <w:pPr>
              <w:pStyle w:val="a8"/>
            </w:pPr>
            <w:r w:rsidRPr="00513C5E">
              <w:t>聘用农民技术人员费用</w:t>
            </w:r>
          </w:p>
        </w:tc>
        <w:tc>
          <w:tcPr>
            <w:tcW w:w="990" w:type="dxa"/>
            <w:shd w:val="clear" w:color="auto" w:fill="auto"/>
            <w:vAlign w:val="center"/>
            <w:hideMark/>
          </w:tcPr>
          <w:p w14:paraId="2AA338E7" w14:textId="77777777" w:rsidR="006C0016" w:rsidRPr="00513C5E" w:rsidRDefault="006C0016" w:rsidP="006C0016">
            <w:pPr>
              <w:pStyle w:val="a8"/>
            </w:pPr>
            <w:r w:rsidRPr="00513C5E">
              <w:t>新品种新技术引进及技术培训费</w:t>
            </w:r>
          </w:p>
        </w:tc>
        <w:tc>
          <w:tcPr>
            <w:tcW w:w="1029" w:type="dxa"/>
            <w:shd w:val="clear" w:color="auto" w:fill="auto"/>
            <w:vAlign w:val="center"/>
            <w:hideMark/>
          </w:tcPr>
          <w:p w14:paraId="52CAC0D8" w14:textId="73AC2E1F" w:rsidR="006C0016" w:rsidRPr="00513C5E" w:rsidRDefault="006C0016" w:rsidP="006C0016">
            <w:pPr>
              <w:pStyle w:val="a8"/>
            </w:pPr>
            <w:r w:rsidRPr="00513C5E">
              <w:t>机械设备资金</w:t>
            </w:r>
          </w:p>
        </w:tc>
        <w:tc>
          <w:tcPr>
            <w:tcW w:w="986" w:type="dxa"/>
            <w:shd w:val="clear" w:color="auto" w:fill="auto"/>
            <w:vAlign w:val="center"/>
            <w:hideMark/>
          </w:tcPr>
          <w:p w14:paraId="475510E2" w14:textId="77777777" w:rsidR="006C0016" w:rsidRPr="00513C5E" w:rsidRDefault="006C0016" w:rsidP="006C0016">
            <w:pPr>
              <w:pStyle w:val="a8"/>
            </w:pPr>
            <w:r w:rsidRPr="00513C5E">
              <w:t>授课费</w:t>
            </w:r>
          </w:p>
        </w:tc>
        <w:tc>
          <w:tcPr>
            <w:tcW w:w="1160" w:type="dxa"/>
            <w:shd w:val="clear" w:color="auto" w:fill="auto"/>
            <w:vAlign w:val="center"/>
            <w:hideMark/>
          </w:tcPr>
          <w:p w14:paraId="257595F4" w14:textId="77777777" w:rsidR="006C0016" w:rsidRPr="00513C5E" w:rsidRDefault="006C0016" w:rsidP="006C0016">
            <w:pPr>
              <w:pStyle w:val="a8"/>
            </w:pPr>
            <w:r w:rsidRPr="00513C5E">
              <w:t>合计</w:t>
            </w:r>
          </w:p>
        </w:tc>
      </w:tr>
      <w:tr w:rsidR="00D5284A" w:rsidRPr="00513C5E" w14:paraId="5FBB9BA8" w14:textId="77777777" w:rsidTr="006F1045">
        <w:trPr>
          <w:trHeight w:val="320"/>
        </w:trPr>
        <w:tc>
          <w:tcPr>
            <w:tcW w:w="4112" w:type="dxa"/>
            <w:shd w:val="clear" w:color="auto" w:fill="auto"/>
            <w:noWrap/>
            <w:vAlign w:val="center"/>
            <w:hideMark/>
          </w:tcPr>
          <w:p w14:paraId="33B78FA7" w14:textId="77777777" w:rsidR="006C0016" w:rsidRPr="00513C5E" w:rsidRDefault="006C0016" w:rsidP="006C0016">
            <w:pPr>
              <w:pStyle w:val="a8"/>
            </w:pPr>
            <w:r w:rsidRPr="00513C5E">
              <w:t>榆阳区青云区域农业技术推广站</w:t>
            </w:r>
          </w:p>
        </w:tc>
        <w:tc>
          <w:tcPr>
            <w:tcW w:w="982" w:type="dxa"/>
            <w:shd w:val="clear" w:color="auto" w:fill="auto"/>
            <w:vAlign w:val="center"/>
            <w:hideMark/>
          </w:tcPr>
          <w:p w14:paraId="240EC13A" w14:textId="77777777" w:rsidR="006C0016" w:rsidRPr="00513C5E" w:rsidRDefault="006C0016" w:rsidP="006C0016">
            <w:pPr>
              <w:pStyle w:val="a8"/>
            </w:pPr>
            <w:r w:rsidRPr="00513C5E">
              <w:t>100.3</w:t>
            </w:r>
          </w:p>
        </w:tc>
        <w:tc>
          <w:tcPr>
            <w:tcW w:w="1067" w:type="dxa"/>
            <w:shd w:val="clear" w:color="auto" w:fill="auto"/>
            <w:vAlign w:val="center"/>
            <w:hideMark/>
          </w:tcPr>
          <w:p w14:paraId="65179374" w14:textId="77777777" w:rsidR="006C0016" w:rsidRPr="00513C5E" w:rsidRDefault="006C0016" w:rsidP="006C0016">
            <w:pPr>
              <w:pStyle w:val="a8"/>
            </w:pPr>
            <w:r w:rsidRPr="00513C5E">
              <w:t>272.698</w:t>
            </w:r>
          </w:p>
        </w:tc>
        <w:tc>
          <w:tcPr>
            <w:tcW w:w="1122" w:type="dxa"/>
            <w:shd w:val="clear" w:color="auto" w:fill="auto"/>
            <w:vAlign w:val="center"/>
            <w:hideMark/>
          </w:tcPr>
          <w:p w14:paraId="5480AA9F" w14:textId="77777777" w:rsidR="006C0016" w:rsidRPr="00513C5E" w:rsidRDefault="006C0016" w:rsidP="006C0016">
            <w:pPr>
              <w:pStyle w:val="a8"/>
            </w:pPr>
            <w:r w:rsidRPr="00513C5E">
              <w:t>13.65</w:t>
            </w:r>
          </w:p>
        </w:tc>
        <w:tc>
          <w:tcPr>
            <w:tcW w:w="1122" w:type="dxa"/>
            <w:shd w:val="clear" w:color="auto" w:fill="auto"/>
            <w:vAlign w:val="center"/>
            <w:hideMark/>
          </w:tcPr>
          <w:p w14:paraId="671E7BAA" w14:textId="77777777" w:rsidR="006C0016" w:rsidRPr="00513C5E" w:rsidRDefault="006C0016" w:rsidP="006C0016">
            <w:pPr>
              <w:pStyle w:val="a8"/>
            </w:pPr>
            <w:r w:rsidRPr="00513C5E">
              <w:t>45.2</w:t>
            </w:r>
          </w:p>
        </w:tc>
        <w:tc>
          <w:tcPr>
            <w:tcW w:w="1029" w:type="dxa"/>
            <w:shd w:val="clear" w:color="auto" w:fill="auto"/>
            <w:vAlign w:val="center"/>
            <w:hideMark/>
          </w:tcPr>
          <w:p w14:paraId="177B03CC" w14:textId="77777777" w:rsidR="006C0016" w:rsidRPr="00513C5E" w:rsidRDefault="006C0016" w:rsidP="006C0016">
            <w:pPr>
              <w:pStyle w:val="a8"/>
            </w:pPr>
            <w:r w:rsidRPr="00513C5E">
              <w:t>0</w:t>
            </w:r>
          </w:p>
        </w:tc>
        <w:tc>
          <w:tcPr>
            <w:tcW w:w="990" w:type="dxa"/>
            <w:shd w:val="clear" w:color="auto" w:fill="auto"/>
            <w:vAlign w:val="center"/>
            <w:hideMark/>
          </w:tcPr>
          <w:p w14:paraId="654D772F" w14:textId="77777777" w:rsidR="006C0016" w:rsidRPr="00513C5E" w:rsidRDefault="006C0016" w:rsidP="006C0016">
            <w:pPr>
              <w:pStyle w:val="a8"/>
            </w:pPr>
            <w:r w:rsidRPr="00513C5E">
              <w:t>8</w:t>
            </w:r>
          </w:p>
        </w:tc>
        <w:tc>
          <w:tcPr>
            <w:tcW w:w="990" w:type="dxa"/>
            <w:shd w:val="clear" w:color="auto" w:fill="auto"/>
            <w:vAlign w:val="center"/>
            <w:hideMark/>
          </w:tcPr>
          <w:p w14:paraId="67E22A40" w14:textId="77777777" w:rsidR="006C0016" w:rsidRPr="00513C5E" w:rsidRDefault="006C0016" w:rsidP="006C0016">
            <w:pPr>
              <w:pStyle w:val="a8"/>
            </w:pPr>
            <w:r w:rsidRPr="00513C5E">
              <w:t>14</w:t>
            </w:r>
          </w:p>
        </w:tc>
        <w:tc>
          <w:tcPr>
            <w:tcW w:w="1029" w:type="dxa"/>
            <w:shd w:val="clear" w:color="auto" w:fill="auto"/>
            <w:vAlign w:val="center"/>
            <w:hideMark/>
          </w:tcPr>
          <w:p w14:paraId="6A7BD3D5" w14:textId="77777777" w:rsidR="006C0016" w:rsidRPr="00513C5E" w:rsidRDefault="006C0016" w:rsidP="006C0016">
            <w:pPr>
              <w:pStyle w:val="a8"/>
            </w:pPr>
            <w:r w:rsidRPr="00513C5E">
              <w:t>0</w:t>
            </w:r>
          </w:p>
        </w:tc>
        <w:tc>
          <w:tcPr>
            <w:tcW w:w="986" w:type="dxa"/>
            <w:shd w:val="clear" w:color="auto" w:fill="auto"/>
            <w:vAlign w:val="center"/>
            <w:hideMark/>
          </w:tcPr>
          <w:p w14:paraId="2B7A7283" w14:textId="77777777" w:rsidR="006C0016" w:rsidRPr="00513C5E" w:rsidRDefault="006C0016" w:rsidP="006C0016">
            <w:pPr>
              <w:pStyle w:val="a8"/>
            </w:pPr>
            <w:r w:rsidRPr="00513C5E">
              <w:t>0</w:t>
            </w:r>
          </w:p>
        </w:tc>
        <w:tc>
          <w:tcPr>
            <w:tcW w:w="1160" w:type="dxa"/>
            <w:shd w:val="clear" w:color="auto" w:fill="auto"/>
            <w:vAlign w:val="center"/>
            <w:hideMark/>
          </w:tcPr>
          <w:p w14:paraId="1387E728" w14:textId="77777777" w:rsidR="006C0016" w:rsidRPr="00513C5E" w:rsidRDefault="006C0016" w:rsidP="006C0016">
            <w:pPr>
              <w:pStyle w:val="a8"/>
            </w:pPr>
            <w:r w:rsidRPr="00513C5E">
              <w:t>453.848</w:t>
            </w:r>
          </w:p>
        </w:tc>
      </w:tr>
      <w:tr w:rsidR="00D5284A" w:rsidRPr="00513C5E" w14:paraId="61171240" w14:textId="77777777" w:rsidTr="006F1045">
        <w:trPr>
          <w:trHeight w:val="320"/>
        </w:trPr>
        <w:tc>
          <w:tcPr>
            <w:tcW w:w="4112" w:type="dxa"/>
            <w:shd w:val="clear" w:color="auto" w:fill="auto"/>
            <w:noWrap/>
            <w:vAlign w:val="center"/>
            <w:hideMark/>
          </w:tcPr>
          <w:p w14:paraId="3B4F69BA" w14:textId="77777777" w:rsidR="006C0016" w:rsidRPr="00513C5E" w:rsidRDefault="006C0016" w:rsidP="006C0016">
            <w:pPr>
              <w:pStyle w:val="a8"/>
            </w:pPr>
            <w:r w:rsidRPr="00513C5E">
              <w:t>榆阳区鱼河峁区域农业技术推广站</w:t>
            </w:r>
          </w:p>
        </w:tc>
        <w:tc>
          <w:tcPr>
            <w:tcW w:w="982" w:type="dxa"/>
            <w:shd w:val="clear" w:color="auto" w:fill="auto"/>
            <w:vAlign w:val="center"/>
            <w:hideMark/>
          </w:tcPr>
          <w:p w14:paraId="7097DB69" w14:textId="77777777" w:rsidR="006C0016" w:rsidRPr="00513C5E" w:rsidRDefault="006C0016" w:rsidP="006C0016">
            <w:pPr>
              <w:pStyle w:val="a8"/>
            </w:pPr>
            <w:r w:rsidRPr="00513C5E">
              <w:t>99.2</w:t>
            </w:r>
          </w:p>
        </w:tc>
        <w:tc>
          <w:tcPr>
            <w:tcW w:w="1067" w:type="dxa"/>
            <w:shd w:val="clear" w:color="auto" w:fill="auto"/>
            <w:vAlign w:val="center"/>
            <w:hideMark/>
          </w:tcPr>
          <w:p w14:paraId="0CC938FE" w14:textId="77777777" w:rsidR="006C0016" w:rsidRPr="00513C5E" w:rsidRDefault="006C0016" w:rsidP="006C0016">
            <w:pPr>
              <w:pStyle w:val="a8"/>
            </w:pPr>
            <w:r w:rsidRPr="00513C5E">
              <w:t>180.85</w:t>
            </w:r>
          </w:p>
        </w:tc>
        <w:tc>
          <w:tcPr>
            <w:tcW w:w="1122" w:type="dxa"/>
            <w:shd w:val="clear" w:color="auto" w:fill="auto"/>
            <w:vAlign w:val="center"/>
            <w:hideMark/>
          </w:tcPr>
          <w:p w14:paraId="1E9C26D7" w14:textId="77777777" w:rsidR="006C0016" w:rsidRPr="00513C5E" w:rsidRDefault="006C0016" w:rsidP="006C0016">
            <w:pPr>
              <w:pStyle w:val="a8"/>
            </w:pPr>
            <w:r w:rsidRPr="00513C5E">
              <w:t>9.406</w:t>
            </w:r>
          </w:p>
        </w:tc>
        <w:tc>
          <w:tcPr>
            <w:tcW w:w="1122" w:type="dxa"/>
            <w:shd w:val="clear" w:color="auto" w:fill="auto"/>
            <w:vAlign w:val="center"/>
            <w:hideMark/>
          </w:tcPr>
          <w:p w14:paraId="678AD348" w14:textId="77777777" w:rsidR="006C0016" w:rsidRPr="00513C5E" w:rsidRDefault="006C0016" w:rsidP="006C0016">
            <w:pPr>
              <w:pStyle w:val="a8"/>
            </w:pPr>
            <w:r w:rsidRPr="00513C5E">
              <w:t>233.4</w:t>
            </w:r>
          </w:p>
        </w:tc>
        <w:tc>
          <w:tcPr>
            <w:tcW w:w="1029" w:type="dxa"/>
            <w:shd w:val="clear" w:color="auto" w:fill="auto"/>
            <w:vAlign w:val="center"/>
            <w:hideMark/>
          </w:tcPr>
          <w:p w14:paraId="53D84E71" w14:textId="77777777" w:rsidR="006C0016" w:rsidRPr="00513C5E" w:rsidRDefault="006C0016" w:rsidP="006C0016">
            <w:pPr>
              <w:pStyle w:val="a8"/>
            </w:pPr>
            <w:r w:rsidRPr="00513C5E">
              <w:t>0</w:t>
            </w:r>
          </w:p>
        </w:tc>
        <w:tc>
          <w:tcPr>
            <w:tcW w:w="990" w:type="dxa"/>
            <w:shd w:val="clear" w:color="auto" w:fill="auto"/>
            <w:vAlign w:val="center"/>
            <w:hideMark/>
          </w:tcPr>
          <w:p w14:paraId="2C46245C" w14:textId="77777777" w:rsidR="006C0016" w:rsidRPr="00513C5E" w:rsidRDefault="006C0016" w:rsidP="006C0016">
            <w:pPr>
              <w:pStyle w:val="a8"/>
            </w:pPr>
            <w:r w:rsidRPr="00513C5E">
              <w:t>8</w:t>
            </w:r>
          </w:p>
        </w:tc>
        <w:tc>
          <w:tcPr>
            <w:tcW w:w="990" w:type="dxa"/>
            <w:shd w:val="clear" w:color="auto" w:fill="auto"/>
            <w:vAlign w:val="center"/>
            <w:hideMark/>
          </w:tcPr>
          <w:p w14:paraId="19EDB910" w14:textId="77777777" w:rsidR="006C0016" w:rsidRPr="00513C5E" w:rsidRDefault="006C0016" w:rsidP="006C0016">
            <w:pPr>
              <w:pStyle w:val="a8"/>
            </w:pPr>
            <w:r w:rsidRPr="00513C5E">
              <w:t>14</w:t>
            </w:r>
          </w:p>
        </w:tc>
        <w:tc>
          <w:tcPr>
            <w:tcW w:w="1029" w:type="dxa"/>
            <w:shd w:val="clear" w:color="auto" w:fill="auto"/>
            <w:vAlign w:val="center"/>
            <w:hideMark/>
          </w:tcPr>
          <w:p w14:paraId="4FE153E8" w14:textId="77777777" w:rsidR="006C0016" w:rsidRPr="00513C5E" w:rsidRDefault="006C0016" w:rsidP="006C0016">
            <w:pPr>
              <w:pStyle w:val="a8"/>
            </w:pPr>
            <w:r w:rsidRPr="00513C5E">
              <w:t>0</w:t>
            </w:r>
          </w:p>
        </w:tc>
        <w:tc>
          <w:tcPr>
            <w:tcW w:w="986" w:type="dxa"/>
            <w:shd w:val="clear" w:color="auto" w:fill="auto"/>
            <w:vAlign w:val="center"/>
            <w:hideMark/>
          </w:tcPr>
          <w:p w14:paraId="125CD4DC" w14:textId="77777777" w:rsidR="006C0016" w:rsidRPr="00513C5E" w:rsidRDefault="006C0016" w:rsidP="006C0016">
            <w:pPr>
              <w:pStyle w:val="a8"/>
            </w:pPr>
            <w:r w:rsidRPr="00513C5E">
              <w:t>0</w:t>
            </w:r>
          </w:p>
        </w:tc>
        <w:tc>
          <w:tcPr>
            <w:tcW w:w="1160" w:type="dxa"/>
            <w:shd w:val="clear" w:color="auto" w:fill="auto"/>
            <w:vAlign w:val="center"/>
            <w:hideMark/>
          </w:tcPr>
          <w:p w14:paraId="0E5EACC7" w14:textId="77777777" w:rsidR="006C0016" w:rsidRPr="00513C5E" w:rsidRDefault="006C0016" w:rsidP="006C0016">
            <w:pPr>
              <w:pStyle w:val="a8"/>
            </w:pPr>
            <w:r w:rsidRPr="00513C5E">
              <w:t>544.856</w:t>
            </w:r>
          </w:p>
        </w:tc>
      </w:tr>
      <w:tr w:rsidR="00D5284A" w:rsidRPr="00513C5E" w14:paraId="37434B80" w14:textId="77777777" w:rsidTr="006F1045">
        <w:trPr>
          <w:trHeight w:val="320"/>
        </w:trPr>
        <w:tc>
          <w:tcPr>
            <w:tcW w:w="4112" w:type="dxa"/>
            <w:shd w:val="clear" w:color="auto" w:fill="auto"/>
            <w:noWrap/>
            <w:vAlign w:val="center"/>
            <w:hideMark/>
          </w:tcPr>
          <w:p w14:paraId="4D2417C9" w14:textId="77777777" w:rsidR="006C0016" w:rsidRPr="00513C5E" w:rsidRDefault="006C0016" w:rsidP="006C0016">
            <w:pPr>
              <w:pStyle w:val="a8"/>
            </w:pPr>
            <w:r w:rsidRPr="00513C5E">
              <w:t>榆阳区镇川区域农业技术推广站</w:t>
            </w:r>
          </w:p>
        </w:tc>
        <w:tc>
          <w:tcPr>
            <w:tcW w:w="982" w:type="dxa"/>
            <w:shd w:val="clear" w:color="auto" w:fill="auto"/>
            <w:vAlign w:val="center"/>
            <w:hideMark/>
          </w:tcPr>
          <w:p w14:paraId="7CB1617E" w14:textId="77777777" w:rsidR="006C0016" w:rsidRPr="00513C5E" w:rsidRDefault="006C0016" w:rsidP="006C0016">
            <w:pPr>
              <w:pStyle w:val="a8"/>
            </w:pPr>
            <w:r w:rsidRPr="00513C5E">
              <w:t>6.5</w:t>
            </w:r>
          </w:p>
        </w:tc>
        <w:tc>
          <w:tcPr>
            <w:tcW w:w="1067" w:type="dxa"/>
            <w:shd w:val="clear" w:color="auto" w:fill="auto"/>
            <w:vAlign w:val="center"/>
            <w:hideMark/>
          </w:tcPr>
          <w:p w14:paraId="3BF6190F" w14:textId="77777777" w:rsidR="006C0016" w:rsidRPr="00513C5E" w:rsidRDefault="006C0016" w:rsidP="006C0016">
            <w:pPr>
              <w:pStyle w:val="a8"/>
            </w:pPr>
            <w:r w:rsidRPr="00513C5E">
              <w:t>39</w:t>
            </w:r>
          </w:p>
        </w:tc>
        <w:tc>
          <w:tcPr>
            <w:tcW w:w="1122" w:type="dxa"/>
            <w:shd w:val="clear" w:color="auto" w:fill="auto"/>
            <w:vAlign w:val="center"/>
            <w:hideMark/>
          </w:tcPr>
          <w:p w14:paraId="6B2C18B5" w14:textId="77777777" w:rsidR="006C0016" w:rsidRPr="00513C5E" w:rsidRDefault="006C0016" w:rsidP="006C0016">
            <w:pPr>
              <w:pStyle w:val="a8"/>
            </w:pPr>
            <w:r w:rsidRPr="00513C5E">
              <w:t>3.462</w:t>
            </w:r>
          </w:p>
        </w:tc>
        <w:tc>
          <w:tcPr>
            <w:tcW w:w="1122" w:type="dxa"/>
            <w:shd w:val="clear" w:color="auto" w:fill="auto"/>
            <w:vAlign w:val="center"/>
            <w:hideMark/>
          </w:tcPr>
          <w:p w14:paraId="15BCC3CE" w14:textId="77777777" w:rsidR="006C0016" w:rsidRPr="00513C5E" w:rsidRDefault="006C0016" w:rsidP="006C0016">
            <w:pPr>
              <w:pStyle w:val="a8"/>
            </w:pPr>
            <w:r w:rsidRPr="00513C5E">
              <w:t>0</w:t>
            </w:r>
          </w:p>
        </w:tc>
        <w:tc>
          <w:tcPr>
            <w:tcW w:w="1029" w:type="dxa"/>
            <w:shd w:val="clear" w:color="auto" w:fill="auto"/>
            <w:vAlign w:val="center"/>
            <w:hideMark/>
          </w:tcPr>
          <w:p w14:paraId="05B0669E" w14:textId="77777777" w:rsidR="006C0016" w:rsidRPr="00513C5E" w:rsidRDefault="006C0016" w:rsidP="006C0016">
            <w:pPr>
              <w:pStyle w:val="a8"/>
            </w:pPr>
            <w:r w:rsidRPr="00513C5E">
              <w:t>0</w:t>
            </w:r>
          </w:p>
        </w:tc>
        <w:tc>
          <w:tcPr>
            <w:tcW w:w="990" w:type="dxa"/>
            <w:shd w:val="clear" w:color="auto" w:fill="auto"/>
            <w:vAlign w:val="center"/>
            <w:hideMark/>
          </w:tcPr>
          <w:p w14:paraId="5B5D7864" w14:textId="77777777" w:rsidR="006C0016" w:rsidRPr="00513C5E" w:rsidRDefault="006C0016" w:rsidP="006C0016">
            <w:pPr>
              <w:pStyle w:val="a8"/>
            </w:pPr>
            <w:r w:rsidRPr="00513C5E">
              <w:t>8</w:t>
            </w:r>
          </w:p>
        </w:tc>
        <w:tc>
          <w:tcPr>
            <w:tcW w:w="990" w:type="dxa"/>
            <w:shd w:val="clear" w:color="auto" w:fill="auto"/>
            <w:vAlign w:val="center"/>
            <w:hideMark/>
          </w:tcPr>
          <w:p w14:paraId="2BE068A0" w14:textId="77777777" w:rsidR="006C0016" w:rsidRPr="00513C5E" w:rsidRDefault="006C0016" w:rsidP="006C0016">
            <w:pPr>
              <w:pStyle w:val="a8"/>
            </w:pPr>
            <w:r w:rsidRPr="00513C5E">
              <w:t>12</w:t>
            </w:r>
          </w:p>
        </w:tc>
        <w:tc>
          <w:tcPr>
            <w:tcW w:w="1029" w:type="dxa"/>
            <w:shd w:val="clear" w:color="auto" w:fill="auto"/>
            <w:vAlign w:val="center"/>
            <w:hideMark/>
          </w:tcPr>
          <w:p w14:paraId="5B1A82DD" w14:textId="77777777" w:rsidR="006C0016" w:rsidRPr="00513C5E" w:rsidRDefault="006C0016" w:rsidP="006C0016">
            <w:pPr>
              <w:pStyle w:val="a8"/>
            </w:pPr>
            <w:r w:rsidRPr="00513C5E">
              <w:t>0</w:t>
            </w:r>
          </w:p>
        </w:tc>
        <w:tc>
          <w:tcPr>
            <w:tcW w:w="986" w:type="dxa"/>
            <w:shd w:val="clear" w:color="auto" w:fill="auto"/>
            <w:vAlign w:val="center"/>
            <w:hideMark/>
          </w:tcPr>
          <w:p w14:paraId="231B2FBB" w14:textId="77777777" w:rsidR="006C0016" w:rsidRPr="00513C5E" w:rsidRDefault="006C0016" w:rsidP="006C0016">
            <w:pPr>
              <w:pStyle w:val="a8"/>
            </w:pPr>
            <w:r w:rsidRPr="00513C5E">
              <w:t>0</w:t>
            </w:r>
          </w:p>
        </w:tc>
        <w:tc>
          <w:tcPr>
            <w:tcW w:w="1160" w:type="dxa"/>
            <w:shd w:val="clear" w:color="auto" w:fill="auto"/>
            <w:vAlign w:val="center"/>
            <w:hideMark/>
          </w:tcPr>
          <w:p w14:paraId="6502CB6F" w14:textId="77777777" w:rsidR="006C0016" w:rsidRPr="00513C5E" w:rsidRDefault="006C0016" w:rsidP="006C0016">
            <w:pPr>
              <w:pStyle w:val="a8"/>
            </w:pPr>
            <w:r w:rsidRPr="00513C5E">
              <w:t>68.962</w:t>
            </w:r>
          </w:p>
        </w:tc>
      </w:tr>
      <w:tr w:rsidR="00D5284A" w:rsidRPr="00513C5E" w14:paraId="384B05E9" w14:textId="77777777" w:rsidTr="006F1045">
        <w:trPr>
          <w:trHeight w:val="320"/>
        </w:trPr>
        <w:tc>
          <w:tcPr>
            <w:tcW w:w="4112" w:type="dxa"/>
            <w:shd w:val="clear" w:color="auto" w:fill="auto"/>
            <w:noWrap/>
            <w:vAlign w:val="center"/>
            <w:hideMark/>
          </w:tcPr>
          <w:p w14:paraId="2BB42FBD" w14:textId="77777777" w:rsidR="006C0016" w:rsidRPr="00513C5E" w:rsidRDefault="006C0016" w:rsidP="006C0016">
            <w:pPr>
              <w:pStyle w:val="a8"/>
            </w:pPr>
            <w:r w:rsidRPr="00513C5E">
              <w:t>榆阳区大河塔区域农业技术推广站</w:t>
            </w:r>
          </w:p>
        </w:tc>
        <w:tc>
          <w:tcPr>
            <w:tcW w:w="982" w:type="dxa"/>
            <w:shd w:val="clear" w:color="auto" w:fill="auto"/>
            <w:vAlign w:val="center"/>
            <w:hideMark/>
          </w:tcPr>
          <w:p w14:paraId="3A982F04" w14:textId="77777777" w:rsidR="006C0016" w:rsidRPr="00513C5E" w:rsidRDefault="006C0016" w:rsidP="006C0016">
            <w:pPr>
              <w:pStyle w:val="a8"/>
            </w:pPr>
            <w:r w:rsidRPr="00513C5E">
              <w:t>74</w:t>
            </w:r>
          </w:p>
        </w:tc>
        <w:tc>
          <w:tcPr>
            <w:tcW w:w="1067" w:type="dxa"/>
            <w:shd w:val="clear" w:color="auto" w:fill="auto"/>
            <w:vAlign w:val="center"/>
            <w:hideMark/>
          </w:tcPr>
          <w:p w14:paraId="7B507F9F" w14:textId="77777777" w:rsidR="006C0016" w:rsidRPr="00513C5E" w:rsidRDefault="006C0016" w:rsidP="006C0016">
            <w:pPr>
              <w:pStyle w:val="a8"/>
            </w:pPr>
            <w:r w:rsidRPr="00513C5E">
              <w:t>86.95</w:t>
            </w:r>
          </w:p>
        </w:tc>
        <w:tc>
          <w:tcPr>
            <w:tcW w:w="1122" w:type="dxa"/>
            <w:shd w:val="clear" w:color="auto" w:fill="auto"/>
            <w:vAlign w:val="center"/>
            <w:hideMark/>
          </w:tcPr>
          <w:p w14:paraId="5A3CE86D" w14:textId="77777777" w:rsidR="006C0016" w:rsidRPr="00513C5E" w:rsidRDefault="006C0016" w:rsidP="006C0016">
            <w:pPr>
              <w:pStyle w:val="a8"/>
            </w:pPr>
            <w:r w:rsidRPr="00513C5E">
              <w:t>5.252</w:t>
            </w:r>
          </w:p>
        </w:tc>
        <w:tc>
          <w:tcPr>
            <w:tcW w:w="1122" w:type="dxa"/>
            <w:shd w:val="clear" w:color="auto" w:fill="auto"/>
            <w:vAlign w:val="center"/>
            <w:hideMark/>
          </w:tcPr>
          <w:p w14:paraId="6DAD8C90" w14:textId="77777777" w:rsidR="006C0016" w:rsidRPr="00513C5E" w:rsidRDefault="006C0016" w:rsidP="006C0016">
            <w:pPr>
              <w:pStyle w:val="a8"/>
            </w:pPr>
            <w:r w:rsidRPr="00513C5E">
              <w:t>148</w:t>
            </w:r>
          </w:p>
        </w:tc>
        <w:tc>
          <w:tcPr>
            <w:tcW w:w="1029" w:type="dxa"/>
            <w:shd w:val="clear" w:color="auto" w:fill="auto"/>
            <w:vAlign w:val="center"/>
            <w:hideMark/>
          </w:tcPr>
          <w:p w14:paraId="35F670E4" w14:textId="77777777" w:rsidR="006C0016" w:rsidRPr="00513C5E" w:rsidRDefault="006C0016" w:rsidP="006C0016">
            <w:pPr>
              <w:pStyle w:val="a8"/>
            </w:pPr>
            <w:r w:rsidRPr="00513C5E">
              <w:t>0</w:t>
            </w:r>
          </w:p>
        </w:tc>
        <w:tc>
          <w:tcPr>
            <w:tcW w:w="990" w:type="dxa"/>
            <w:shd w:val="clear" w:color="auto" w:fill="auto"/>
            <w:vAlign w:val="center"/>
            <w:hideMark/>
          </w:tcPr>
          <w:p w14:paraId="4A55A8FA" w14:textId="77777777" w:rsidR="006C0016" w:rsidRPr="00513C5E" w:rsidRDefault="006C0016" w:rsidP="006C0016">
            <w:pPr>
              <w:pStyle w:val="a8"/>
            </w:pPr>
            <w:r w:rsidRPr="00513C5E">
              <w:t>8</w:t>
            </w:r>
          </w:p>
        </w:tc>
        <w:tc>
          <w:tcPr>
            <w:tcW w:w="990" w:type="dxa"/>
            <w:shd w:val="clear" w:color="auto" w:fill="auto"/>
            <w:vAlign w:val="center"/>
            <w:hideMark/>
          </w:tcPr>
          <w:p w14:paraId="534069F8" w14:textId="77777777" w:rsidR="006C0016" w:rsidRPr="00513C5E" w:rsidRDefault="006C0016" w:rsidP="006C0016">
            <w:pPr>
              <w:pStyle w:val="a8"/>
            </w:pPr>
            <w:r w:rsidRPr="00513C5E">
              <w:t>12</w:t>
            </w:r>
          </w:p>
        </w:tc>
        <w:tc>
          <w:tcPr>
            <w:tcW w:w="1029" w:type="dxa"/>
            <w:shd w:val="clear" w:color="auto" w:fill="auto"/>
            <w:vAlign w:val="center"/>
            <w:hideMark/>
          </w:tcPr>
          <w:p w14:paraId="692E1F31" w14:textId="77777777" w:rsidR="006C0016" w:rsidRPr="00513C5E" w:rsidRDefault="006C0016" w:rsidP="006C0016">
            <w:pPr>
              <w:pStyle w:val="a8"/>
            </w:pPr>
            <w:r w:rsidRPr="00513C5E">
              <w:t>0</w:t>
            </w:r>
          </w:p>
        </w:tc>
        <w:tc>
          <w:tcPr>
            <w:tcW w:w="986" w:type="dxa"/>
            <w:shd w:val="clear" w:color="auto" w:fill="auto"/>
            <w:vAlign w:val="center"/>
            <w:hideMark/>
          </w:tcPr>
          <w:p w14:paraId="296F7B4F" w14:textId="77777777" w:rsidR="006C0016" w:rsidRPr="00513C5E" w:rsidRDefault="006C0016" w:rsidP="006C0016">
            <w:pPr>
              <w:pStyle w:val="a8"/>
            </w:pPr>
            <w:r w:rsidRPr="00513C5E">
              <w:t>0</w:t>
            </w:r>
          </w:p>
        </w:tc>
        <w:tc>
          <w:tcPr>
            <w:tcW w:w="1160" w:type="dxa"/>
            <w:shd w:val="clear" w:color="auto" w:fill="auto"/>
            <w:vAlign w:val="center"/>
            <w:hideMark/>
          </w:tcPr>
          <w:p w14:paraId="34DA5DBE" w14:textId="77777777" w:rsidR="006C0016" w:rsidRPr="00513C5E" w:rsidRDefault="006C0016" w:rsidP="006C0016">
            <w:pPr>
              <w:pStyle w:val="a8"/>
            </w:pPr>
            <w:r w:rsidRPr="00513C5E">
              <w:t>334.202</w:t>
            </w:r>
          </w:p>
        </w:tc>
      </w:tr>
      <w:tr w:rsidR="00D5284A" w:rsidRPr="00513C5E" w14:paraId="770ADDD6" w14:textId="77777777" w:rsidTr="006F1045">
        <w:trPr>
          <w:trHeight w:val="320"/>
        </w:trPr>
        <w:tc>
          <w:tcPr>
            <w:tcW w:w="4112" w:type="dxa"/>
            <w:shd w:val="clear" w:color="auto" w:fill="auto"/>
            <w:noWrap/>
            <w:vAlign w:val="center"/>
            <w:hideMark/>
          </w:tcPr>
          <w:p w14:paraId="312E84DA" w14:textId="77777777" w:rsidR="006C0016" w:rsidRPr="00513C5E" w:rsidRDefault="006C0016" w:rsidP="006C0016">
            <w:pPr>
              <w:pStyle w:val="a8"/>
            </w:pPr>
            <w:r w:rsidRPr="00513C5E">
              <w:t>榆阳区巴拉素区域农业技术推广站</w:t>
            </w:r>
          </w:p>
        </w:tc>
        <w:tc>
          <w:tcPr>
            <w:tcW w:w="982" w:type="dxa"/>
            <w:shd w:val="clear" w:color="auto" w:fill="auto"/>
            <w:vAlign w:val="center"/>
            <w:hideMark/>
          </w:tcPr>
          <w:p w14:paraId="60AB646D" w14:textId="77777777" w:rsidR="006C0016" w:rsidRPr="00513C5E" w:rsidRDefault="006C0016" w:rsidP="006C0016">
            <w:pPr>
              <w:pStyle w:val="a8"/>
            </w:pPr>
            <w:r w:rsidRPr="00513C5E">
              <w:t>125.9</w:t>
            </w:r>
          </w:p>
        </w:tc>
        <w:tc>
          <w:tcPr>
            <w:tcW w:w="1067" w:type="dxa"/>
            <w:shd w:val="clear" w:color="auto" w:fill="auto"/>
            <w:vAlign w:val="center"/>
            <w:hideMark/>
          </w:tcPr>
          <w:p w14:paraId="2A38A382" w14:textId="77777777" w:rsidR="006C0016" w:rsidRPr="00513C5E" w:rsidRDefault="006C0016" w:rsidP="006C0016">
            <w:pPr>
              <w:pStyle w:val="a8"/>
            </w:pPr>
            <w:r w:rsidRPr="00513C5E">
              <w:t>59.7</w:t>
            </w:r>
          </w:p>
        </w:tc>
        <w:tc>
          <w:tcPr>
            <w:tcW w:w="1122" w:type="dxa"/>
            <w:shd w:val="clear" w:color="auto" w:fill="auto"/>
            <w:vAlign w:val="center"/>
            <w:hideMark/>
          </w:tcPr>
          <w:p w14:paraId="59E57A02" w14:textId="77777777" w:rsidR="006C0016" w:rsidRPr="00513C5E" w:rsidRDefault="006C0016" w:rsidP="006C0016">
            <w:pPr>
              <w:pStyle w:val="a8"/>
            </w:pPr>
            <w:r w:rsidRPr="00513C5E">
              <w:t>1.102</w:t>
            </w:r>
          </w:p>
        </w:tc>
        <w:tc>
          <w:tcPr>
            <w:tcW w:w="1122" w:type="dxa"/>
            <w:shd w:val="clear" w:color="auto" w:fill="auto"/>
            <w:vAlign w:val="center"/>
            <w:hideMark/>
          </w:tcPr>
          <w:p w14:paraId="53867904" w14:textId="77777777" w:rsidR="006C0016" w:rsidRPr="00513C5E" w:rsidRDefault="006C0016" w:rsidP="006C0016">
            <w:pPr>
              <w:pStyle w:val="a8"/>
            </w:pPr>
            <w:r w:rsidRPr="00513C5E">
              <w:t>129.68</w:t>
            </w:r>
          </w:p>
        </w:tc>
        <w:tc>
          <w:tcPr>
            <w:tcW w:w="1029" w:type="dxa"/>
            <w:shd w:val="clear" w:color="auto" w:fill="auto"/>
            <w:vAlign w:val="center"/>
            <w:hideMark/>
          </w:tcPr>
          <w:p w14:paraId="68DD6392" w14:textId="77777777" w:rsidR="006C0016" w:rsidRPr="00513C5E" w:rsidRDefault="006C0016" w:rsidP="006C0016">
            <w:pPr>
              <w:pStyle w:val="a8"/>
            </w:pPr>
            <w:r w:rsidRPr="00513C5E">
              <w:t>0</w:t>
            </w:r>
          </w:p>
        </w:tc>
        <w:tc>
          <w:tcPr>
            <w:tcW w:w="990" w:type="dxa"/>
            <w:shd w:val="clear" w:color="auto" w:fill="auto"/>
            <w:vAlign w:val="center"/>
            <w:hideMark/>
          </w:tcPr>
          <w:p w14:paraId="1041BF12" w14:textId="77777777" w:rsidR="006C0016" w:rsidRPr="00513C5E" w:rsidRDefault="006C0016" w:rsidP="006C0016">
            <w:pPr>
              <w:pStyle w:val="a8"/>
            </w:pPr>
            <w:r w:rsidRPr="00513C5E">
              <w:t>4</w:t>
            </w:r>
          </w:p>
        </w:tc>
        <w:tc>
          <w:tcPr>
            <w:tcW w:w="990" w:type="dxa"/>
            <w:shd w:val="clear" w:color="auto" w:fill="auto"/>
            <w:vAlign w:val="center"/>
            <w:hideMark/>
          </w:tcPr>
          <w:p w14:paraId="454BBFA6" w14:textId="77777777" w:rsidR="006C0016" w:rsidRPr="00513C5E" w:rsidRDefault="006C0016" w:rsidP="006C0016">
            <w:pPr>
              <w:pStyle w:val="a8"/>
            </w:pPr>
            <w:r w:rsidRPr="00513C5E">
              <w:t>4</w:t>
            </w:r>
          </w:p>
        </w:tc>
        <w:tc>
          <w:tcPr>
            <w:tcW w:w="1029" w:type="dxa"/>
            <w:shd w:val="clear" w:color="auto" w:fill="auto"/>
            <w:vAlign w:val="center"/>
            <w:hideMark/>
          </w:tcPr>
          <w:p w14:paraId="0604204B" w14:textId="77777777" w:rsidR="006C0016" w:rsidRPr="00513C5E" w:rsidRDefault="006C0016" w:rsidP="006C0016">
            <w:pPr>
              <w:pStyle w:val="a8"/>
            </w:pPr>
            <w:r w:rsidRPr="00513C5E">
              <w:t>0</w:t>
            </w:r>
          </w:p>
        </w:tc>
        <w:tc>
          <w:tcPr>
            <w:tcW w:w="986" w:type="dxa"/>
            <w:shd w:val="clear" w:color="auto" w:fill="auto"/>
            <w:vAlign w:val="center"/>
            <w:hideMark/>
          </w:tcPr>
          <w:p w14:paraId="6757A0AE" w14:textId="77777777" w:rsidR="006C0016" w:rsidRPr="00513C5E" w:rsidRDefault="006C0016" w:rsidP="006C0016">
            <w:pPr>
              <w:pStyle w:val="a8"/>
            </w:pPr>
            <w:r w:rsidRPr="00513C5E">
              <w:t>0</w:t>
            </w:r>
          </w:p>
        </w:tc>
        <w:tc>
          <w:tcPr>
            <w:tcW w:w="1160" w:type="dxa"/>
            <w:shd w:val="clear" w:color="auto" w:fill="auto"/>
            <w:vAlign w:val="center"/>
            <w:hideMark/>
          </w:tcPr>
          <w:p w14:paraId="27BC1F56" w14:textId="77777777" w:rsidR="006C0016" w:rsidRPr="00513C5E" w:rsidRDefault="006C0016" w:rsidP="006C0016">
            <w:pPr>
              <w:pStyle w:val="a8"/>
            </w:pPr>
            <w:r w:rsidRPr="00513C5E">
              <w:t>324.382</w:t>
            </w:r>
          </w:p>
        </w:tc>
      </w:tr>
      <w:tr w:rsidR="00D5284A" w:rsidRPr="00513C5E" w14:paraId="7EC8A787" w14:textId="77777777" w:rsidTr="006F1045">
        <w:trPr>
          <w:trHeight w:val="320"/>
        </w:trPr>
        <w:tc>
          <w:tcPr>
            <w:tcW w:w="4112" w:type="dxa"/>
            <w:shd w:val="clear" w:color="auto" w:fill="auto"/>
            <w:noWrap/>
            <w:vAlign w:val="center"/>
            <w:hideMark/>
          </w:tcPr>
          <w:p w14:paraId="76ED5266" w14:textId="77777777" w:rsidR="006C0016" w:rsidRPr="00513C5E" w:rsidRDefault="006C0016" w:rsidP="006C0016">
            <w:pPr>
              <w:pStyle w:val="a8"/>
            </w:pPr>
            <w:r w:rsidRPr="00513C5E">
              <w:t>榆阳区孟家湾区域农业技术推广站</w:t>
            </w:r>
          </w:p>
        </w:tc>
        <w:tc>
          <w:tcPr>
            <w:tcW w:w="982" w:type="dxa"/>
            <w:shd w:val="clear" w:color="auto" w:fill="auto"/>
            <w:vAlign w:val="center"/>
            <w:hideMark/>
          </w:tcPr>
          <w:p w14:paraId="097F1668" w14:textId="77777777" w:rsidR="006C0016" w:rsidRPr="00513C5E" w:rsidRDefault="006C0016" w:rsidP="006C0016">
            <w:pPr>
              <w:pStyle w:val="a8"/>
            </w:pPr>
            <w:r w:rsidRPr="00513C5E">
              <w:t>27.8</w:t>
            </w:r>
          </w:p>
        </w:tc>
        <w:tc>
          <w:tcPr>
            <w:tcW w:w="1067" w:type="dxa"/>
            <w:shd w:val="clear" w:color="auto" w:fill="auto"/>
            <w:vAlign w:val="center"/>
            <w:hideMark/>
          </w:tcPr>
          <w:p w14:paraId="6B8B574A" w14:textId="77777777" w:rsidR="006C0016" w:rsidRPr="00513C5E" w:rsidRDefault="006C0016" w:rsidP="006C0016">
            <w:pPr>
              <w:pStyle w:val="a8"/>
            </w:pPr>
            <w:r w:rsidRPr="00513C5E">
              <w:t>6.95</w:t>
            </w:r>
          </w:p>
        </w:tc>
        <w:tc>
          <w:tcPr>
            <w:tcW w:w="1122" w:type="dxa"/>
            <w:shd w:val="clear" w:color="auto" w:fill="auto"/>
            <w:vAlign w:val="center"/>
            <w:hideMark/>
          </w:tcPr>
          <w:p w14:paraId="5BA0A4F9" w14:textId="77777777" w:rsidR="006C0016" w:rsidRPr="00513C5E" w:rsidRDefault="006C0016" w:rsidP="006C0016">
            <w:pPr>
              <w:pStyle w:val="a8"/>
            </w:pPr>
            <w:r w:rsidRPr="00513C5E">
              <w:t>0</w:t>
            </w:r>
          </w:p>
        </w:tc>
        <w:tc>
          <w:tcPr>
            <w:tcW w:w="1122" w:type="dxa"/>
            <w:shd w:val="clear" w:color="auto" w:fill="auto"/>
            <w:vAlign w:val="center"/>
            <w:hideMark/>
          </w:tcPr>
          <w:p w14:paraId="3CE5BE4C" w14:textId="77777777" w:rsidR="006C0016" w:rsidRPr="00513C5E" w:rsidRDefault="006C0016" w:rsidP="006C0016">
            <w:pPr>
              <w:pStyle w:val="a8"/>
            </w:pPr>
            <w:r w:rsidRPr="00513C5E">
              <w:t>0</w:t>
            </w:r>
          </w:p>
        </w:tc>
        <w:tc>
          <w:tcPr>
            <w:tcW w:w="1029" w:type="dxa"/>
            <w:shd w:val="clear" w:color="auto" w:fill="auto"/>
            <w:vAlign w:val="center"/>
            <w:hideMark/>
          </w:tcPr>
          <w:p w14:paraId="54C23B48" w14:textId="77777777" w:rsidR="006C0016" w:rsidRPr="00513C5E" w:rsidRDefault="006C0016" w:rsidP="006C0016">
            <w:pPr>
              <w:pStyle w:val="a8"/>
            </w:pPr>
            <w:r w:rsidRPr="00513C5E">
              <w:t>0</w:t>
            </w:r>
          </w:p>
        </w:tc>
        <w:tc>
          <w:tcPr>
            <w:tcW w:w="990" w:type="dxa"/>
            <w:shd w:val="clear" w:color="auto" w:fill="auto"/>
            <w:vAlign w:val="center"/>
            <w:hideMark/>
          </w:tcPr>
          <w:p w14:paraId="3A69128C" w14:textId="77777777" w:rsidR="006C0016" w:rsidRPr="00513C5E" w:rsidRDefault="006C0016" w:rsidP="006C0016">
            <w:pPr>
              <w:pStyle w:val="a8"/>
            </w:pPr>
            <w:r w:rsidRPr="00513C5E">
              <w:t>0</w:t>
            </w:r>
          </w:p>
        </w:tc>
        <w:tc>
          <w:tcPr>
            <w:tcW w:w="990" w:type="dxa"/>
            <w:shd w:val="clear" w:color="auto" w:fill="auto"/>
            <w:vAlign w:val="center"/>
            <w:hideMark/>
          </w:tcPr>
          <w:p w14:paraId="6BF95315" w14:textId="77777777" w:rsidR="006C0016" w:rsidRPr="00513C5E" w:rsidRDefault="006C0016" w:rsidP="006C0016">
            <w:pPr>
              <w:pStyle w:val="a8"/>
            </w:pPr>
            <w:r w:rsidRPr="00513C5E">
              <w:t>0</w:t>
            </w:r>
          </w:p>
        </w:tc>
        <w:tc>
          <w:tcPr>
            <w:tcW w:w="1029" w:type="dxa"/>
            <w:shd w:val="clear" w:color="auto" w:fill="auto"/>
            <w:vAlign w:val="center"/>
            <w:hideMark/>
          </w:tcPr>
          <w:p w14:paraId="56F53EBE" w14:textId="77777777" w:rsidR="006C0016" w:rsidRPr="00513C5E" w:rsidRDefault="006C0016" w:rsidP="006C0016">
            <w:pPr>
              <w:pStyle w:val="a8"/>
            </w:pPr>
            <w:r w:rsidRPr="00513C5E">
              <w:t>0</w:t>
            </w:r>
          </w:p>
        </w:tc>
        <w:tc>
          <w:tcPr>
            <w:tcW w:w="986" w:type="dxa"/>
            <w:shd w:val="clear" w:color="auto" w:fill="auto"/>
            <w:vAlign w:val="center"/>
            <w:hideMark/>
          </w:tcPr>
          <w:p w14:paraId="1974F171" w14:textId="77777777" w:rsidR="006C0016" w:rsidRPr="00513C5E" w:rsidRDefault="006C0016" w:rsidP="006C0016">
            <w:pPr>
              <w:pStyle w:val="a8"/>
            </w:pPr>
            <w:r w:rsidRPr="00513C5E">
              <w:t>0</w:t>
            </w:r>
          </w:p>
        </w:tc>
        <w:tc>
          <w:tcPr>
            <w:tcW w:w="1160" w:type="dxa"/>
            <w:shd w:val="clear" w:color="auto" w:fill="auto"/>
            <w:vAlign w:val="center"/>
            <w:hideMark/>
          </w:tcPr>
          <w:p w14:paraId="365F3D8A" w14:textId="77777777" w:rsidR="006C0016" w:rsidRPr="00513C5E" w:rsidRDefault="006C0016" w:rsidP="006C0016">
            <w:pPr>
              <w:pStyle w:val="a8"/>
            </w:pPr>
            <w:r w:rsidRPr="00513C5E">
              <w:t>34.75</w:t>
            </w:r>
          </w:p>
        </w:tc>
      </w:tr>
      <w:tr w:rsidR="00D5284A" w:rsidRPr="00513C5E" w14:paraId="4B061AA4" w14:textId="77777777" w:rsidTr="006F1045">
        <w:trPr>
          <w:trHeight w:val="320"/>
        </w:trPr>
        <w:tc>
          <w:tcPr>
            <w:tcW w:w="4112" w:type="dxa"/>
            <w:shd w:val="clear" w:color="auto" w:fill="auto"/>
            <w:noWrap/>
            <w:vAlign w:val="center"/>
            <w:hideMark/>
          </w:tcPr>
          <w:p w14:paraId="72CFE26C" w14:textId="77777777" w:rsidR="006C0016" w:rsidRPr="00513C5E" w:rsidRDefault="006C0016" w:rsidP="006C0016">
            <w:pPr>
              <w:pStyle w:val="a8"/>
            </w:pPr>
            <w:r w:rsidRPr="00513C5E">
              <w:t>陕西果业集团榆阳有限公司</w:t>
            </w:r>
          </w:p>
        </w:tc>
        <w:tc>
          <w:tcPr>
            <w:tcW w:w="982" w:type="dxa"/>
            <w:shd w:val="clear" w:color="auto" w:fill="auto"/>
            <w:vAlign w:val="center"/>
            <w:hideMark/>
          </w:tcPr>
          <w:p w14:paraId="2C2E3728" w14:textId="77777777" w:rsidR="006C0016" w:rsidRPr="00513C5E" w:rsidRDefault="006C0016" w:rsidP="006C0016">
            <w:pPr>
              <w:pStyle w:val="a8"/>
            </w:pPr>
            <w:r w:rsidRPr="00513C5E">
              <w:t>0</w:t>
            </w:r>
          </w:p>
        </w:tc>
        <w:tc>
          <w:tcPr>
            <w:tcW w:w="1067" w:type="dxa"/>
            <w:shd w:val="clear" w:color="auto" w:fill="auto"/>
            <w:vAlign w:val="center"/>
            <w:hideMark/>
          </w:tcPr>
          <w:p w14:paraId="0406BEFE" w14:textId="77777777" w:rsidR="006C0016" w:rsidRPr="00513C5E" w:rsidRDefault="006C0016" w:rsidP="006C0016">
            <w:pPr>
              <w:pStyle w:val="a8"/>
            </w:pPr>
            <w:r w:rsidRPr="00513C5E">
              <w:t>0</w:t>
            </w:r>
          </w:p>
        </w:tc>
        <w:tc>
          <w:tcPr>
            <w:tcW w:w="1122" w:type="dxa"/>
            <w:shd w:val="clear" w:color="auto" w:fill="auto"/>
            <w:vAlign w:val="center"/>
            <w:hideMark/>
          </w:tcPr>
          <w:p w14:paraId="11D9D85D" w14:textId="77777777" w:rsidR="006C0016" w:rsidRPr="00513C5E" w:rsidRDefault="006C0016" w:rsidP="006C0016">
            <w:pPr>
              <w:pStyle w:val="a8"/>
            </w:pPr>
            <w:r w:rsidRPr="00513C5E">
              <w:t>0</w:t>
            </w:r>
          </w:p>
        </w:tc>
        <w:tc>
          <w:tcPr>
            <w:tcW w:w="1122" w:type="dxa"/>
            <w:shd w:val="clear" w:color="auto" w:fill="auto"/>
            <w:vAlign w:val="center"/>
            <w:hideMark/>
          </w:tcPr>
          <w:p w14:paraId="6D4E2333" w14:textId="77777777" w:rsidR="006C0016" w:rsidRPr="00513C5E" w:rsidRDefault="006C0016" w:rsidP="006C0016">
            <w:pPr>
              <w:pStyle w:val="a8"/>
            </w:pPr>
            <w:r w:rsidRPr="00513C5E">
              <w:t>0</w:t>
            </w:r>
          </w:p>
        </w:tc>
        <w:tc>
          <w:tcPr>
            <w:tcW w:w="1029" w:type="dxa"/>
            <w:shd w:val="clear" w:color="auto" w:fill="auto"/>
            <w:vAlign w:val="center"/>
            <w:hideMark/>
          </w:tcPr>
          <w:p w14:paraId="69A95D4D" w14:textId="77777777" w:rsidR="006C0016" w:rsidRPr="00513C5E" w:rsidRDefault="006C0016" w:rsidP="006C0016">
            <w:pPr>
              <w:pStyle w:val="a8"/>
            </w:pPr>
            <w:r w:rsidRPr="00513C5E">
              <w:t>100</w:t>
            </w:r>
          </w:p>
        </w:tc>
        <w:tc>
          <w:tcPr>
            <w:tcW w:w="990" w:type="dxa"/>
            <w:shd w:val="clear" w:color="auto" w:fill="auto"/>
            <w:vAlign w:val="center"/>
            <w:hideMark/>
          </w:tcPr>
          <w:p w14:paraId="216D43E4" w14:textId="77777777" w:rsidR="006C0016" w:rsidRPr="00513C5E" w:rsidRDefault="006C0016" w:rsidP="006C0016">
            <w:pPr>
              <w:pStyle w:val="a8"/>
            </w:pPr>
            <w:r w:rsidRPr="00513C5E">
              <w:t>0</w:t>
            </w:r>
          </w:p>
        </w:tc>
        <w:tc>
          <w:tcPr>
            <w:tcW w:w="990" w:type="dxa"/>
            <w:shd w:val="clear" w:color="auto" w:fill="auto"/>
            <w:vAlign w:val="center"/>
            <w:hideMark/>
          </w:tcPr>
          <w:p w14:paraId="77D25166" w14:textId="77777777" w:rsidR="006C0016" w:rsidRPr="00513C5E" w:rsidRDefault="006C0016" w:rsidP="006C0016">
            <w:pPr>
              <w:pStyle w:val="a8"/>
            </w:pPr>
            <w:r w:rsidRPr="00513C5E">
              <w:t>0</w:t>
            </w:r>
          </w:p>
        </w:tc>
        <w:tc>
          <w:tcPr>
            <w:tcW w:w="1029" w:type="dxa"/>
            <w:shd w:val="clear" w:color="auto" w:fill="auto"/>
            <w:vAlign w:val="center"/>
            <w:hideMark/>
          </w:tcPr>
          <w:p w14:paraId="5A89B282" w14:textId="77777777" w:rsidR="006C0016" w:rsidRPr="00513C5E" w:rsidRDefault="006C0016" w:rsidP="006C0016">
            <w:pPr>
              <w:pStyle w:val="a8"/>
            </w:pPr>
            <w:r w:rsidRPr="00513C5E">
              <w:t>0</w:t>
            </w:r>
          </w:p>
        </w:tc>
        <w:tc>
          <w:tcPr>
            <w:tcW w:w="986" w:type="dxa"/>
            <w:shd w:val="clear" w:color="auto" w:fill="auto"/>
            <w:vAlign w:val="center"/>
            <w:hideMark/>
          </w:tcPr>
          <w:p w14:paraId="6F921A30" w14:textId="77777777" w:rsidR="006C0016" w:rsidRPr="00513C5E" w:rsidRDefault="006C0016" w:rsidP="006C0016">
            <w:pPr>
              <w:pStyle w:val="a8"/>
            </w:pPr>
            <w:r w:rsidRPr="00513C5E">
              <w:t>0</w:t>
            </w:r>
          </w:p>
        </w:tc>
        <w:tc>
          <w:tcPr>
            <w:tcW w:w="1160" w:type="dxa"/>
            <w:shd w:val="clear" w:color="auto" w:fill="auto"/>
            <w:vAlign w:val="center"/>
            <w:hideMark/>
          </w:tcPr>
          <w:p w14:paraId="53039208" w14:textId="77777777" w:rsidR="006C0016" w:rsidRPr="00513C5E" w:rsidRDefault="006C0016" w:rsidP="006C0016">
            <w:pPr>
              <w:pStyle w:val="a8"/>
            </w:pPr>
            <w:r w:rsidRPr="00513C5E">
              <w:t>100</w:t>
            </w:r>
          </w:p>
        </w:tc>
      </w:tr>
      <w:tr w:rsidR="00D5284A" w:rsidRPr="00513C5E" w14:paraId="0E32F5AE" w14:textId="77777777" w:rsidTr="006F1045">
        <w:trPr>
          <w:trHeight w:val="320"/>
        </w:trPr>
        <w:tc>
          <w:tcPr>
            <w:tcW w:w="4112" w:type="dxa"/>
            <w:shd w:val="clear" w:color="auto" w:fill="auto"/>
            <w:noWrap/>
            <w:vAlign w:val="center"/>
            <w:hideMark/>
          </w:tcPr>
          <w:p w14:paraId="4438E855" w14:textId="77777777" w:rsidR="006C0016" w:rsidRPr="00513C5E" w:rsidRDefault="006C0016" w:rsidP="006C0016">
            <w:pPr>
              <w:pStyle w:val="a8"/>
            </w:pPr>
            <w:r w:rsidRPr="00513C5E">
              <w:t>榆阳区思乐养殖农民专业合作社</w:t>
            </w:r>
          </w:p>
        </w:tc>
        <w:tc>
          <w:tcPr>
            <w:tcW w:w="982" w:type="dxa"/>
            <w:shd w:val="clear" w:color="auto" w:fill="auto"/>
            <w:vAlign w:val="center"/>
            <w:hideMark/>
          </w:tcPr>
          <w:p w14:paraId="5635EE27" w14:textId="77777777" w:rsidR="006C0016" w:rsidRPr="00513C5E" w:rsidRDefault="006C0016" w:rsidP="006C0016">
            <w:pPr>
              <w:pStyle w:val="a8"/>
            </w:pPr>
            <w:r w:rsidRPr="00513C5E">
              <w:t>0</w:t>
            </w:r>
          </w:p>
        </w:tc>
        <w:tc>
          <w:tcPr>
            <w:tcW w:w="1067" w:type="dxa"/>
            <w:shd w:val="clear" w:color="auto" w:fill="auto"/>
            <w:vAlign w:val="center"/>
            <w:hideMark/>
          </w:tcPr>
          <w:p w14:paraId="6DFE2FDF" w14:textId="77777777" w:rsidR="006C0016" w:rsidRPr="00513C5E" w:rsidRDefault="006C0016" w:rsidP="006C0016">
            <w:pPr>
              <w:pStyle w:val="a8"/>
            </w:pPr>
            <w:r w:rsidRPr="00513C5E">
              <w:t>0</w:t>
            </w:r>
          </w:p>
        </w:tc>
        <w:tc>
          <w:tcPr>
            <w:tcW w:w="1122" w:type="dxa"/>
            <w:shd w:val="clear" w:color="auto" w:fill="auto"/>
            <w:vAlign w:val="center"/>
            <w:hideMark/>
          </w:tcPr>
          <w:p w14:paraId="4B7F78D2" w14:textId="77777777" w:rsidR="006C0016" w:rsidRPr="00513C5E" w:rsidRDefault="006C0016" w:rsidP="006C0016">
            <w:pPr>
              <w:pStyle w:val="a8"/>
            </w:pPr>
            <w:r w:rsidRPr="00513C5E">
              <w:t>0</w:t>
            </w:r>
          </w:p>
        </w:tc>
        <w:tc>
          <w:tcPr>
            <w:tcW w:w="1122" w:type="dxa"/>
            <w:shd w:val="clear" w:color="auto" w:fill="auto"/>
            <w:vAlign w:val="center"/>
            <w:hideMark/>
          </w:tcPr>
          <w:p w14:paraId="744ADF09" w14:textId="77777777" w:rsidR="006C0016" w:rsidRPr="00513C5E" w:rsidRDefault="006C0016" w:rsidP="006C0016">
            <w:pPr>
              <w:pStyle w:val="a8"/>
            </w:pPr>
            <w:r w:rsidRPr="00513C5E">
              <w:t>0</w:t>
            </w:r>
          </w:p>
        </w:tc>
        <w:tc>
          <w:tcPr>
            <w:tcW w:w="1029" w:type="dxa"/>
            <w:shd w:val="clear" w:color="auto" w:fill="auto"/>
            <w:vAlign w:val="center"/>
            <w:hideMark/>
          </w:tcPr>
          <w:p w14:paraId="775B58CC" w14:textId="77777777" w:rsidR="006C0016" w:rsidRPr="00513C5E" w:rsidRDefault="006C0016" w:rsidP="006C0016">
            <w:pPr>
              <w:pStyle w:val="a8"/>
            </w:pPr>
            <w:r w:rsidRPr="00513C5E">
              <w:t>10</w:t>
            </w:r>
          </w:p>
        </w:tc>
        <w:tc>
          <w:tcPr>
            <w:tcW w:w="990" w:type="dxa"/>
            <w:shd w:val="clear" w:color="auto" w:fill="auto"/>
            <w:vAlign w:val="center"/>
            <w:hideMark/>
          </w:tcPr>
          <w:p w14:paraId="066A861F" w14:textId="77777777" w:rsidR="006C0016" w:rsidRPr="00513C5E" w:rsidRDefault="006C0016" w:rsidP="006C0016">
            <w:pPr>
              <w:pStyle w:val="a8"/>
            </w:pPr>
            <w:r w:rsidRPr="00513C5E">
              <w:t>0</w:t>
            </w:r>
          </w:p>
        </w:tc>
        <w:tc>
          <w:tcPr>
            <w:tcW w:w="990" w:type="dxa"/>
            <w:shd w:val="clear" w:color="auto" w:fill="auto"/>
            <w:vAlign w:val="center"/>
            <w:hideMark/>
          </w:tcPr>
          <w:p w14:paraId="3FA7F80D" w14:textId="77777777" w:rsidR="006C0016" w:rsidRPr="00513C5E" w:rsidRDefault="006C0016" w:rsidP="006C0016">
            <w:pPr>
              <w:pStyle w:val="a8"/>
            </w:pPr>
            <w:r w:rsidRPr="00513C5E">
              <w:t>0</w:t>
            </w:r>
          </w:p>
        </w:tc>
        <w:tc>
          <w:tcPr>
            <w:tcW w:w="1029" w:type="dxa"/>
            <w:shd w:val="clear" w:color="auto" w:fill="auto"/>
            <w:vAlign w:val="center"/>
            <w:hideMark/>
          </w:tcPr>
          <w:p w14:paraId="29E3EBAE" w14:textId="77777777" w:rsidR="006C0016" w:rsidRPr="00513C5E" w:rsidRDefault="006C0016" w:rsidP="006C0016">
            <w:pPr>
              <w:pStyle w:val="a8"/>
            </w:pPr>
            <w:r w:rsidRPr="00513C5E">
              <w:t>0</w:t>
            </w:r>
          </w:p>
        </w:tc>
        <w:tc>
          <w:tcPr>
            <w:tcW w:w="986" w:type="dxa"/>
            <w:shd w:val="clear" w:color="auto" w:fill="auto"/>
            <w:vAlign w:val="center"/>
            <w:hideMark/>
          </w:tcPr>
          <w:p w14:paraId="27D54DB3" w14:textId="77777777" w:rsidR="006C0016" w:rsidRPr="00513C5E" w:rsidRDefault="006C0016" w:rsidP="006C0016">
            <w:pPr>
              <w:pStyle w:val="a8"/>
            </w:pPr>
            <w:r w:rsidRPr="00513C5E">
              <w:t>0</w:t>
            </w:r>
          </w:p>
        </w:tc>
        <w:tc>
          <w:tcPr>
            <w:tcW w:w="1160" w:type="dxa"/>
            <w:shd w:val="clear" w:color="auto" w:fill="auto"/>
            <w:vAlign w:val="center"/>
            <w:hideMark/>
          </w:tcPr>
          <w:p w14:paraId="3D129D8D" w14:textId="77777777" w:rsidR="006C0016" w:rsidRPr="00513C5E" w:rsidRDefault="006C0016" w:rsidP="006C0016">
            <w:pPr>
              <w:pStyle w:val="a8"/>
            </w:pPr>
            <w:r w:rsidRPr="00513C5E">
              <w:t>10</w:t>
            </w:r>
          </w:p>
        </w:tc>
      </w:tr>
      <w:tr w:rsidR="00D5284A" w:rsidRPr="00513C5E" w14:paraId="180BE150" w14:textId="77777777" w:rsidTr="006F1045">
        <w:trPr>
          <w:trHeight w:val="320"/>
        </w:trPr>
        <w:tc>
          <w:tcPr>
            <w:tcW w:w="4112" w:type="dxa"/>
            <w:shd w:val="clear" w:color="auto" w:fill="auto"/>
            <w:noWrap/>
            <w:vAlign w:val="center"/>
            <w:hideMark/>
          </w:tcPr>
          <w:p w14:paraId="5407C450" w14:textId="77777777" w:rsidR="006C0016" w:rsidRPr="00513C5E" w:rsidRDefault="006C0016" w:rsidP="006C0016">
            <w:pPr>
              <w:pStyle w:val="a8"/>
            </w:pPr>
            <w:r w:rsidRPr="00513C5E">
              <w:t>榆阳区园艺技术推广站</w:t>
            </w:r>
          </w:p>
        </w:tc>
        <w:tc>
          <w:tcPr>
            <w:tcW w:w="982" w:type="dxa"/>
            <w:shd w:val="clear" w:color="auto" w:fill="auto"/>
            <w:vAlign w:val="center"/>
            <w:hideMark/>
          </w:tcPr>
          <w:p w14:paraId="4903226E" w14:textId="77777777" w:rsidR="006C0016" w:rsidRPr="00513C5E" w:rsidRDefault="006C0016" w:rsidP="006C0016">
            <w:pPr>
              <w:pStyle w:val="a8"/>
            </w:pPr>
            <w:r w:rsidRPr="00513C5E">
              <w:t>0</w:t>
            </w:r>
          </w:p>
        </w:tc>
        <w:tc>
          <w:tcPr>
            <w:tcW w:w="1067" w:type="dxa"/>
            <w:shd w:val="clear" w:color="auto" w:fill="auto"/>
            <w:vAlign w:val="center"/>
            <w:hideMark/>
          </w:tcPr>
          <w:p w14:paraId="184CA8FC" w14:textId="77777777" w:rsidR="006C0016" w:rsidRPr="00513C5E" w:rsidRDefault="006C0016" w:rsidP="006C0016">
            <w:pPr>
              <w:pStyle w:val="a8"/>
            </w:pPr>
            <w:r w:rsidRPr="00513C5E">
              <w:t>0</w:t>
            </w:r>
          </w:p>
        </w:tc>
        <w:tc>
          <w:tcPr>
            <w:tcW w:w="1122" w:type="dxa"/>
            <w:shd w:val="clear" w:color="auto" w:fill="auto"/>
            <w:vAlign w:val="center"/>
            <w:hideMark/>
          </w:tcPr>
          <w:p w14:paraId="4FFB88EA" w14:textId="77777777" w:rsidR="006C0016" w:rsidRPr="00513C5E" w:rsidRDefault="006C0016" w:rsidP="006C0016">
            <w:pPr>
              <w:pStyle w:val="a8"/>
            </w:pPr>
            <w:r w:rsidRPr="00513C5E">
              <w:t>0</w:t>
            </w:r>
          </w:p>
        </w:tc>
        <w:tc>
          <w:tcPr>
            <w:tcW w:w="1122" w:type="dxa"/>
            <w:shd w:val="clear" w:color="auto" w:fill="auto"/>
            <w:vAlign w:val="center"/>
            <w:hideMark/>
          </w:tcPr>
          <w:p w14:paraId="7FC049C7" w14:textId="77777777" w:rsidR="006C0016" w:rsidRPr="00513C5E" w:rsidRDefault="006C0016" w:rsidP="006C0016">
            <w:pPr>
              <w:pStyle w:val="a8"/>
            </w:pPr>
            <w:r w:rsidRPr="00513C5E">
              <w:t>0</w:t>
            </w:r>
          </w:p>
        </w:tc>
        <w:tc>
          <w:tcPr>
            <w:tcW w:w="1029" w:type="dxa"/>
            <w:shd w:val="clear" w:color="auto" w:fill="auto"/>
            <w:vAlign w:val="center"/>
            <w:hideMark/>
          </w:tcPr>
          <w:p w14:paraId="0EDB5028" w14:textId="77777777" w:rsidR="006C0016" w:rsidRPr="00513C5E" w:rsidRDefault="006C0016" w:rsidP="006C0016">
            <w:pPr>
              <w:pStyle w:val="a8"/>
            </w:pPr>
            <w:r w:rsidRPr="00513C5E">
              <w:t>0</w:t>
            </w:r>
          </w:p>
        </w:tc>
        <w:tc>
          <w:tcPr>
            <w:tcW w:w="990" w:type="dxa"/>
            <w:shd w:val="clear" w:color="auto" w:fill="auto"/>
            <w:vAlign w:val="center"/>
            <w:hideMark/>
          </w:tcPr>
          <w:p w14:paraId="0E9EC190" w14:textId="77777777" w:rsidR="006C0016" w:rsidRPr="00513C5E" w:rsidRDefault="006C0016" w:rsidP="006C0016">
            <w:pPr>
              <w:pStyle w:val="a8"/>
            </w:pPr>
            <w:r w:rsidRPr="00513C5E">
              <w:t>0</w:t>
            </w:r>
          </w:p>
        </w:tc>
        <w:tc>
          <w:tcPr>
            <w:tcW w:w="990" w:type="dxa"/>
            <w:shd w:val="clear" w:color="auto" w:fill="auto"/>
            <w:vAlign w:val="center"/>
            <w:hideMark/>
          </w:tcPr>
          <w:p w14:paraId="7B74592C" w14:textId="77777777" w:rsidR="006C0016" w:rsidRPr="00513C5E" w:rsidRDefault="006C0016" w:rsidP="006C0016">
            <w:pPr>
              <w:pStyle w:val="a8"/>
            </w:pPr>
            <w:r w:rsidRPr="00513C5E">
              <w:t>8</w:t>
            </w:r>
          </w:p>
        </w:tc>
        <w:tc>
          <w:tcPr>
            <w:tcW w:w="1029" w:type="dxa"/>
            <w:shd w:val="clear" w:color="auto" w:fill="auto"/>
            <w:vAlign w:val="center"/>
            <w:hideMark/>
          </w:tcPr>
          <w:p w14:paraId="398DDF1A" w14:textId="77777777" w:rsidR="006C0016" w:rsidRPr="00513C5E" w:rsidRDefault="006C0016" w:rsidP="006C0016">
            <w:pPr>
              <w:pStyle w:val="a8"/>
            </w:pPr>
            <w:r w:rsidRPr="00513C5E">
              <w:t>0</w:t>
            </w:r>
          </w:p>
        </w:tc>
        <w:tc>
          <w:tcPr>
            <w:tcW w:w="986" w:type="dxa"/>
            <w:shd w:val="clear" w:color="auto" w:fill="auto"/>
            <w:vAlign w:val="center"/>
            <w:hideMark/>
          </w:tcPr>
          <w:p w14:paraId="12B4B480" w14:textId="77777777" w:rsidR="006C0016" w:rsidRPr="00513C5E" w:rsidRDefault="006C0016" w:rsidP="006C0016">
            <w:pPr>
              <w:pStyle w:val="a8"/>
            </w:pPr>
            <w:r w:rsidRPr="00513C5E">
              <w:t>0</w:t>
            </w:r>
          </w:p>
        </w:tc>
        <w:tc>
          <w:tcPr>
            <w:tcW w:w="1160" w:type="dxa"/>
            <w:shd w:val="clear" w:color="auto" w:fill="auto"/>
            <w:vAlign w:val="center"/>
            <w:hideMark/>
          </w:tcPr>
          <w:p w14:paraId="397D53FD" w14:textId="77777777" w:rsidR="006C0016" w:rsidRPr="00513C5E" w:rsidRDefault="006C0016" w:rsidP="006C0016">
            <w:pPr>
              <w:pStyle w:val="a8"/>
            </w:pPr>
            <w:r w:rsidRPr="00513C5E">
              <w:t>8</w:t>
            </w:r>
          </w:p>
        </w:tc>
      </w:tr>
      <w:tr w:rsidR="00D5284A" w:rsidRPr="00513C5E" w14:paraId="4AC3AAE4" w14:textId="77777777" w:rsidTr="006F1045">
        <w:trPr>
          <w:trHeight w:val="320"/>
        </w:trPr>
        <w:tc>
          <w:tcPr>
            <w:tcW w:w="4112" w:type="dxa"/>
            <w:shd w:val="clear" w:color="auto" w:fill="auto"/>
            <w:noWrap/>
            <w:vAlign w:val="center"/>
            <w:hideMark/>
          </w:tcPr>
          <w:p w14:paraId="1ACF69B8" w14:textId="77777777" w:rsidR="006C0016" w:rsidRPr="00513C5E" w:rsidRDefault="006C0016" w:rsidP="006C0016">
            <w:pPr>
              <w:pStyle w:val="a8"/>
            </w:pPr>
            <w:r w:rsidRPr="00513C5E">
              <w:t>榆阳区农业机械技术服务中心</w:t>
            </w:r>
          </w:p>
        </w:tc>
        <w:tc>
          <w:tcPr>
            <w:tcW w:w="982" w:type="dxa"/>
            <w:shd w:val="clear" w:color="auto" w:fill="auto"/>
            <w:vAlign w:val="center"/>
            <w:hideMark/>
          </w:tcPr>
          <w:p w14:paraId="22177F67" w14:textId="77777777" w:rsidR="006C0016" w:rsidRPr="00513C5E" w:rsidRDefault="006C0016" w:rsidP="006C0016">
            <w:pPr>
              <w:pStyle w:val="a8"/>
            </w:pPr>
            <w:r w:rsidRPr="00513C5E">
              <w:t>0</w:t>
            </w:r>
          </w:p>
        </w:tc>
        <w:tc>
          <w:tcPr>
            <w:tcW w:w="1067" w:type="dxa"/>
            <w:shd w:val="clear" w:color="auto" w:fill="auto"/>
            <w:vAlign w:val="center"/>
            <w:hideMark/>
          </w:tcPr>
          <w:p w14:paraId="7A7F57CC" w14:textId="77777777" w:rsidR="006C0016" w:rsidRPr="00513C5E" w:rsidRDefault="006C0016" w:rsidP="006C0016">
            <w:pPr>
              <w:pStyle w:val="a8"/>
            </w:pPr>
            <w:r w:rsidRPr="00513C5E">
              <w:t>0</w:t>
            </w:r>
          </w:p>
        </w:tc>
        <w:tc>
          <w:tcPr>
            <w:tcW w:w="1122" w:type="dxa"/>
            <w:shd w:val="clear" w:color="auto" w:fill="auto"/>
            <w:vAlign w:val="center"/>
            <w:hideMark/>
          </w:tcPr>
          <w:p w14:paraId="025834F5" w14:textId="77777777" w:rsidR="006C0016" w:rsidRPr="00513C5E" w:rsidRDefault="006C0016" w:rsidP="006C0016">
            <w:pPr>
              <w:pStyle w:val="a8"/>
            </w:pPr>
            <w:r w:rsidRPr="00513C5E">
              <w:t>0</w:t>
            </w:r>
          </w:p>
        </w:tc>
        <w:tc>
          <w:tcPr>
            <w:tcW w:w="1122" w:type="dxa"/>
            <w:shd w:val="clear" w:color="auto" w:fill="auto"/>
            <w:vAlign w:val="center"/>
            <w:hideMark/>
          </w:tcPr>
          <w:p w14:paraId="0CF45A9F" w14:textId="77777777" w:rsidR="006C0016" w:rsidRPr="00513C5E" w:rsidRDefault="006C0016" w:rsidP="006C0016">
            <w:pPr>
              <w:pStyle w:val="a8"/>
            </w:pPr>
            <w:r w:rsidRPr="00513C5E">
              <w:t>0</w:t>
            </w:r>
          </w:p>
        </w:tc>
        <w:tc>
          <w:tcPr>
            <w:tcW w:w="1029" w:type="dxa"/>
            <w:shd w:val="clear" w:color="auto" w:fill="auto"/>
            <w:vAlign w:val="center"/>
            <w:hideMark/>
          </w:tcPr>
          <w:p w14:paraId="15454169" w14:textId="77777777" w:rsidR="006C0016" w:rsidRPr="00513C5E" w:rsidRDefault="006C0016" w:rsidP="006C0016">
            <w:pPr>
              <w:pStyle w:val="a8"/>
            </w:pPr>
            <w:r w:rsidRPr="00513C5E">
              <w:t>0</w:t>
            </w:r>
          </w:p>
        </w:tc>
        <w:tc>
          <w:tcPr>
            <w:tcW w:w="990" w:type="dxa"/>
            <w:shd w:val="clear" w:color="auto" w:fill="auto"/>
            <w:vAlign w:val="center"/>
            <w:hideMark/>
          </w:tcPr>
          <w:p w14:paraId="1CEB13BB" w14:textId="77777777" w:rsidR="006C0016" w:rsidRPr="00513C5E" w:rsidRDefault="006C0016" w:rsidP="006C0016">
            <w:pPr>
              <w:pStyle w:val="a8"/>
            </w:pPr>
            <w:r w:rsidRPr="00513C5E">
              <w:t>0</w:t>
            </w:r>
          </w:p>
        </w:tc>
        <w:tc>
          <w:tcPr>
            <w:tcW w:w="990" w:type="dxa"/>
            <w:shd w:val="clear" w:color="auto" w:fill="auto"/>
            <w:vAlign w:val="center"/>
            <w:hideMark/>
          </w:tcPr>
          <w:p w14:paraId="0160B92D" w14:textId="77777777" w:rsidR="006C0016" w:rsidRPr="00513C5E" w:rsidRDefault="006C0016" w:rsidP="006C0016">
            <w:pPr>
              <w:pStyle w:val="a8"/>
            </w:pPr>
            <w:r w:rsidRPr="00513C5E">
              <w:t>0</w:t>
            </w:r>
          </w:p>
        </w:tc>
        <w:tc>
          <w:tcPr>
            <w:tcW w:w="1029" w:type="dxa"/>
            <w:shd w:val="clear" w:color="auto" w:fill="auto"/>
            <w:vAlign w:val="center"/>
            <w:hideMark/>
          </w:tcPr>
          <w:p w14:paraId="76ACB312" w14:textId="77777777" w:rsidR="006C0016" w:rsidRPr="00513C5E" w:rsidRDefault="006C0016" w:rsidP="006C0016">
            <w:pPr>
              <w:pStyle w:val="a8"/>
            </w:pPr>
            <w:r w:rsidRPr="00513C5E">
              <w:t>120</w:t>
            </w:r>
          </w:p>
        </w:tc>
        <w:tc>
          <w:tcPr>
            <w:tcW w:w="986" w:type="dxa"/>
            <w:shd w:val="clear" w:color="auto" w:fill="auto"/>
            <w:vAlign w:val="center"/>
            <w:hideMark/>
          </w:tcPr>
          <w:p w14:paraId="5A5EB92E" w14:textId="77777777" w:rsidR="006C0016" w:rsidRPr="00513C5E" w:rsidRDefault="006C0016" w:rsidP="006C0016">
            <w:pPr>
              <w:pStyle w:val="a8"/>
            </w:pPr>
            <w:r w:rsidRPr="00513C5E">
              <w:t>0</w:t>
            </w:r>
          </w:p>
        </w:tc>
        <w:tc>
          <w:tcPr>
            <w:tcW w:w="1160" w:type="dxa"/>
            <w:shd w:val="clear" w:color="auto" w:fill="auto"/>
            <w:vAlign w:val="center"/>
            <w:hideMark/>
          </w:tcPr>
          <w:p w14:paraId="7EF2FC3D" w14:textId="77777777" w:rsidR="006C0016" w:rsidRPr="00513C5E" w:rsidRDefault="006C0016" w:rsidP="006C0016">
            <w:pPr>
              <w:pStyle w:val="a8"/>
            </w:pPr>
            <w:r w:rsidRPr="00513C5E">
              <w:t>120</w:t>
            </w:r>
          </w:p>
        </w:tc>
      </w:tr>
      <w:tr w:rsidR="00D5284A" w:rsidRPr="00513C5E" w14:paraId="04F3D72A" w14:textId="77777777" w:rsidTr="006F1045">
        <w:trPr>
          <w:trHeight w:val="320"/>
        </w:trPr>
        <w:tc>
          <w:tcPr>
            <w:tcW w:w="4112" w:type="dxa"/>
            <w:shd w:val="clear" w:color="auto" w:fill="auto"/>
            <w:noWrap/>
            <w:vAlign w:val="center"/>
            <w:hideMark/>
          </w:tcPr>
          <w:p w14:paraId="4F7FDB0C" w14:textId="77777777" w:rsidR="006C0016" w:rsidRPr="00513C5E" w:rsidRDefault="006C0016" w:rsidP="006C0016">
            <w:pPr>
              <w:pStyle w:val="a8"/>
            </w:pPr>
            <w:r w:rsidRPr="00513C5E">
              <w:t>区农业农村局</w:t>
            </w:r>
          </w:p>
        </w:tc>
        <w:tc>
          <w:tcPr>
            <w:tcW w:w="982" w:type="dxa"/>
            <w:shd w:val="clear" w:color="auto" w:fill="auto"/>
            <w:vAlign w:val="center"/>
            <w:hideMark/>
          </w:tcPr>
          <w:p w14:paraId="77033C9D" w14:textId="77777777" w:rsidR="006C0016" w:rsidRPr="00513C5E" w:rsidRDefault="006C0016" w:rsidP="006C0016">
            <w:pPr>
              <w:pStyle w:val="a8"/>
            </w:pPr>
            <w:r w:rsidRPr="00513C5E">
              <w:t>0</w:t>
            </w:r>
          </w:p>
        </w:tc>
        <w:tc>
          <w:tcPr>
            <w:tcW w:w="1067" w:type="dxa"/>
            <w:shd w:val="clear" w:color="auto" w:fill="auto"/>
            <w:vAlign w:val="center"/>
            <w:hideMark/>
          </w:tcPr>
          <w:p w14:paraId="52394A65" w14:textId="77777777" w:rsidR="006C0016" w:rsidRPr="00513C5E" w:rsidRDefault="006C0016" w:rsidP="006C0016">
            <w:pPr>
              <w:pStyle w:val="a8"/>
            </w:pPr>
            <w:r w:rsidRPr="00513C5E">
              <w:t>0</w:t>
            </w:r>
          </w:p>
        </w:tc>
        <w:tc>
          <w:tcPr>
            <w:tcW w:w="1122" w:type="dxa"/>
            <w:shd w:val="clear" w:color="auto" w:fill="auto"/>
            <w:vAlign w:val="center"/>
            <w:hideMark/>
          </w:tcPr>
          <w:p w14:paraId="7AE7EC2A" w14:textId="77777777" w:rsidR="006C0016" w:rsidRPr="00513C5E" w:rsidRDefault="006C0016" w:rsidP="006C0016">
            <w:pPr>
              <w:pStyle w:val="a8"/>
            </w:pPr>
            <w:r w:rsidRPr="00513C5E">
              <w:t>0</w:t>
            </w:r>
          </w:p>
        </w:tc>
        <w:tc>
          <w:tcPr>
            <w:tcW w:w="1122" w:type="dxa"/>
            <w:shd w:val="clear" w:color="auto" w:fill="auto"/>
            <w:vAlign w:val="center"/>
            <w:hideMark/>
          </w:tcPr>
          <w:p w14:paraId="2E5C018B" w14:textId="77777777" w:rsidR="006C0016" w:rsidRPr="00513C5E" w:rsidRDefault="006C0016" w:rsidP="006C0016">
            <w:pPr>
              <w:pStyle w:val="a8"/>
            </w:pPr>
            <w:r w:rsidRPr="00513C5E">
              <w:t>0</w:t>
            </w:r>
          </w:p>
        </w:tc>
        <w:tc>
          <w:tcPr>
            <w:tcW w:w="1029" w:type="dxa"/>
            <w:shd w:val="clear" w:color="auto" w:fill="auto"/>
            <w:vAlign w:val="center"/>
            <w:hideMark/>
          </w:tcPr>
          <w:p w14:paraId="1AB3F5C2" w14:textId="77777777" w:rsidR="006C0016" w:rsidRPr="00513C5E" w:rsidRDefault="006C0016" w:rsidP="006C0016">
            <w:pPr>
              <w:pStyle w:val="a8"/>
            </w:pPr>
            <w:r w:rsidRPr="00513C5E">
              <w:t>0</w:t>
            </w:r>
          </w:p>
        </w:tc>
        <w:tc>
          <w:tcPr>
            <w:tcW w:w="990" w:type="dxa"/>
            <w:shd w:val="clear" w:color="auto" w:fill="auto"/>
            <w:vAlign w:val="center"/>
            <w:hideMark/>
          </w:tcPr>
          <w:p w14:paraId="04E7D92A" w14:textId="77777777" w:rsidR="006C0016" w:rsidRPr="00513C5E" w:rsidRDefault="006C0016" w:rsidP="006C0016">
            <w:pPr>
              <w:pStyle w:val="a8"/>
            </w:pPr>
            <w:r w:rsidRPr="00513C5E">
              <w:t>0</w:t>
            </w:r>
          </w:p>
        </w:tc>
        <w:tc>
          <w:tcPr>
            <w:tcW w:w="990" w:type="dxa"/>
            <w:shd w:val="clear" w:color="auto" w:fill="auto"/>
            <w:vAlign w:val="center"/>
            <w:hideMark/>
          </w:tcPr>
          <w:p w14:paraId="4D82D0E3" w14:textId="77777777" w:rsidR="006C0016" w:rsidRPr="00513C5E" w:rsidRDefault="006C0016" w:rsidP="006C0016">
            <w:pPr>
              <w:pStyle w:val="a8"/>
            </w:pPr>
            <w:r w:rsidRPr="00513C5E">
              <w:t>0</w:t>
            </w:r>
          </w:p>
        </w:tc>
        <w:tc>
          <w:tcPr>
            <w:tcW w:w="1029" w:type="dxa"/>
            <w:shd w:val="clear" w:color="auto" w:fill="auto"/>
            <w:vAlign w:val="center"/>
            <w:hideMark/>
          </w:tcPr>
          <w:p w14:paraId="2E9469E2" w14:textId="77777777" w:rsidR="006C0016" w:rsidRPr="00513C5E" w:rsidRDefault="006C0016" w:rsidP="006C0016">
            <w:pPr>
              <w:pStyle w:val="a8"/>
            </w:pPr>
            <w:r w:rsidRPr="00513C5E">
              <w:t>0</w:t>
            </w:r>
          </w:p>
        </w:tc>
        <w:tc>
          <w:tcPr>
            <w:tcW w:w="986" w:type="dxa"/>
            <w:shd w:val="clear" w:color="auto" w:fill="auto"/>
            <w:vAlign w:val="center"/>
            <w:hideMark/>
          </w:tcPr>
          <w:p w14:paraId="0EAEDFA4" w14:textId="77777777" w:rsidR="006C0016" w:rsidRPr="00513C5E" w:rsidRDefault="006C0016" w:rsidP="006C0016">
            <w:pPr>
              <w:pStyle w:val="a8"/>
            </w:pPr>
            <w:r w:rsidRPr="00513C5E">
              <w:t>1</w:t>
            </w:r>
          </w:p>
        </w:tc>
        <w:tc>
          <w:tcPr>
            <w:tcW w:w="1160" w:type="dxa"/>
            <w:shd w:val="clear" w:color="auto" w:fill="auto"/>
            <w:vAlign w:val="center"/>
            <w:hideMark/>
          </w:tcPr>
          <w:p w14:paraId="65C65691" w14:textId="77777777" w:rsidR="006C0016" w:rsidRPr="00513C5E" w:rsidRDefault="006C0016" w:rsidP="006C0016">
            <w:pPr>
              <w:pStyle w:val="a8"/>
            </w:pPr>
            <w:r w:rsidRPr="00513C5E">
              <w:t>1</w:t>
            </w:r>
          </w:p>
        </w:tc>
      </w:tr>
      <w:tr w:rsidR="00D5284A" w:rsidRPr="00513C5E" w14:paraId="4640F074" w14:textId="77777777" w:rsidTr="006F1045">
        <w:trPr>
          <w:trHeight w:val="320"/>
        </w:trPr>
        <w:tc>
          <w:tcPr>
            <w:tcW w:w="4112" w:type="dxa"/>
            <w:shd w:val="clear" w:color="auto" w:fill="auto"/>
            <w:noWrap/>
            <w:vAlign w:val="center"/>
            <w:hideMark/>
          </w:tcPr>
          <w:p w14:paraId="19921B9C" w14:textId="77777777" w:rsidR="006C0016" w:rsidRPr="00513C5E" w:rsidRDefault="006C0016" w:rsidP="006C0016">
            <w:pPr>
              <w:pStyle w:val="a8"/>
            </w:pPr>
            <w:r w:rsidRPr="00513C5E">
              <w:t>合计</w:t>
            </w:r>
          </w:p>
        </w:tc>
        <w:tc>
          <w:tcPr>
            <w:tcW w:w="982" w:type="dxa"/>
            <w:shd w:val="clear" w:color="auto" w:fill="auto"/>
            <w:vAlign w:val="center"/>
            <w:hideMark/>
          </w:tcPr>
          <w:p w14:paraId="1539EFBD" w14:textId="77777777" w:rsidR="006C0016" w:rsidRPr="00513C5E" w:rsidRDefault="006C0016" w:rsidP="006C0016">
            <w:pPr>
              <w:pStyle w:val="a8"/>
            </w:pPr>
            <w:r w:rsidRPr="00513C5E">
              <w:t>433.7</w:t>
            </w:r>
          </w:p>
        </w:tc>
        <w:tc>
          <w:tcPr>
            <w:tcW w:w="1067" w:type="dxa"/>
            <w:shd w:val="clear" w:color="auto" w:fill="auto"/>
            <w:vAlign w:val="center"/>
            <w:hideMark/>
          </w:tcPr>
          <w:p w14:paraId="6AAEE4BF" w14:textId="77777777" w:rsidR="006C0016" w:rsidRPr="00513C5E" w:rsidRDefault="006C0016" w:rsidP="006C0016">
            <w:pPr>
              <w:pStyle w:val="a8"/>
            </w:pPr>
            <w:r w:rsidRPr="00513C5E">
              <w:t>646.148</w:t>
            </w:r>
          </w:p>
        </w:tc>
        <w:tc>
          <w:tcPr>
            <w:tcW w:w="1122" w:type="dxa"/>
            <w:shd w:val="clear" w:color="auto" w:fill="auto"/>
            <w:vAlign w:val="center"/>
            <w:hideMark/>
          </w:tcPr>
          <w:p w14:paraId="528A7157" w14:textId="77777777" w:rsidR="006C0016" w:rsidRPr="00513C5E" w:rsidRDefault="006C0016" w:rsidP="006C0016">
            <w:pPr>
              <w:pStyle w:val="a8"/>
            </w:pPr>
            <w:r w:rsidRPr="00513C5E">
              <w:t>32.872</w:t>
            </w:r>
          </w:p>
        </w:tc>
        <w:tc>
          <w:tcPr>
            <w:tcW w:w="1122" w:type="dxa"/>
            <w:shd w:val="clear" w:color="auto" w:fill="auto"/>
            <w:vAlign w:val="center"/>
            <w:hideMark/>
          </w:tcPr>
          <w:p w14:paraId="242AFD69" w14:textId="77777777" w:rsidR="006C0016" w:rsidRPr="00513C5E" w:rsidRDefault="006C0016" w:rsidP="006C0016">
            <w:pPr>
              <w:pStyle w:val="a8"/>
            </w:pPr>
            <w:r w:rsidRPr="00513C5E">
              <w:t>556.28</w:t>
            </w:r>
          </w:p>
        </w:tc>
        <w:tc>
          <w:tcPr>
            <w:tcW w:w="1029" w:type="dxa"/>
            <w:shd w:val="clear" w:color="auto" w:fill="auto"/>
            <w:vAlign w:val="center"/>
            <w:hideMark/>
          </w:tcPr>
          <w:p w14:paraId="204860B7" w14:textId="77777777" w:rsidR="006C0016" w:rsidRPr="00513C5E" w:rsidRDefault="006C0016" w:rsidP="006C0016">
            <w:pPr>
              <w:pStyle w:val="a8"/>
            </w:pPr>
            <w:r w:rsidRPr="00513C5E">
              <w:t>110</w:t>
            </w:r>
          </w:p>
        </w:tc>
        <w:tc>
          <w:tcPr>
            <w:tcW w:w="990" w:type="dxa"/>
            <w:shd w:val="clear" w:color="auto" w:fill="auto"/>
            <w:vAlign w:val="center"/>
            <w:hideMark/>
          </w:tcPr>
          <w:p w14:paraId="13B30F78" w14:textId="77777777" w:rsidR="006C0016" w:rsidRPr="00513C5E" w:rsidRDefault="006C0016" w:rsidP="006C0016">
            <w:pPr>
              <w:pStyle w:val="a8"/>
            </w:pPr>
            <w:r w:rsidRPr="00513C5E">
              <w:t>36</w:t>
            </w:r>
          </w:p>
        </w:tc>
        <w:tc>
          <w:tcPr>
            <w:tcW w:w="990" w:type="dxa"/>
            <w:shd w:val="clear" w:color="auto" w:fill="auto"/>
            <w:vAlign w:val="center"/>
            <w:hideMark/>
          </w:tcPr>
          <w:p w14:paraId="576530E7" w14:textId="77777777" w:rsidR="006C0016" w:rsidRPr="00513C5E" w:rsidRDefault="006C0016" w:rsidP="006C0016">
            <w:pPr>
              <w:pStyle w:val="a8"/>
            </w:pPr>
            <w:r w:rsidRPr="00513C5E">
              <w:t>64</w:t>
            </w:r>
          </w:p>
        </w:tc>
        <w:tc>
          <w:tcPr>
            <w:tcW w:w="1029" w:type="dxa"/>
            <w:shd w:val="clear" w:color="auto" w:fill="auto"/>
            <w:vAlign w:val="center"/>
            <w:hideMark/>
          </w:tcPr>
          <w:p w14:paraId="6012049A" w14:textId="77777777" w:rsidR="006C0016" w:rsidRPr="00513C5E" w:rsidRDefault="006C0016" w:rsidP="006C0016">
            <w:pPr>
              <w:pStyle w:val="a8"/>
            </w:pPr>
            <w:r w:rsidRPr="00513C5E">
              <w:t>120</w:t>
            </w:r>
          </w:p>
        </w:tc>
        <w:tc>
          <w:tcPr>
            <w:tcW w:w="986" w:type="dxa"/>
            <w:shd w:val="clear" w:color="auto" w:fill="auto"/>
            <w:vAlign w:val="center"/>
            <w:hideMark/>
          </w:tcPr>
          <w:p w14:paraId="2E477D5C" w14:textId="77777777" w:rsidR="006C0016" w:rsidRPr="00513C5E" w:rsidRDefault="006C0016" w:rsidP="006C0016">
            <w:pPr>
              <w:pStyle w:val="a8"/>
            </w:pPr>
            <w:r w:rsidRPr="00513C5E">
              <w:t>1</w:t>
            </w:r>
          </w:p>
        </w:tc>
        <w:tc>
          <w:tcPr>
            <w:tcW w:w="1160" w:type="dxa"/>
            <w:shd w:val="clear" w:color="auto" w:fill="auto"/>
            <w:vAlign w:val="center"/>
            <w:hideMark/>
          </w:tcPr>
          <w:p w14:paraId="07A0FE1A" w14:textId="77777777" w:rsidR="006C0016" w:rsidRPr="00513C5E" w:rsidRDefault="006C0016" w:rsidP="006C0016">
            <w:pPr>
              <w:pStyle w:val="a8"/>
            </w:pPr>
            <w:r w:rsidRPr="00513C5E">
              <w:t>2000</w:t>
            </w:r>
          </w:p>
        </w:tc>
      </w:tr>
    </w:tbl>
    <w:p w14:paraId="2C033C9B" w14:textId="0D687BB0" w:rsidR="006C0016" w:rsidRPr="00513C5E" w:rsidRDefault="006C0016" w:rsidP="006C0016">
      <w:pPr>
        <w:pStyle w:val="af2"/>
        <w:ind w:right="120"/>
        <w:sectPr w:rsidR="006C0016" w:rsidRPr="00513C5E" w:rsidSect="00C103E8">
          <w:footerReference w:type="default" r:id="rId19"/>
          <w:pgSz w:w="16838" w:h="11906" w:orient="landscape"/>
          <w:pgMar w:top="1797" w:right="1440" w:bottom="1797" w:left="1440" w:header="850" w:footer="850" w:gutter="0"/>
          <w:cols w:space="720"/>
          <w:docGrid w:type="linesAndChars" w:linePitch="381"/>
        </w:sectPr>
      </w:pPr>
    </w:p>
    <w:p w14:paraId="7CBC7801" w14:textId="33173511" w:rsidR="00481AA7" w:rsidRPr="00513C5E" w:rsidRDefault="00D470B0" w:rsidP="00D470B0">
      <w:pPr>
        <w:pStyle w:val="3"/>
        <w:rPr>
          <w:rFonts w:cs="Times New Roman"/>
        </w:rPr>
      </w:pPr>
      <w:r w:rsidRPr="00513C5E">
        <w:rPr>
          <w:rFonts w:cs="Times New Roman"/>
        </w:rPr>
        <w:lastRenderedPageBreak/>
        <w:t>资金使用</w:t>
      </w:r>
    </w:p>
    <w:p w14:paraId="1C5BAB71" w14:textId="15731511" w:rsidR="00C0022A" w:rsidRPr="00513C5E" w:rsidRDefault="00C0022A" w:rsidP="002055C9">
      <w:pPr>
        <w:pStyle w:val="4"/>
        <w:rPr>
          <w:rFonts w:ascii="Times New Roman" w:hAnsi="Times New Roman"/>
        </w:rPr>
      </w:pPr>
      <w:r w:rsidRPr="00513C5E">
        <w:rPr>
          <w:rFonts w:ascii="Times New Roman" w:hAnsi="Times New Roman"/>
        </w:rPr>
        <w:t>资金使用流程</w:t>
      </w:r>
    </w:p>
    <w:p w14:paraId="64BA2A1E" w14:textId="77777777" w:rsidR="001332B2" w:rsidRPr="00513C5E" w:rsidRDefault="007D2A4F" w:rsidP="00A9588E">
      <w:pPr>
        <w:ind w:firstLine="560"/>
      </w:pPr>
      <w:r w:rsidRPr="00513C5E">
        <w:t>榆林市榆阳区优质果树产业专项资金</w:t>
      </w:r>
      <w:r w:rsidR="001332B2" w:rsidRPr="00513C5E">
        <w:t>资金兑付采取先建后补的方式。</w:t>
      </w:r>
    </w:p>
    <w:p w14:paraId="1A2F903B" w14:textId="7AFBFAB9" w:rsidR="00967DFA" w:rsidRPr="00513C5E" w:rsidRDefault="001332B2" w:rsidP="00967DFA">
      <w:pPr>
        <w:ind w:firstLine="560"/>
      </w:pPr>
      <w:r w:rsidRPr="00513C5E">
        <w:t>资金兑付流程为：股份经济合作社组织群众严格按照栽植技术标准要求建设</w:t>
      </w:r>
      <w:r w:rsidR="00967DFA" w:rsidRPr="00513C5E">
        <w:t>→</w:t>
      </w:r>
      <w:r w:rsidR="00967DFA" w:rsidRPr="00513C5E">
        <w:t>项目完成后由乡镇和技术负责人</w:t>
      </w:r>
      <w:r w:rsidR="00DF56BA" w:rsidRPr="00513C5E">
        <w:t>实地核实栽植面积并研判进行绩效评价</w:t>
      </w:r>
      <w:r w:rsidR="00DF56BA" w:rsidRPr="00513C5E">
        <w:t>→</w:t>
      </w:r>
      <w:r w:rsidR="00DF56BA" w:rsidRPr="00513C5E">
        <w:t>评价后组织初验</w:t>
      </w:r>
      <w:r w:rsidR="00DF56BA" w:rsidRPr="00513C5E">
        <w:t>→</w:t>
      </w:r>
      <w:r w:rsidR="00DF56BA" w:rsidRPr="00513C5E">
        <w:t>经公示无异议后以正式文件向技术总负责单位申请验收并提供相关档案资料</w:t>
      </w:r>
      <w:r w:rsidR="00DF56BA" w:rsidRPr="00513C5E">
        <w:t>→</w:t>
      </w:r>
      <w:r w:rsidR="00DF56BA" w:rsidRPr="00513C5E">
        <w:t>技术单位复验后公示</w:t>
      </w:r>
      <w:r w:rsidR="00DF56BA" w:rsidRPr="00513C5E">
        <w:t>→</w:t>
      </w:r>
      <w:r w:rsidR="00DF56BA" w:rsidRPr="00513C5E">
        <w:t>农业农村局组织相关部门人员抽查验收</w:t>
      </w:r>
      <w:r w:rsidR="00DF56BA" w:rsidRPr="00513C5E">
        <w:t>→</w:t>
      </w:r>
      <w:r w:rsidR="00DF56BA" w:rsidRPr="00513C5E">
        <w:t>验收合格后文件下达各相关乡镇</w:t>
      </w:r>
      <w:r w:rsidR="00DF56BA" w:rsidRPr="00513C5E">
        <w:t>→</w:t>
      </w:r>
      <w:r w:rsidR="00DF56BA" w:rsidRPr="00513C5E">
        <w:t>由镇政府财务人员到各区域站办理相关财务手续</w:t>
      </w:r>
      <w:r w:rsidR="00DF56BA" w:rsidRPr="00513C5E">
        <w:t>→</w:t>
      </w:r>
      <w:r w:rsidR="00DF56BA" w:rsidRPr="00513C5E">
        <w:t>乡镇政府将资金兑付到项目实施主体。</w:t>
      </w:r>
    </w:p>
    <w:p w14:paraId="2FCE8B56" w14:textId="050C3CE5" w:rsidR="00C0022A" w:rsidRPr="00513C5E" w:rsidRDefault="00C0022A" w:rsidP="002055C9">
      <w:pPr>
        <w:pStyle w:val="4"/>
        <w:rPr>
          <w:rFonts w:ascii="Times New Roman" w:hAnsi="Times New Roman"/>
        </w:rPr>
      </w:pPr>
      <w:r w:rsidRPr="00513C5E">
        <w:rPr>
          <w:rFonts w:ascii="Times New Roman" w:hAnsi="Times New Roman"/>
        </w:rPr>
        <w:t>资金使用情况</w:t>
      </w:r>
    </w:p>
    <w:p w14:paraId="4DE85808" w14:textId="2FC42A0D" w:rsidR="00B1728B" w:rsidRPr="00513C5E" w:rsidRDefault="00B2545D" w:rsidP="00967DFA">
      <w:pPr>
        <w:ind w:firstLine="560"/>
        <w:sectPr w:rsidR="00B1728B" w:rsidRPr="00513C5E" w:rsidSect="00A9588E">
          <w:pgSz w:w="11906" w:h="16838"/>
          <w:pgMar w:top="1440" w:right="1797" w:bottom="1440" w:left="1797" w:header="850" w:footer="850" w:gutter="0"/>
          <w:cols w:space="720"/>
          <w:docGrid w:type="linesAndChars" w:linePitch="381"/>
        </w:sectPr>
      </w:pPr>
      <w:r w:rsidRPr="00513C5E">
        <w:t>经充分调研，果树产业专项资金已由区农业农村局</w:t>
      </w:r>
      <w:r w:rsidR="0060695D" w:rsidRPr="00513C5E">
        <w:t>全部下达到各区域站</w:t>
      </w:r>
      <w:r w:rsidR="004523A6" w:rsidRPr="00513C5E">
        <w:t>等使用主体，</w:t>
      </w:r>
      <w:r w:rsidR="005D3352" w:rsidRPr="00513C5E">
        <w:t>但</w:t>
      </w:r>
      <w:r w:rsidR="00130C13" w:rsidRPr="00513C5E">
        <w:t>截止</w:t>
      </w:r>
      <w:r w:rsidR="00130C13" w:rsidRPr="00513C5E">
        <w:t>2020</w:t>
      </w:r>
      <w:r w:rsidR="00130C13" w:rsidRPr="00513C5E">
        <w:t>年</w:t>
      </w:r>
      <w:r w:rsidR="00130C13" w:rsidRPr="00513C5E">
        <w:t>10</w:t>
      </w:r>
      <w:r w:rsidR="00130C13" w:rsidRPr="00513C5E">
        <w:t>月份部分区域站存在部分结余资金</w:t>
      </w:r>
      <w:r w:rsidR="000F55B2" w:rsidRPr="00513C5E">
        <w:t>。专项资金使用情况</w:t>
      </w:r>
      <w:r w:rsidR="004523A6" w:rsidRPr="00513C5E">
        <w:t>具体如表</w:t>
      </w:r>
      <w:r w:rsidR="004523A6" w:rsidRPr="00513C5E">
        <w:t>1-5</w:t>
      </w:r>
      <w:r w:rsidR="004523A6" w:rsidRPr="00513C5E">
        <w:t>所示。</w:t>
      </w:r>
    </w:p>
    <w:p w14:paraId="7950C14B" w14:textId="64DFC68D" w:rsidR="00945146" w:rsidRPr="00513C5E" w:rsidRDefault="00945146" w:rsidP="00B569CF">
      <w:pPr>
        <w:pStyle w:val="af4"/>
        <w:spacing w:before="190"/>
      </w:pPr>
      <w:r w:rsidRPr="00513C5E">
        <w:lastRenderedPageBreak/>
        <w:t>表</w:t>
      </w:r>
      <w:r w:rsidRPr="00513C5E">
        <w:t xml:space="preserve">1-5  </w:t>
      </w:r>
      <w:r w:rsidR="00026B6B" w:rsidRPr="00513C5E">
        <w:t>榆林市榆阳区优质果树产业专项资金使用情况</w:t>
      </w:r>
    </w:p>
    <w:p w14:paraId="77D0FA84" w14:textId="64598577" w:rsidR="00026B6B" w:rsidRPr="00513C5E" w:rsidRDefault="00026B6B" w:rsidP="00B569CF">
      <w:pPr>
        <w:pStyle w:val="af2"/>
      </w:pPr>
      <w:r w:rsidRPr="00513C5E">
        <w:t>单位：万元</w:t>
      </w:r>
    </w:p>
    <w:tbl>
      <w:tblPr>
        <w:tblW w:w="13840" w:type="dxa"/>
        <w:tblLook w:val="04A0" w:firstRow="1" w:lastRow="0" w:firstColumn="1" w:lastColumn="0" w:noHBand="0" w:noVBand="1"/>
      </w:tblPr>
      <w:tblGrid>
        <w:gridCol w:w="4120"/>
        <w:gridCol w:w="1940"/>
        <w:gridCol w:w="1940"/>
        <w:gridCol w:w="1940"/>
        <w:gridCol w:w="1356"/>
        <w:gridCol w:w="1272"/>
        <w:gridCol w:w="1272"/>
      </w:tblGrid>
      <w:tr w:rsidR="00B1728B" w:rsidRPr="00513C5E" w14:paraId="6341D6BC" w14:textId="77777777" w:rsidTr="00DD6EC4">
        <w:trPr>
          <w:trHeight w:val="320"/>
        </w:trPr>
        <w:tc>
          <w:tcPr>
            <w:tcW w:w="4120"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41DB5044" w14:textId="77777777" w:rsidR="00B1728B" w:rsidRPr="00BA27B4" w:rsidRDefault="00B1728B" w:rsidP="00DD6EC4">
            <w:pPr>
              <w:pStyle w:val="a8"/>
              <w:rPr>
                <w:rFonts w:eastAsia="仿宋_GB2312"/>
                <w:b/>
              </w:rPr>
            </w:pPr>
            <w:r w:rsidRPr="00BA27B4">
              <w:rPr>
                <w:rFonts w:eastAsia="仿宋_GB2312"/>
                <w:b/>
              </w:rPr>
              <w:t>使用主体</w:t>
            </w:r>
          </w:p>
        </w:tc>
        <w:tc>
          <w:tcPr>
            <w:tcW w:w="5820" w:type="dxa"/>
            <w:gridSpan w:val="3"/>
            <w:tcBorders>
              <w:top w:val="single" w:sz="12" w:space="0" w:color="auto"/>
              <w:left w:val="nil"/>
              <w:bottom w:val="single" w:sz="4" w:space="0" w:color="auto"/>
              <w:right w:val="single" w:sz="4" w:space="0" w:color="auto"/>
            </w:tcBorders>
            <w:shd w:val="clear" w:color="auto" w:fill="auto"/>
            <w:noWrap/>
            <w:vAlign w:val="center"/>
            <w:hideMark/>
          </w:tcPr>
          <w:p w14:paraId="15A32B2E" w14:textId="77777777" w:rsidR="00B1728B" w:rsidRPr="00BA27B4" w:rsidRDefault="00B1728B" w:rsidP="00DD6EC4">
            <w:pPr>
              <w:pStyle w:val="a8"/>
              <w:rPr>
                <w:rFonts w:eastAsia="仿宋_GB2312"/>
                <w:b/>
              </w:rPr>
            </w:pPr>
            <w:r w:rsidRPr="00BA27B4">
              <w:rPr>
                <w:rFonts w:eastAsia="仿宋_GB2312"/>
                <w:b/>
              </w:rPr>
              <w:t>市级资金</w:t>
            </w:r>
          </w:p>
        </w:tc>
        <w:tc>
          <w:tcPr>
            <w:tcW w:w="3900"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FBC3B75" w14:textId="77777777" w:rsidR="00B1728B" w:rsidRPr="00BA27B4" w:rsidRDefault="00B1728B" w:rsidP="00DD6EC4">
            <w:pPr>
              <w:pStyle w:val="a8"/>
              <w:rPr>
                <w:rFonts w:eastAsia="仿宋_GB2312"/>
                <w:b/>
              </w:rPr>
            </w:pPr>
            <w:r w:rsidRPr="00BA27B4">
              <w:rPr>
                <w:rFonts w:eastAsia="仿宋_GB2312"/>
                <w:b/>
              </w:rPr>
              <w:t>区级资金</w:t>
            </w:r>
          </w:p>
        </w:tc>
      </w:tr>
      <w:tr w:rsidR="00B1728B" w:rsidRPr="00513C5E" w14:paraId="7530911D" w14:textId="77777777" w:rsidTr="00DD6EC4">
        <w:trPr>
          <w:trHeight w:val="320"/>
        </w:trPr>
        <w:tc>
          <w:tcPr>
            <w:tcW w:w="4120" w:type="dxa"/>
            <w:vMerge/>
            <w:tcBorders>
              <w:top w:val="single" w:sz="4" w:space="0" w:color="auto"/>
              <w:left w:val="single" w:sz="12" w:space="0" w:color="auto"/>
              <w:bottom w:val="single" w:sz="4" w:space="0" w:color="000000"/>
              <w:right w:val="single" w:sz="4" w:space="0" w:color="auto"/>
            </w:tcBorders>
            <w:vAlign w:val="center"/>
            <w:hideMark/>
          </w:tcPr>
          <w:p w14:paraId="6FD7E554" w14:textId="77777777" w:rsidR="00B1728B" w:rsidRPr="00BA27B4" w:rsidRDefault="00B1728B" w:rsidP="00DD6EC4">
            <w:pPr>
              <w:pStyle w:val="a8"/>
              <w:rPr>
                <w:rFonts w:eastAsia="仿宋_GB2312"/>
                <w:b/>
              </w:rPr>
            </w:pPr>
          </w:p>
        </w:tc>
        <w:tc>
          <w:tcPr>
            <w:tcW w:w="1940" w:type="dxa"/>
            <w:tcBorders>
              <w:top w:val="nil"/>
              <w:left w:val="nil"/>
              <w:bottom w:val="single" w:sz="4" w:space="0" w:color="auto"/>
              <w:right w:val="single" w:sz="4" w:space="0" w:color="auto"/>
            </w:tcBorders>
            <w:shd w:val="clear" w:color="auto" w:fill="auto"/>
            <w:noWrap/>
            <w:vAlign w:val="center"/>
            <w:hideMark/>
          </w:tcPr>
          <w:p w14:paraId="4885AB18" w14:textId="77777777" w:rsidR="00B1728B" w:rsidRPr="00BA27B4" w:rsidRDefault="00B1728B" w:rsidP="00DD6EC4">
            <w:pPr>
              <w:pStyle w:val="a8"/>
              <w:rPr>
                <w:rFonts w:eastAsia="仿宋_GB2312"/>
                <w:b/>
              </w:rPr>
            </w:pPr>
            <w:r w:rsidRPr="00BA27B4">
              <w:rPr>
                <w:rFonts w:eastAsia="仿宋_GB2312"/>
                <w:b/>
              </w:rPr>
              <w:t>下达资金</w:t>
            </w:r>
          </w:p>
        </w:tc>
        <w:tc>
          <w:tcPr>
            <w:tcW w:w="1940" w:type="dxa"/>
            <w:tcBorders>
              <w:top w:val="nil"/>
              <w:left w:val="nil"/>
              <w:bottom w:val="single" w:sz="4" w:space="0" w:color="auto"/>
              <w:right w:val="single" w:sz="4" w:space="0" w:color="auto"/>
            </w:tcBorders>
            <w:shd w:val="clear" w:color="auto" w:fill="auto"/>
            <w:noWrap/>
            <w:vAlign w:val="center"/>
            <w:hideMark/>
          </w:tcPr>
          <w:p w14:paraId="4B01A0FE" w14:textId="77777777" w:rsidR="00B1728B" w:rsidRPr="00BA27B4" w:rsidRDefault="00B1728B" w:rsidP="00DD6EC4">
            <w:pPr>
              <w:pStyle w:val="a8"/>
              <w:rPr>
                <w:rFonts w:eastAsia="仿宋_GB2312"/>
                <w:b/>
              </w:rPr>
            </w:pPr>
            <w:r w:rsidRPr="00BA27B4">
              <w:rPr>
                <w:rFonts w:eastAsia="仿宋_GB2312"/>
                <w:b/>
              </w:rPr>
              <w:t>使用资金</w:t>
            </w:r>
          </w:p>
        </w:tc>
        <w:tc>
          <w:tcPr>
            <w:tcW w:w="1940" w:type="dxa"/>
            <w:tcBorders>
              <w:top w:val="nil"/>
              <w:left w:val="nil"/>
              <w:bottom w:val="single" w:sz="4" w:space="0" w:color="auto"/>
              <w:right w:val="single" w:sz="4" w:space="0" w:color="auto"/>
            </w:tcBorders>
            <w:shd w:val="clear" w:color="auto" w:fill="auto"/>
            <w:noWrap/>
            <w:vAlign w:val="center"/>
            <w:hideMark/>
          </w:tcPr>
          <w:p w14:paraId="188A11FC" w14:textId="77777777" w:rsidR="00B1728B" w:rsidRPr="00BA27B4" w:rsidRDefault="00B1728B" w:rsidP="00DD6EC4">
            <w:pPr>
              <w:pStyle w:val="a8"/>
              <w:rPr>
                <w:rFonts w:eastAsia="仿宋_GB2312"/>
                <w:b/>
              </w:rPr>
            </w:pPr>
            <w:r w:rsidRPr="00BA27B4">
              <w:rPr>
                <w:rFonts w:eastAsia="仿宋_GB2312"/>
                <w:b/>
              </w:rPr>
              <w:t>结余资金</w:t>
            </w:r>
          </w:p>
        </w:tc>
        <w:tc>
          <w:tcPr>
            <w:tcW w:w="1356" w:type="dxa"/>
            <w:tcBorders>
              <w:top w:val="nil"/>
              <w:left w:val="nil"/>
              <w:bottom w:val="single" w:sz="4" w:space="0" w:color="auto"/>
              <w:right w:val="single" w:sz="4" w:space="0" w:color="auto"/>
            </w:tcBorders>
            <w:shd w:val="clear" w:color="auto" w:fill="auto"/>
            <w:vAlign w:val="center"/>
            <w:hideMark/>
          </w:tcPr>
          <w:p w14:paraId="03E09EA2" w14:textId="77777777" w:rsidR="00B1728B" w:rsidRPr="00BA27B4" w:rsidRDefault="00B1728B" w:rsidP="00DD6EC4">
            <w:pPr>
              <w:pStyle w:val="a8"/>
              <w:rPr>
                <w:rFonts w:eastAsia="仿宋_GB2312"/>
                <w:b/>
              </w:rPr>
            </w:pPr>
            <w:r w:rsidRPr="00BA27B4">
              <w:rPr>
                <w:rFonts w:eastAsia="仿宋_GB2312"/>
                <w:b/>
              </w:rPr>
              <w:t>下达资金</w:t>
            </w:r>
          </w:p>
        </w:tc>
        <w:tc>
          <w:tcPr>
            <w:tcW w:w="1272" w:type="dxa"/>
            <w:tcBorders>
              <w:top w:val="nil"/>
              <w:left w:val="nil"/>
              <w:bottom w:val="single" w:sz="4" w:space="0" w:color="auto"/>
              <w:right w:val="single" w:sz="4" w:space="0" w:color="auto"/>
            </w:tcBorders>
            <w:shd w:val="clear" w:color="auto" w:fill="auto"/>
            <w:noWrap/>
            <w:vAlign w:val="center"/>
            <w:hideMark/>
          </w:tcPr>
          <w:p w14:paraId="5B325529" w14:textId="77777777" w:rsidR="00B1728B" w:rsidRPr="00BA27B4" w:rsidRDefault="00B1728B" w:rsidP="00DD6EC4">
            <w:pPr>
              <w:pStyle w:val="a8"/>
              <w:rPr>
                <w:rFonts w:eastAsia="仿宋_GB2312"/>
                <w:b/>
              </w:rPr>
            </w:pPr>
            <w:r w:rsidRPr="00BA27B4">
              <w:rPr>
                <w:rFonts w:eastAsia="仿宋_GB2312"/>
                <w:b/>
              </w:rPr>
              <w:t>使用资金</w:t>
            </w:r>
          </w:p>
        </w:tc>
        <w:tc>
          <w:tcPr>
            <w:tcW w:w="1272" w:type="dxa"/>
            <w:tcBorders>
              <w:top w:val="nil"/>
              <w:left w:val="nil"/>
              <w:bottom w:val="single" w:sz="4" w:space="0" w:color="auto"/>
              <w:right w:val="single" w:sz="12" w:space="0" w:color="auto"/>
            </w:tcBorders>
            <w:shd w:val="clear" w:color="auto" w:fill="auto"/>
            <w:noWrap/>
            <w:vAlign w:val="center"/>
            <w:hideMark/>
          </w:tcPr>
          <w:p w14:paraId="34F9FB75" w14:textId="77777777" w:rsidR="00B1728B" w:rsidRPr="00BA27B4" w:rsidRDefault="00B1728B" w:rsidP="00DD6EC4">
            <w:pPr>
              <w:pStyle w:val="a8"/>
              <w:rPr>
                <w:rFonts w:eastAsia="仿宋_GB2312"/>
                <w:b/>
              </w:rPr>
            </w:pPr>
            <w:r w:rsidRPr="00BA27B4">
              <w:rPr>
                <w:rFonts w:eastAsia="仿宋_GB2312"/>
                <w:b/>
              </w:rPr>
              <w:t>结余资金</w:t>
            </w:r>
          </w:p>
        </w:tc>
      </w:tr>
      <w:tr w:rsidR="00415B2B" w:rsidRPr="00513C5E" w14:paraId="011ACBBC"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633C0F07" w14:textId="77777777" w:rsidR="00415B2B" w:rsidRPr="00513C5E" w:rsidRDefault="00415B2B" w:rsidP="00415B2B">
            <w:pPr>
              <w:pStyle w:val="a8"/>
              <w:rPr>
                <w:rFonts w:eastAsia="仿宋_GB2312"/>
              </w:rPr>
            </w:pPr>
            <w:r w:rsidRPr="00513C5E">
              <w:rPr>
                <w:rFonts w:eastAsia="仿宋_GB2312"/>
              </w:rPr>
              <w:t>榆阳区青云区域农业技术推广站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12196560" w14:textId="0A14DDC4" w:rsidR="00415B2B" w:rsidRPr="00513C5E" w:rsidRDefault="00415B2B" w:rsidP="00415B2B">
            <w:pPr>
              <w:pStyle w:val="a8"/>
              <w:rPr>
                <w:rFonts w:eastAsia="仿宋_GB2312"/>
              </w:rPr>
            </w:pPr>
            <w:r w:rsidRPr="00513C5E">
              <w:rPr>
                <w:rFonts w:eastAsia="DengXian"/>
              </w:rPr>
              <w:t>740</w:t>
            </w:r>
          </w:p>
        </w:tc>
        <w:tc>
          <w:tcPr>
            <w:tcW w:w="1940" w:type="dxa"/>
            <w:tcBorders>
              <w:top w:val="nil"/>
              <w:left w:val="nil"/>
              <w:bottom w:val="single" w:sz="4" w:space="0" w:color="auto"/>
              <w:right w:val="single" w:sz="4" w:space="0" w:color="auto"/>
            </w:tcBorders>
            <w:shd w:val="clear" w:color="auto" w:fill="auto"/>
            <w:noWrap/>
            <w:vAlign w:val="center"/>
            <w:hideMark/>
          </w:tcPr>
          <w:p w14:paraId="7352C194" w14:textId="070B926A" w:rsidR="00415B2B" w:rsidRPr="00513C5E" w:rsidRDefault="00415B2B" w:rsidP="00415B2B">
            <w:pPr>
              <w:pStyle w:val="a8"/>
              <w:rPr>
                <w:rFonts w:eastAsia="仿宋_GB2312"/>
              </w:rPr>
            </w:pPr>
            <w:r w:rsidRPr="00513C5E">
              <w:rPr>
                <w:rFonts w:eastAsia="DengXian"/>
              </w:rPr>
              <w:t>772.7</w:t>
            </w:r>
          </w:p>
        </w:tc>
        <w:tc>
          <w:tcPr>
            <w:tcW w:w="1940" w:type="dxa"/>
            <w:tcBorders>
              <w:top w:val="nil"/>
              <w:left w:val="nil"/>
              <w:bottom w:val="single" w:sz="4" w:space="0" w:color="auto"/>
              <w:right w:val="single" w:sz="4" w:space="0" w:color="auto"/>
            </w:tcBorders>
            <w:shd w:val="clear" w:color="auto" w:fill="auto"/>
            <w:noWrap/>
            <w:vAlign w:val="center"/>
            <w:hideMark/>
          </w:tcPr>
          <w:p w14:paraId="48D94353" w14:textId="326765AB" w:rsidR="00415B2B" w:rsidRPr="00513C5E" w:rsidRDefault="00415B2B" w:rsidP="00415B2B">
            <w:pPr>
              <w:pStyle w:val="a8"/>
              <w:rPr>
                <w:rFonts w:eastAsia="仿宋_GB2312"/>
              </w:rPr>
            </w:pPr>
            <w:r w:rsidRPr="00513C5E">
              <w:rPr>
                <w:rFonts w:eastAsia="DengXian"/>
              </w:rPr>
              <w:t>-32.7</w:t>
            </w:r>
          </w:p>
        </w:tc>
        <w:tc>
          <w:tcPr>
            <w:tcW w:w="1356" w:type="dxa"/>
            <w:tcBorders>
              <w:top w:val="nil"/>
              <w:left w:val="nil"/>
              <w:bottom w:val="single" w:sz="4" w:space="0" w:color="auto"/>
              <w:right w:val="single" w:sz="4" w:space="0" w:color="auto"/>
            </w:tcBorders>
            <w:shd w:val="clear" w:color="auto" w:fill="auto"/>
            <w:vAlign w:val="center"/>
            <w:hideMark/>
          </w:tcPr>
          <w:p w14:paraId="51F8AB08" w14:textId="72CCA66E" w:rsidR="00415B2B" w:rsidRPr="00513C5E" w:rsidRDefault="00415B2B" w:rsidP="00415B2B">
            <w:pPr>
              <w:pStyle w:val="a8"/>
              <w:rPr>
                <w:rFonts w:eastAsia="仿宋_GB2312"/>
              </w:rPr>
            </w:pPr>
            <w:r w:rsidRPr="00513C5E">
              <w:rPr>
                <w:rFonts w:eastAsia="DengXian"/>
              </w:rPr>
              <w:t>453.848</w:t>
            </w:r>
          </w:p>
        </w:tc>
        <w:tc>
          <w:tcPr>
            <w:tcW w:w="1272" w:type="dxa"/>
            <w:tcBorders>
              <w:top w:val="nil"/>
              <w:left w:val="nil"/>
              <w:bottom w:val="single" w:sz="4" w:space="0" w:color="auto"/>
              <w:right w:val="single" w:sz="4" w:space="0" w:color="auto"/>
            </w:tcBorders>
            <w:shd w:val="clear" w:color="auto" w:fill="auto"/>
            <w:noWrap/>
            <w:vAlign w:val="center"/>
            <w:hideMark/>
          </w:tcPr>
          <w:p w14:paraId="4BC6309D" w14:textId="6975F31B" w:rsidR="00415B2B" w:rsidRPr="00513C5E" w:rsidRDefault="00415B2B" w:rsidP="00415B2B">
            <w:pPr>
              <w:pStyle w:val="a8"/>
              <w:rPr>
                <w:rFonts w:eastAsia="仿宋_GB2312"/>
                <w:highlight w:val="yellow"/>
              </w:rPr>
            </w:pPr>
            <w:r w:rsidRPr="00513C5E">
              <w:rPr>
                <w:rFonts w:eastAsia="DengXian"/>
              </w:rPr>
              <w:t>442.4079</w:t>
            </w:r>
          </w:p>
        </w:tc>
        <w:tc>
          <w:tcPr>
            <w:tcW w:w="1272" w:type="dxa"/>
            <w:tcBorders>
              <w:top w:val="nil"/>
              <w:left w:val="nil"/>
              <w:bottom w:val="single" w:sz="4" w:space="0" w:color="auto"/>
              <w:right w:val="single" w:sz="12" w:space="0" w:color="auto"/>
            </w:tcBorders>
            <w:shd w:val="clear" w:color="auto" w:fill="auto"/>
            <w:noWrap/>
            <w:vAlign w:val="center"/>
            <w:hideMark/>
          </w:tcPr>
          <w:p w14:paraId="0D43E7A8" w14:textId="22F03AF8" w:rsidR="00415B2B" w:rsidRPr="00513C5E" w:rsidRDefault="00415B2B" w:rsidP="00415B2B">
            <w:pPr>
              <w:pStyle w:val="a8"/>
              <w:rPr>
                <w:rFonts w:eastAsia="仿宋_GB2312"/>
                <w:highlight w:val="yellow"/>
              </w:rPr>
            </w:pPr>
            <w:r w:rsidRPr="00513C5E">
              <w:rPr>
                <w:rFonts w:eastAsia="DengXian"/>
              </w:rPr>
              <w:t>11.4401</w:t>
            </w:r>
          </w:p>
        </w:tc>
      </w:tr>
      <w:tr w:rsidR="00415B2B" w:rsidRPr="00513C5E" w14:paraId="1067622C"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7C06AB82" w14:textId="77777777" w:rsidR="00415B2B" w:rsidRPr="00513C5E" w:rsidRDefault="00415B2B" w:rsidP="00415B2B">
            <w:pPr>
              <w:pStyle w:val="a8"/>
              <w:rPr>
                <w:rFonts w:eastAsia="仿宋_GB2312"/>
              </w:rPr>
            </w:pPr>
            <w:r w:rsidRPr="00513C5E">
              <w:rPr>
                <w:rFonts w:eastAsia="仿宋_GB2312"/>
              </w:rPr>
              <w:t>榆阳区鱼河峁区域农业技术推广站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26EE8D9F" w14:textId="73A2B884" w:rsidR="00415B2B" w:rsidRPr="00513C5E" w:rsidRDefault="00415B2B" w:rsidP="00415B2B">
            <w:pPr>
              <w:pStyle w:val="a8"/>
              <w:rPr>
                <w:rFonts w:eastAsia="仿宋_GB2312"/>
              </w:rPr>
            </w:pPr>
            <w:r w:rsidRPr="00513C5E">
              <w:rPr>
                <w:rFonts w:eastAsia="DengXian"/>
              </w:rPr>
              <w:t>520</w:t>
            </w:r>
          </w:p>
        </w:tc>
        <w:tc>
          <w:tcPr>
            <w:tcW w:w="1940" w:type="dxa"/>
            <w:tcBorders>
              <w:top w:val="nil"/>
              <w:left w:val="nil"/>
              <w:bottom w:val="single" w:sz="4" w:space="0" w:color="auto"/>
              <w:right w:val="single" w:sz="4" w:space="0" w:color="auto"/>
            </w:tcBorders>
            <w:shd w:val="clear" w:color="auto" w:fill="auto"/>
            <w:noWrap/>
            <w:vAlign w:val="center"/>
            <w:hideMark/>
          </w:tcPr>
          <w:p w14:paraId="28BBC14A" w14:textId="0873EE36" w:rsidR="00415B2B" w:rsidRPr="00513C5E" w:rsidRDefault="00415B2B" w:rsidP="00415B2B">
            <w:pPr>
              <w:pStyle w:val="a8"/>
              <w:rPr>
                <w:rFonts w:eastAsia="仿宋_GB2312"/>
              </w:rPr>
            </w:pPr>
            <w:r w:rsidRPr="00513C5E">
              <w:rPr>
                <w:rFonts w:eastAsia="DengXian"/>
              </w:rPr>
              <w:t>524.3</w:t>
            </w:r>
          </w:p>
        </w:tc>
        <w:tc>
          <w:tcPr>
            <w:tcW w:w="1940" w:type="dxa"/>
            <w:tcBorders>
              <w:top w:val="nil"/>
              <w:left w:val="nil"/>
              <w:bottom w:val="single" w:sz="4" w:space="0" w:color="auto"/>
              <w:right w:val="single" w:sz="4" w:space="0" w:color="auto"/>
            </w:tcBorders>
            <w:shd w:val="clear" w:color="auto" w:fill="auto"/>
            <w:noWrap/>
            <w:vAlign w:val="center"/>
            <w:hideMark/>
          </w:tcPr>
          <w:p w14:paraId="45F2F405" w14:textId="56140984" w:rsidR="00415B2B" w:rsidRPr="00513C5E" w:rsidRDefault="00415B2B" w:rsidP="00415B2B">
            <w:pPr>
              <w:pStyle w:val="a8"/>
              <w:rPr>
                <w:rFonts w:eastAsia="仿宋_GB2312"/>
              </w:rPr>
            </w:pPr>
            <w:r w:rsidRPr="00513C5E">
              <w:rPr>
                <w:rFonts w:eastAsia="DengXian"/>
              </w:rPr>
              <w:t>-4.3</w:t>
            </w:r>
          </w:p>
        </w:tc>
        <w:tc>
          <w:tcPr>
            <w:tcW w:w="1356" w:type="dxa"/>
            <w:tcBorders>
              <w:top w:val="nil"/>
              <w:left w:val="nil"/>
              <w:bottom w:val="single" w:sz="4" w:space="0" w:color="auto"/>
              <w:right w:val="single" w:sz="4" w:space="0" w:color="auto"/>
            </w:tcBorders>
            <w:shd w:val="clear" w:color="auto" w:fill="auto"/>
            <w:vAlign w:val="center"/>
            <w:hideMark/>
          </w:tcPr>
          <w:p w14:paraId="1488503E" w14:textId="664B9FE8" w:rsidR="00415B2B" w:rsidRPr="00513C5E" w:rsidRDefault="00415B2B" w:rsidP="00415B2B">
            <w:pPr>
              <w:pStyle w:val="a8"/>
              <w:rPr>
                <w:rFonts w:eastAsia="仿宋_GB2312"/>
              </w:rPr>
            </w:pPr>
            <w:r w:rsidRPr="00513C5E">
              <w:rPr>
                <w:rFonts w:eastAsia="DengXian"/>
              </w:rPr>
              <w:t>544.856</w:t>
            </w:r>
          </w:p>
        </w:tc>
        <w:tc>
          <w:tcPr>
            <w:tcW w:w="1272" w:type="dxa"/>
            <w:tcBorders>
              <w:top w:val="nil"/>
              <w:left w:val="nil"/>
              <w:bottom w:val="single" w:sz="4" w:space="0" w:color="auto"/>
              <w:right w:val="single" w:sz="4" w:space="0" w:color="auto"/>
            </w:tcBorders>
            <w:shd w:val="clear" w:color="auto" w:fill="auto"/>
            <w:noWrap/>
            <w:vAlign w:val="center"/>
            <w:hideMark/>
          </w:tcPr>
          <w:p w14:paraId="4C7B07A1" w14:textId="560A379C" w:rsidR="00415B2B" w:rsidRPr="00513C5E" w:rsidRDefault="00415B2B" w:rsidP="00415B2B">
            <w:pPr>
              <w:pStyle w:val="a8"/>
              <w:rPr>
                <w:rFonts w:eastAsia="仿宋_GB2312"/>
                <w:highlight w:val="yellow"/>
              </w:rPr>
            </w:pPr>
            <w:r w:rsidRPr="00513C5E">
              <w:rPr>
                <w:rFonts w:eastAsia="DengXian"/>
              </w:rPr>
              <w:t>291.3493</w:t>
            </w:r>
          </w:p>
        </w:tc>
        <w:tc>
          <w:tcPr>
            <w:tcW w:w="1272" w:type="dxa"/>
            <w:tcBorders>
              <w:top w:val="nil"/>
              <w:left w:val="nil"/>
              <w:bottom w:val="single" w:sz="4" w:space="0" w:color="auto"/>
              <w:right w:val="single" w:sz="12" w:space="0" w:color="auto"/>
            </w:tcBorders>
            <w:shd w:val="clear" w:color="auto" w:fill="auto"/>
            <w:noWrap/>
            <w:vAlign w:val="center"/>
            <w:hideMark/>
          </w:tcPr>
          <w:p w14:paraId="26E092AB" w14:textId="7C31D57B" w:rsidR="00415B2B" w:rsidRPr="00513C5E" w:rsidRDefault="00415B2B" w:rsidP="00415B2B">
            <w:pPr>
              <w:pStyle w:val="a8"/>
              <w:rPr>
                <w:rFonts w:eastAsia="仿宋_GB2312"/>
                <w:highlight w:val="yellow"/>
              </w:rPr>
            </w:pPr>
            <w:r w:rsidRPr="00513C5E">
              <w:rPr>
                <w:rFonts w:eastAsia="DengXian"/>
              </w:rPr>
              <w:t>253.5067</w:t>
            </w:r>
          </w:p>
        </w:tc>
      </w:tr>
      <w:tr w:rsidR="00415B2B" w:rsidRPr="00513C5E" w14:paraId="55597B50"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692DE05D" w14:textId="77777777" w:rsidR="00415B2B" w:rsidRPr="00513C5E" w:rsidRDefault="00415B2B" w:rsidP="00415B2B">
            <w:pPr>
              <w:pStyle w:val="a8"/>
              <w:rPr>
                <w:rFonts w:eastAsia="仿宋_GB2312"/>
              </w:rPr>
            </w:pPr>
            <w:r w:rsidRPr="00513C5E">
              <w:rPr>
                <w:rFonts w:eastAsia="仿宋_GB2312"/>
              </w:rPr>
              <w:t>榆阳区镇川区域农业技术推广站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20053A56" w14:textId="54FC2F7E" w:rsidR="00415B2B" w:rsidRPr="00513C5E" w:rsidRDefault="00415B2B" w:rsidP="00415B2B">
            <w:pPr>
              <w:pStyle w:val="a8"/>
              <w:rPr>
                <w:rFonts w:eastAsia="仿宋_GB2312"/>
              </w:rPr>
            </w:pPr>
            <w:r w:rsidRPr="00513C5E">
              <w:rPr>
                <w:rFonts w:eastAsia="DengXian"/>
              </w:rPr>
              <w:t>300</w:t>
            </w:r>
          </w:p>
        </w:tc>
        <w:tc>
          <w:tcPr>
            <w:tcW w:w="1940" w:type="dxa"/>
            <w:tcBorders>
              <w:top w:val="nil"/>
              <w:left w:val="nil"/>
              <w:bottom w:val="single" w:sz="4" w:space="0" w:color="auto"/>
              <w:right w:val="single" w:sz="4" w:space="0" w:color="auto"/>
            </w:tcBorders>
            <w:shd w:val="clear" w:color="auto" w:fill="auto"/>
            <w:noWrap/>
            <w:vAlign w:val="center"/>
            <w:hideMark/>
          </w:tcPr>
          <w:p w14:paraId="039BB3F6" w14:textId="24F050E8" w:rsidR="00415B2B" w:rsidRPr="00513C5E" w:rsidRDefault="00415B2B" w:rsidP="00415B2B">
            <w:pPr>
              <w:pStyle w:val="a8"/>
              <w:rPr>
                <w:rFonts w:eastAsia="仿宋_GB2312"/>
              </w:rPr>
            </w:pPr>
            <w:r w:rsidRPr="00513C5E">
              <w:rPr>
                <w:rFonts w:eastAsia="DengXian"/>
              </w:rPr>
              <w:t>263</w:t>
            </w:r>
          </w:p>
        </w:tc>
        <w:tc>
          <w:tcPr>
            <w:tcW w:w="1940" w:type="dxa"/>
            <w:tcBorders>
              <w:top w:val="nil"/>
              <w:left w:val="nil"/>
              <w:bottom w:val="single" w:sz="4" w:space="0" w:color="auto"/>
              <w:right w:val="single" w:sz="4" w:space="0" w:color="auto"/>
            </w:tcBorders>
            <w:shd w:val="clear" w:color="auto" w:fill="auto"/>
            <w:noWrap/>
            <w:vAlign w:val="center"/>
            <w:hideMark/>
          </w:tcPr>
          <w:p w14:paraId="0753991F" w14:textId="277F9939" w:rsidR="00415B2B" w:rsidRPr="00513C5E" w:rsidRDefault="00415B2B" w:rsidP="00415B2B">
            <w:pPr>
              <w:pStyle w:val="a8"/>
              <w:rPr>
                <w:rFonts w:eastAsia="仿宋_GB2312"/>
              </w:rPr>
            </w:pPr>
            <w:r w:rsidRPr="00513C5E">
              <w:rPr>
                <w:rFonts w:eastAsia="DengXian"/>
              </w:rPr>
              <w:t>37</w:t>
            </w:r>
          </w:p>
        </w:tc>
        <w:tc>
          <w:tcPr>
            <w:tcW w:w="1356" w:type="dxa"/>
            <w:tcBorders>
              <w:top w:val="nil"/>
              <w:left w:val="nil"/>
              <w:bottom w:val="single" w:sz="4" w:space="0" w:color="auto"/>
              <w:right w:val="single" w:sz="4" w:space="0" w:color="auto"/>
            </w:tcBorders>
            <w:shd w:val="clear" w:color="auto" w:fill="auto"/>
            <w:vAlign w:val="center"/>
            <w:hideMark/>
          </w:tcPr>
          <w:p w14:paraId="2D25E8F2" w14:textId="784016F1" w:rsidR="00415B2B" w:rsidRPr="00513C5E" w:rsidRDefault="00415B2B" w:rsidP="00415B2B">
            <w:pPr>
              <w:pStyle w:val="a8"/>
              <w:rPr>
                <w:rFonts w:eastAsia="仿宋_GB2312"/>
              </w:rPr>
            </w:pPr>
            <w:r w:rsidRPr="00513C5E">
              <w:rPr>
                <w:rFonts w:eastAsia="DengXian"/>
              </w:rPr>
              <w:t>68.962</w:t>
            </w:r>
          </w:p>
        </w:tc>
        <w:tc>
          <w:tcPr>
            <w:tcW w:w="1272" w:type="dxa"/>
            <w:tcBorders>
              <w:top w:val="nil"/>
              <w:left w:val="nil"/>
              <w:bottom w:val="single" w:sz="4" w:space="0" w:color="auto"/>
              <w:right w:val="single" w:sz="4" w:space="0" w:color="auto"/>
            </w:tcBorders>
            <w:shd w:val="clear" w:color="auto" w:fill="auto"/>
            <w:noWrap/>
            <w:vAlign w:val="center"/>
            <w:hideMark/>
          </w:tcPr>
          <w:p w14:paraId="2266459C" w14:textId="67271797" w:rsidR="00415B2B" w:rsidRPr="00513C5E" w:rsidRDefault="00415B2B" w:rsidP="00415B2B">
            <w:pPr>
              <w:pStyle w:val="a8"/>
              <w:rPr>
                <w:rFonts w:eastAsia="仿宋_GB2312"/>
                <w:highlight w:val="yellow"/>
              </w:rPr>
            </w:pPr>
            <w:r w:rsidRPr="00513C5E">
              <w:rPr>
                <w:rFonts w:eastAsia="DengXian"/>
              </w:rPr>
              <w:t>62.1167</w:t>
            </w:r>
          </w:p>
        </w:tc>
        <w:tc>
          <w:tcPr>
            <w:tcW w:w="1272" w:type="dxa"/>
            <w:tcBorders>
              <w:top w:val="nil"/>
              <w:left w:val="nil"/>
              <w:bottom w:val="single" w:sz="4" w:space="0" w:color="auto"/>
              <w:right w:val="single" w:sz="12" w:space="0" w:color="auto"/>
            </w:tcBorders>
            <w:shd w:val="clear" w:color="auto" w:fill="auto"/>
            <w:noWrap/>
            <w:vAlign w:val="center"/>
            <w:hideMark/>
          </w:tcPr>
          <w:p w14:paraId="48894644" w14:textId="40F4DB41" w:rsidR="00415B2B" w:rsidRPr="00513C5E" w:rsidRDefault="00415B2B" w:rsidP="00415B2B">
            <w:pPr>
              <w:pStyle w:val="a8"/>
              <w:rPr>
                <w:rFonts w:eastAsia="仿宋_GB2312"/>
                <w:highlight w:val="yellow"/>
              </w:rPr>
            </w:pPr>
            <w:r w:rsidRPr="00513C5E">
              <w:rPr>
                <w:rFonts w:eastAsia="DengXian"/>
              </w:rPr>
              <w:t>6.8453</w:t>
            </w:r>
          </w:p>
        </w:tc>
      </w:tr>
      <w:tr w:rsidR="00415B2B" w:rsidRPr="00513C5E" w14:paraId="6265E9BB"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64DC9962" w14:textId="77777777" w:rsidR="00415B2B" w:rsidRPr="00513C5E" w:rsidRDefault="00415B2B" w:rsidP="00415B2B">
            <w:pPr>
              <w:pStyle w:val="a8"/>
              <w:rPr>
                <w:rFonts w:eastAsia="仿宋_GB2312"/>
              </w:rPr>
            </w:pPr>
            <w:r w:rsidRPr="00513C5E">
              <w:rPr>
                <w:rFonts w:eastAsia="仿宋_GB2312"/>
              </w:rPr>
              <w:t>榆阳区大河塔区域农业技术推广站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7DF51EF6" w14:textId="77C5E0A5" w:rsidR="00415B2B" w:rsidRPr="00513C5E" w:rsidRDefault="00415B2B" w:rsidP="00415B2B">
            <w:pPr>
              <w:pStyle w:val="a8"/>
              <w:rPr>
                <w:rFonts w:eastAsia="仿宋_GB2312"/>
              </w:rPr>
            </w:pPr>
            <w:r w:rsidRPr="00513C5E">
              <w:rPr>
                <w:rFonts w:eastAsia="DengXian"/>
              </w:rPr>
              <w:t>440</w:t>
            </w:r>
          </w:p>
        </w:tc>
        <w:tc>
          <w:tcPr>
            <w:tcW w:w="1940" w:type="dxa"/>
            <w:tcBorders>
              <w:top w:val="nil"/>
              <w:left w:val="nil"/>
              <w:bottom w:val="single" w:sz="4" w:space="0" w:color="auto"/>
              <w:right w:val="single" w:sz="4" w:space="0" w:color="auto"/>
            </w:tcBorders>
            <w:shd w:val="clear" w:color="auto" w:fill="auto"/>
            <w:noWrap/>
            <w:vAlign w:val="center"/>
            <w:hideMark/>
          </w:tcPr>
          <w:p w14:paraId="3FB1C5D1" w14:textId="523F6DD7" w:rsidR="00415B2B" w:rsidRPr="00513C5E" w:rsidRDefault="00415B2B" w:rsidP="00415B2B">
            <w:pPr>
              <w:pStyle w:val="a8"/>
              <w:rPr>
                <w:rFonts w:eastAsia="仿宋_GB2312"/>
              </w:rPr>
            </w:pPr>
            <w:r w:rsidRPr="00513C5E">
              <w:rPr>
                <w:rFonts w:eastAsia="DengXian"/>
              </w:rPr>
              <w:t>369.198</w:t>
            </w:r>
          </w:p>
        </w:tc>
        <w:tc>
          <w:tcPr>
            <w:tcW w:w="1940" w:type="dxa"/>
            <w:tcBorders>
              <w:top w:val="nil"/>
              <w:left w:val="nil"/>
              <w:bottom w:val="single" w:sz="4" w:space="0" w:color="auto"/>
              <w:right w:val="single" w:sz="4" w:space="0" w:color="auto"/>
            </w:tcBorders>
            <w:shd w:val="clear" w:color="auto" w:fill="auto"/>
            <w:noWrap/>
            <w:vAlign w:val="center"/>
            <w:hideMark/>
          </w:tcPr>
          <w:p w14:paraId="21FEC5E9" w14:textId="6658CC34" w:rsidR="00415B2B" w:rsidRPr="00513C5E" w:rsidRDefault="00415B2B" w:rsidP="00415B2B">
            <w:pPr>
              <w:pStyle w:val="a8"/>
              <w:rPr>
                <w:rFonts w:eastAsia="仿宋_GB2312"/>
              </w:rPr>
            </w:pPr>
            <w:r w:rsidRPr="00513C5E">
              <w:rPr>
                <w:rFonts w:eastAsia="DengXian"/>
              </w:rPr>
              <w:t>70.802</w:t>
            </w:r>
          </w:p>
        </w:tc>
        <w:tc>
          <w:tcPr>
            <w:tcW w:w="1356" w:type="dxa"/>
            <w:tcBorders>
              <w:top w:val="nil"/>
              <w:left w:val="nil"/>
              <w:bottom w:val="single" w:sz="4" w:space="0" w:color="auto"/>
              <w:right w:val="single" w:sz="4" w:space="0" w:color="auto"/>
            </w:tcBorders>
            <w:shd w:val="clear" w:color="auto" w:fill="auto"/>
            <w:vAlign w:val="center"/>
            <w:hideMark/>
          </w:tcPr>
          <w:p w14:paraId="45FB2D19" w14:textId="2368342C" w:rsidR="00415B2B" w:rsidRPr="00513C5E" w:rsidRDefault="00415B2B" w:rsidP="00415B2B">
            <w:pPr>
              <w:pStyle w:val="a8"/>
              <w:rPr>
                <w:rFonts w:eastAsia="仿宋_GB2312"/>
              </w:rPr>
            </w:pPr>
            <w:r w:rsidRPr="00513C5E">
              <w:rPr>
                <w:rFonts w:eastAsia="DengXian"/>
              </w:rPr>
              <w:t>334.202</w:t>
            </w:r>
          </w:p>
        </w:tc>
        <w:tc>
          <w:tcPr>
            <w:tcW w:w="1272" w:type="dxa"/>
            <w:tcBorders>
              <w:top w:val="nil"/>
              <w:left w:val="nil"/>
              <w:bottom w:val="single" w:sz="4" w:space="0" w:color="auto"/>
              <w:right w:val="single" w:sz="4" w:space="0" w:color="auto"/>
            </w:tcBorders>
            <w:shd w:val="clear" w:color="auto" w:fill="auto"/>
            <w:noWrap/>
            <w:vAlign w:val="center"/>
            <w:hideMark/>
          </w:tcPr>
          <w:p w14:paraId="4FFDED6D" w14:textId="58A7EECF" w:rsidR="00415B2B" w:rsidRPr="00513C5E" w:rsidRDefault="00415B2B" w:rsidP="00415B2B">
            <w:pPr>
              <w:pStyle w:val="a8"/>
              <w:rPr>
                <w:rFonts w:eastAsia="仿宋_GB2312"/>
                <w:highlight w:val="yellow"/>
              </w:rPr>
            </w:pPr>
            <w:r w:rsidRPr="00513C5E">
              <w:rPr>
                <w:rFonts w:eastAsia="DengXian"/>
              </w:rPr>
              <w:t>328.582</w:t>
            </w:r>
          </w:p>
        </w:tc>
        <w:tc>
          <w:tcPr>
            <w:tcW w:w="1272" w:type="dxa"/>
            <w:tcBorders>
              <w:top w:val="nil"/>
              <w:left w:val="nil"/>
              <w:bottom w:val="single" w:sz="4" w:space="0" w:color="auto"/>
              <w:right w:val="single" w:sz="12" w:space="0" w:color="auto"/>
            </w:tcBorders>
            <w:shd w:val="clear" w:color="auto" w:fill="auto"/>
            <w:noWrap/>
            <w:vAlign w:val="center"/>
            <w:hideMark/>
          </w:tcPr>
          <w:p w14:paraId="5B8A442A" w14:textId="2871123C" w:rsidR="00415B2B" w:rsidRPr="00513C5E" w:rsidRDefault="00415B2B" w:rsidP="00415B2B">
            <w:pPr>
              <w:pStyle w:val="a8"/>
              <w:rPr>
                <w:rFonts w:eastAsia="仿宋_GB2312"/>
                <w:highlight w:val="yellow"/>
              </w:rPr>
            </w:pPr>
            <w:r w:rsidRPr="00513C5E">
              <w:rPr>
                <w:rFonts w:eastAsia="DengXian"/>
              </w:rPr>
              <w:t>5.62</w:t>
            </w:r>
          </w:p>
        </w:tc>
      </w:tr>
      <w:tr w:rsidR="00415B2B" w:rsidRPr="00513C5E" w14:paraId="28EBEF3F"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7AC4890A" w14:textId="77777777" w:rsidR="00415B2B" w:rsidRPr="00513C5E" w:rsidRDefault="00415B2B" w:rsidP="00415B2B">
            <w:pPr>
              <w:pStyle w:val="a8"/>
              <w:rPr>
                <w:rFonts w:eastAsia="仿宋_GB2312"/>
              </w:rPr>
            </w:pPr>
            <w:r w:rsidRPr="00513C5E">
              <w:rPr>
                <w:rFonts w:eastAsia="仿宋_GB2312"/>
              </w:rPr>
              <w:t>榆阳区巴拉素区域农业技术推广站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60CA4A3A" w14:textId="554F6715"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4B8E8E2D" w14:textId="4267D80F"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36F13EE6" w14:textId="24F9C228"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6006BC45" w14:textId="669EE075" w:rsidR="00415B2B" w:rsidRPr="00513C5E" w:rsidRDefault="00415B2B" w:rsidP="00415B2B">
            <w:pPr>
              <w:pStyle w:val="a8"/>
              <w:rPr>
                <w:rFonts w:eastAsia="仿宋_GB2312"/>
              </w:rPr>
            </w:pPr>
            <w:r w:rsidRPr="00513C5E">
              <w:rPr>
                <w:rFonts w:eastAsia="DengXian"/>
              </w:rPr>
              <w:t>324.382</w:t>
            </w:r>
          </w:p>
        </w:tc>
        <w:tc>
          <w:tcPr>
            <w:tcW w:w="1272" w:type="dxa"/>
            <w:tcBorders>
              <w:top w:val="nil"/>
              <w:left w:val="nil"/>
              <w:bottom w:val="single" w:sz="4" w:space="0" w:color="auto"/>
              <w:right w:val="single" w:sz="4" w:space="0" w:color="auto"/>
            </w:tcBorders>
            <w:shd w:val="clear" w:color="auto" w:fill="auto"/>
            <w:noWrap/>
            <w:vAlign w:val="center"/>
            <w:hideMark/>
          </w:tcPr>
          <w:p w14:paraId="7D717E2D" w14:textId="7AC4027A" w:rsidR="00415B2B" w:rsidRPr="00513C5E" w:rsidRDefault="00415B2B" w:rsidP="00415B2B">
            <w:pPr>
              <w:pStyle w:val="a8"/>
              <w:rPr>
                <w:rFonts w:eastAsia="仿宋_GB2312"/>
                <w:highlight w:val="yellow"/>
              </w:rPr>
            </w:pPr>
            <w:r w:rsidRPr="00513C5E">
              <w:rPr>
                <w:rFonts w:eastAsia="DengXian"/>
              </w:rPr>
              <w:t>264.2</w:t>
            </w:r>
          </w:p>
        </w:tc>
        <w:tc>
          <w:tcPr>
            <w:tcW w:w="1272" w:type="dxa"/>
            <w:tcBorders>
              <w:top w:val="nil"/>
              <w:left w:val="nil"/>
              <w:bottom w:val="single" w:sz="4" w:space="0" w:color="auto"/>
              <w:right w:val="single" w:sz="12" w:space="0" w:color="auto"/>
            </w:tcBorders>
            <w:shd w:val="clear" w:color="auto" w:fill="auto"/>
            <w:noWrap/>
            <w:vAlign w:val="center"/>
            <w:hideMark/>
          </w:tcPr>
          <w:p w14:paraId="06027FC2" w14:textId="2EB94105" w:rsidR="00415B2B" w:rsidRPr="00513C5E" w:rsidRDefault="00415B2B" w:rsidP="00415B2B">
            <w:pPr>
              <w:pStyle w:val="a8"/>
              <w:rPr>
                <w:rFonts w:eastAsia="仿宋_GB2312"/>
                <w:highlight w:val="yellow"/>
              </w:rPr>
            </w:pPr>
            <w:r w:rsidRPr="00513C5E">
              <w:rPr>
                <w:rFonts w:eastAsia="DengXian"/>
              </w:rPr>
              <w:t>60.182</w:t>
            </w:r>
          </w:p>
        </w:tc>
      </w:tr>
      <w:tr w:rsidR="00415B2B" w:rsidRPr="00513C5E" w14:paraId="06B18F8C"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7E461F72" w14:textId="77777777" w:rsidR="00415B2B" w:rsidRPr="00513C5E" w:rsidRDefault="00415B2B" w:rsidP="00415B2B">
            <w:pPr>
              <w:pStyle w:val="a8"/>
              <w:rPr>
                <w:rFonts w:eastAsia="仿宋_GB2312"/>
              </w:rPr>
            </w:pPr>
            <w:r w:rsidRPr="00513C5E">
              <w:rPr>
                <w:rFonts w:eastAsia="仿宋_GB2312"/>
              </w:rPr>
              <w:t>榆阳区孟家湾区域农业技术推广站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63315744" w14:textId="62DF6F02"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76EDB978" w14:textId="4E63AE01"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18F134C5" w14:textId="547E43EE"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78822CEC" w14:textId="3C00BE1A" w:rsidR="00415B2B" w:rsidRPr="00513C5E" w:rsidRDefault="00415B2B" w:rsidP="00415B2B">
            <w:pPr>
              <w:pStyle w:val="a8"/>
              <w:rPr>
                <w:rFonts w:eastAsia="仿宋_GB2312"/>
              </w:rPr>
            </w:pPr>
            <w:r w:rsidRPr="00513C5E">
              <w:rPr>
                <w:rFonts w:eastAsia="DengXian"/>
              </w:rPr>
              <w:t>34.75</w:t>
            </w:r>
          </w:p>
        </w:tc>
        <w:tc>
          <w:tcPr>
            <w:tcW w:w="1272" w:type="dxa"/>
            <w:tcBorders>
              <w:top w:val="nil"/>
              <w:left w:val="nil"/>
              <w:bottom w:val="single" w:sz="4" w:space="0" w:color="auto"/>
              <w:right w:val="single" w:sz="4" w:space="0" w:color="auto"/>
            </w:tcBorders>
            <w:shd w:val="clear" w:color="auto" w:fill="auto"/>
            <w:noWrap/>
            <w:vAlign w:val="center"/>
            <w:hideMark/>
          </w:tcPr>
          <w:p w14:paraId="35026540" w14:textId="54E70FC5" w:rsidR="00415B2B" w:rsidRPr="00513C5E" w:rsidRDefault="00415B2B" w:rsidP="00415B2B">
            <w:pPr>
              <w:pStyle w:val="a8"/>
              <w:rPr>
                <w:rFonts w:eastAsia="仿宋_GB2312"/>
                <w:highlight w:val="yellow"/>
              </w:rPr>
            </w:pPr>
            <w:r w:rsidRPr="00513C5E">
              <w:rPr>
                <w:rFonts w:eastAsia="DengXian"/>
              </w:rPr>
              <w:t>34.75</w:t>
            </w:r>
          </w:p>
        </w:tc>
        <w:tc>
          <w:tcPr>
            <w:tcW w:w="1272" w:type="dxa"/>
            <w:tcBorders>
              <w:top w:val="nil"/>
              <w:left w:val="nil"/>
              <w:bottom w:val="single" w:sz="4" w:space="0" w:color="auto"/>
              <w:right w:val="single" w:sz="12" w:space="0" w:color="auto"/>
            </w:tcBorders>
            <w:shd w:val="clear" w:color="auto" w:fill="auto"/>
            <w:noWrap/>
            <w:vAlign w:val="center"/>
            <w:hideMark/>
          </w:tcPr>
          <w:p w14:paraId="37F32A7B" w14:textId="3848E137" w:rsidR="00415B2B" w:rsidRPr="00513C5E" w:rsidRDefault="00415B2B" w:rsidP="00415B2B">
            <w:pPr>
              <w:pStyle w:val="a8"/>
              <w:rPr>
                <w:rFonts w:eastAsia="仿宋_GB2312"/>
                <w:highlight w:val="yellow"/>
              </w:rPr>
            </w:pPr>
            <w:r w:rsidRPr="00513C5E">
              <w:rPr>
                <w:rFonts w:eastAsia="DengXian"/>
              </w:rPr>
              <w:t>0</w:t>
            </w:r>
          </w:p>
        </w:tc>
      </w:tr>
      <w:tr w:rsidR="00415B2B" w:rsidRPr="00513C5E" w14:paraId="3D673ECD"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64DC9FAF" w14:textId="77777777" w:rsidR="00415B2B" w:rsidRPr="00513C5E" w:rsidRDefault="00415B2B" w:rsidP="00415B2B">
            <w:pPr>
              <w:pStyle w:val="a8"/>
              <w:rPr>
                <w:rFonts w:eastAsia="仿宋_GB2312"/>
              </w:rPr>
            </w:pPr>
            <w:r w:rsidRPr="00513C5E">
              <w:rPr>
                <w:rFonts w:eastAsia="仿宋_GB2312"/>
              </w:rPr>
              <w:t>陕西果业集团榆阳有限公司</w:t>
            </w:r>
          </w:p>
        </w:tc>
        <w:tc>
          <w:tcPr>
            <w:tcW w:w="1940" w:type="dxa"/>
            <w:tcBorders>
              <w:top w:val="nil"/>
              <w:left w:val="nil"/>
              <w:bottom w:val="single" w:sz="4" w:space="0" w:color="auto"/>
              <w:right w:val="single" w:sz="4" w:space="0" w:color="auto"/>
            </w:tcBorders>
            <w:shd w:val="clear" w:color="auto" w:fill="auto"/>
            <w:noWrap/>
            <w:vAlign w:val="center"/>
            <w:hideMark/>
          </w:tcPr>
          <w:p w14:paraId="7EE6F4C1" w14:textId="711F7343"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7D489DCD" w14:textId="31169B64"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65DAADE4" w14:textId="72AA7C40"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114DFDBD" w14:textId="372FBEC9" w:rsidR="00415B2B" w:rsidRPr="00513C5E" w:rsidRDefault="00415B2B" w:rsidP="00415B2B">
            <w:pPr>
              <w:pStyle w:val="a8"/>
              <w:rPr>
                <w:rFonts w:eastAsia="仿宋_GB2312"/>
              </w:rPr>
            </w:pPr>
            <w:r w:rsidRPr="00513C5E">
              <w:rPr>
                <w:rFonts w:eastAsia="DengXian"/>
              </w:rPr>
              <w:t>100</w:t>
            </w:r>
          </w:p>
        </w:tc>
        <w:tc>
          <w:tcPr>
            <w:tcW w:w="1272" w:type="dxa"/>
            <w:tcBorders>
              <w:top w:val="nil"/>
              <w:left w:val="nil"/>
              <w:bottom w:val="single" w:sz="4" w:space="0" w:color="auto"/>
              <w:right w:val="single" w:sz="4" w:space="0" w:color="auto"/>
            </w:tcBorders>
            <w:shd w:val="clear" w:color="auto" w:fill="auto"/>
            <w:noWrap/>
            <w:vAlign w:val="center"/>
            <w:hideMark/>
          </w:tcPr>
          <w:p w14:paraId="780C0370" w14:textId="30592FB9" w:rsidR="00415B2B" w:rsidRPr="00513C5E" w:rsidRDefault="00415B2B" w:rsidP="00415B2B">
            <w:pPr>
              <w:pStyle w:val="a8"/>
              <w:rPr>
                <w:rFonts w:eastAsia="仿宋_GB2312"/>
                <w:highlight w:val="yellow"/>
              </w:rPr>
            </w:pPr>
            <w:r w:rsidRPr="00513C5E">
              <w:rPr>
                <w:rFonts w:eastAsia="DengXian"/>
              </w:rPr>
              <w:t>100</w:t>
            </w:r>
          </w:p>
        </w:tc>
        <w:tc>
          <w:tcPr>
            <w:tcW w:w="1272" w:type="dxa"/>
            <w:tcBorders>
              <w:top w:val="nil"/>
              <w:left w:val="nil"/>
              <w:bottom w:val="single" w:sz="4" w:space="0" w:color="auto"/>
              <w:right w:val="single" w:sz="12" w:space="0" w:color="auto"/>
            </w:tcBorders>
            <w:shd w:val="clear" w:color="auto" w:fill="auto"/>
            <w:noWrap/>
            <w:vAlign w:val="center"/>
            <w:hideMark/>
          </w:tcPr>
          <w:p w14:paraId="7FECE056" w14:textId="5DE3C5B1" w:rsidR="00415B2B" w:rsidRPr="00513C5E" w:rsidRDefault="00415B2B" w:rsidP="00415B2B">
            <w:pPr>
              <w:pStyle w:val="a8"/>
              <w:rPr>
                <w:rFonts w:eastAsia="仿宋_GB2312"/>
                <w:highlight w:val="yellow"/>
              </w:rPr>
            </w:pPr>
            <w:r w:rsidRPr="00513C5E">
              <w:rPr>
                <w:rFonts w:eastAsia="DengXian"/>
              </w:rPr>
              <w:t>0</w:t>
            </w:r>
          </w:p>
        </w:tc>
      </w:tr>
      <w:tr w:rsidR="00415B2B" w:rsidRPr="00513C5E" w14:paraId="521664A7"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3CE1062E" w14:textId="77777777" w:rsidR="00415B2B" w:rsidRPr="00513C5E" w:rsidRDefault="00415B2B" w:rsidP="00415B2B">
            <w:pPr>
              <w:pStyle w:val="a8"/>
              <w:rPr>
                <w:rFonts w:eastAsia="仿宋_GB2312"/>
              </w:rPr>
            </w:pPr>
            <w:r w:rsidRPr="00513C5E">
              <w:rPr>
                <w:rFonts w:eastAsia="仿宋_GB2312"/>
              </w:rPr>
              <w:t>榆阳区思乐养殖农民专业合作社</w:t>
            </w:r>
          </w:p>
        </w:tc>
        <w:tc>
          <w:tcPr>
            <w:tcW w:w="1940" w:type="dxa"/>
            <w:tcBorders>
              <w:top w:val="nil"/>
              <w:left w:val="nil"/>
              <w:bottom w:val="single" w:sz="4" w:space="0" w:color="auto"/>
              <w:right w:val="single" w:sz="4" w:space="0" w:color="auto"/>
            </w:tcBorders>
            <w:shd w:val="clear" w:color="auto" w:fill="auto"/>
            <w:noWrap/>
            <w:vAlign w:val="center"/>
            <w:hideMark/>
          </w:tcPr>
          <w:p w14:paraId="1FB6E609" w14:textId="301133C5"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46A39A25" w14:textId="41894C88"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0D5D6419" w14:textId="6863999F"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52D5C0B6" w14:textId="1004ABD5" w:rsidR="00415B2B" w:rsidRPr="00513C5E" w:rsidRDefault="00415B2B" w:rsidP="00415B2B">
            <w:pPr>
              <w:pStyle w:val="a8"/>
              <w:rPr>
                <w:rFonts w:eastAsia="仿宋_GB2312"/>
              </w:rPr>
            </w:pPr>
            <w:r w:rsidRPr="00513C5E">
              <w:rPr>
                <w:rFonts w:eastAsia="DengXian"/>
              </w:rPr>
              <w:t>10</w:t>
            </w:r>
          </w:p>
        </w:tc>
        <w:tc>
          <w:tcPr>
            <w:tcW w:w="1272" w:type="dxa"/>
            <w:tcBorders>
              <w:top w:val="nil"/>
              <w:left w:val="nil"/>
              <w:bottom w:val="single" w:sz="4" w:space="0" w:color="auto"/>
              <w:right w:val="single" w:sz="4" w:space="0" w:color="auto"/>
            </w:tcBorders>
            <w:shd w:val="clear" w:color="auto" w:fill="auto"/>
            <w:noWrap/>
            <w:vAlign w:val="center"/>
            <w:hideMark/>
          </w:tcPr>
          <w:p w14:paraId="6D4EF7B5" w14:textId="37EDC7A2" w:rsidR="00415B2B" w:rsidRPr="00513C5E" w:rsidRDefault="00415B2B" w:rsidP="00415B2B">
            <w:pPr>
              <w:pStyle w:val="a8"/>
              <w:rPr>
                <w:rFonts w:eastAsia="仿宋_GB2312"/>
                <w:highlight w:val="yellow"/>
              </w:rPr>
            </w:pPr>
            <w:r w:rsidRPr="00513C5E">
              <w:rPr>
                <w:rFonts w:eastAsia="DengXian"/>
              </w:rPr>
              <w:t>10</w:t>
            </w:r>
          </w:p>
        </w:tc>
        <w:tc>
          <w:tcPr>
            <w:tcW w:w="1272" w:type="dxa"/>
            <w:tcBorders>
              <w:top w:val="nil"/>
              <w:left w:val="nil"/>
              <w:bottom w:val="single" w:sz="4" w:space="0" w:color="auto"/>
              <w:right w:val="single" w:sz="12" w:space="0" w:color="auto"/>
            </w:tcBorders>
            <w:shd w:val="clear" w:color="auto" w:fill="auto"/>
            <w:noWrap/>
            <w:vAlign w:val="center"/>
            <w:hideMark/>
          </w:tcPr>
          <w:p w14:paraId="0981C2AF" w14:textId="66A1B242" w:rsidR="00415B2B" w:rsidRPr="00513C5E" w:rsidRDefault="00415B2B" w:rsidP="00415B2B">
            <w:pPr>
              <w:pStyle w:val="a8"/>
              <w:rPr>
                <w:rFonts w:eastAsia="仿宋_GB2312"/>
                <w:highlight w:val="yellow"/>
              </w:rPr>
            </w:pPr>
            <w:r w:rsidRPr="00513C5E">
              <w:rPr>
                <w:rFonts w:eastAsia="DengXian"/>
              </w:rPr>
              <w:t>0</w:t>
            </w:r>
          </w:p>
        </w:tc>
      </w:tr>
      <w:tr w:rsidR="00415B2B" w:rsidRPr="00513C5E" w14:paraId="2C89A5DA" w14:textId="77777777" w:rsidTr="00383002">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40203389" w14:textId="77777777" w:rsidR="00415B2B" w:rsidRPr="00513C5E" w:rsidRDefault="00415B2B" w:rsidP="00415B2B">
            <w:pPr>
              <w:pStyle w:val="a8"/>
              <w:rPr>
                <w:rFonts w:eastAsia="仿宋_GB2312"/>
              </w:rPr>
            </w:pPr>
            <w:r w:rsidRPr="00513C5E">
              <w:rPr>
                <w:rFonts w:eastAsia="仿宋_GB2312"/>
              </w:rPr>
              <w:t>榆阳区园艺技术推广站</w:t>
            </w:r>
          </w:p>
        </w:tc>
        <w:tc>
          <w:tcPr>
            <w:tcW w:w="1940" w:type="dxa"/>
            <w:tcBorders>
              <w:top w:val="nil"/>
              <w:left w:val="nil"/>
              <w:bottom w:val="single" w:sz="4" w:space="0" w:color="auto"/>
              <w:right w:val="single" w:sz="4" w:space="0" w:color="auto"/>
            </w:tcBorders>
            <w:shd w:val="clear" w:color="auto" w:fill="auto"/>
            <w:noWrap/>
            <w:vAlign w:val="center"/>
            <w:hideMark/>
          </w:tcPr>
          <w:p w14:paraId="2E65D295" w14:textId="199E8347"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134C605E" w14:textId="4AAA7E9C"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7419BF80" w14:textId="581BFB05"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1AD48B09" w14:textId="1191C9FF" w:rsidR="00415B2B" w:rsidRPr="00513C5E" w:rsidRDefault="00415B2B" w:rsidP="00415B2B">
            <w:pPr>
              <w:pStyle w:val="a8"/>
              <w:rPr>
                <w:rFonts w:eastAsia="仿宋_GB2312"/>
              </w:rPr>
            </w:pPr>
            <w:r w:rsidRPr="00513C5E">
              <w:rPr>
                <w:rFonts w:eastAsia="DengXian"/>
              </w:rPr>
              <w:t>8</w:t>
            </w:r>
          </w:p>
        </w:tc>
        <w:tc>
          <w:tcPr>
            <w:tcW w:w="1272" w:type="dxa"/>
            <w:tcBorders>
              <w:top w:val="nil"/>
              <w:left w:val="nil"/>
              <w:bottom w:val="single" w:sz="4" w:space="0" w:color="auto"/>
              <w:right w:val="single" w:sz="4" w:space="0" w:color="auto"/>
            </w:tcBorders>
            <w:shd w:val="clear" w:color="auto" w:fill="auto"/>
            <w:noWrap/>
            <w:vAlign w:val="center"/>
            <w:hideMark/>
          </w:tcPr>
          <w:p w14:paraId="66E6A3B8" w14:textId="6FF6F3E5" w:rsidR="00415B2B" w:rsidRPr="00513C5E" w:rsidRDefault="00415B2B" w:rsidP="00415B2B">
            <w:pPr>
              <w:pStyle w:val="a8"/>
              <w:rPr>
                <w:rFonts w:eastAsia="仿宋_GB2312"/>
              </w:rPr>
            </w:pPr>
            <w:r w:rsidRPr="00513C5E">
              <w:rPr>
                <w:rFonts w:eastAsia="DengXian"/>
              </w:rPr>
              <w:t>8</w:t>
            </w:r>
          </w:p>
        </w:tc>
        <w:tc>
          <w:tcPr>
            <w:tcW w:w="1272" w:type="dxa"/>
            <w:tcBorders>
              <w:top w:val="nil"/>
              <w:left w:val="nil"/>
              <w:bottom w:val="single" w:sz="4" w:space="0" w:color="auto"/>
              <w:right w:val="single" w:sz="12" w:space="0" w:color="auto"/>
            </w:tcBorders>
            <w:shd w:val="clear" w:color="auto" w:fill="auto"/>
            <w:noWrap/>
            <w:vAlign w:val="center"/>
            <w:hideMark/>
          </w:tcPr>
          <w:p w14:paraId="3923C6AD" w14:textId="04541DD8" w:rsidR="00415B2B" w:rsidRPr="00513C5E" w:rsidRDefault="00415B2B" w:rsidP="00415B2B">
            <w:pPr>
              <w:pStyle w:val="a8"/>
              <w:rPr>
                <w:rFonts w:eastAsia="仿宋_GB2312"/>
              </w:rPr>
            </w:pPr>
            <w:r w:rsidRPr="00513C5E">
              <w:rPr>
                <w:rFonts w:eastAsia="DengXian"/>
              </w:rPr>
              <w:t>0</w:t>
            </w:r>
          </w:p>
        </w:tc>
      </w:tr>
      <w:tr w:rsidR="00415B2B" w:rsidRPr="00513C5E" w14:paraId="77B1D9E0"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37AC6F37" w14:textId="77777777" w:rsidR="00415B2B" w:rsidRPr="00513C5E" w:rsidRDefault="00415B2B" w:rsidP="00415B2B">
            <w:pPr>
              <w:pStyle w:val="a8"/>
              <w:rPr>
                <w:rFonts w:eastAsia="仿宋_GB2312"/>
              </w:rPr>
            </w:pPr>
            <w:r w:rsidRPr="00513C5E">
              <w:rPr>
                <w:rFonts w:eastAsia="仿宋_GB2312"/>
              </w:rPr>
              <w:t>榆阳区农业机械技术服务中心</w:t>
            </w:r>
          </w:p>
        </w:tc>
        <w:tc>
          <w:tcPr>
            <w:tcW w:w="1940" w:type="dxa"/>
            <w:tcBorders>
              <w:top w:val="nil"/>
              <w:left w:val="nil"/>
              <w:bottom w:val="single" w:sz="4" w:space="0" w:color="auto"/>
              <w:right w:val="single" w:sz="4" w:space="0" w:color="auto"/>
            </w:tcBorders>
            <w:shd w:val="clear" w:color="auto" w:fill="auto"/>
            <w:noWrap/>
            <w:vAlign w:val="center"/>
            <w:hideMark/>
          </w:tcPr>
          <w:p w14:paraId="6D3374B5" w14:textId="4EBAB9E0"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6A113AE3" w14:textId="147987D3"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320D0F7A" w14:textId="12E392DF"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3A177C35" w14:textId="19A0CB84" w:rsidR="00415B2B" w:rsidRPr="00513C5E" w:rsidRDefault="00415B2B" w:rsidP="00415B2B">
            <w:pPr>
              <w:pStyle w:val="a8"/>
              <w:rPr>
                <w:rFonts w:eastAsia="仿宋_GB2312"/>
              </w:rPr>
            </w:pPr>
            <w:r w:rsidRPr="00513C5E">
              <w:rPr>
                <w:rFonts w:eastAsia="DengXian"/>
              </w:rPr>
              <w:t>120</w:t>
            </w:r>
          </w:p>
        </w:tc>
        <w:tc>
          <w:tcPr>
            <w:tcW w:w="1272" w:type="dxa"/>
            <w:tcBorders>
              <w:top w:val="nil"/>
              <w:left w:val="nil"/>
              <w:bottom w:val="single" w:sz="4" w:space="0" w:color="auto"/>
              <w:right w:val="single" w:sz="4" w:space="0" w:color="auto"/>
            </w:tcBorders>
            <w:shd w:val="clear" w:color="auto" w:fill="auto"/>
            <w:noWrap/>
            <w:vAlign w:val="center"/>
            <w:hideMark/>
          </w:tcPr>
          <w:p w14:paraId="3204E2A2" w14:textId="1283DD0D" w:rsidR="00415B2B" w:rsidRPr="00513C5E" w:rsidRDefault="00415B2B" w:rsidP="00415B2B">
            <w:pPr>
              <w:pStyle w:val="a8"/>
              <w:rPr>
                <w:rFonts w:eastAsia="仿宋_GB2312"/>
                <w:highlight w:val="yellow"/>
              </w:rPr>
            </w:pPr>
            <w:r w:rsidRPr="00513C5E">
              <w:rPr>
                <w:rFonts w:eastAsia="DengXian"/>
              </w:rPr>
              <w:t>119.9</w:t>
            </w:r>
          </w:p>
        </w:tc>
        <w:tc>
          <w:tcPr>
            <w:tcW w:w="1272" w:type="dxa"/>
            <w:tcBorders>
              <w:top w:val="nil"/>
              <w:left w:val="nil"/>
              <w:bottom w:val="single" w:sz="4" w:space="0" w:color="auto"/>
              <w:right w:val="single" w:sz="12" w:space="0" w:color="auto"/>
            </w:tcBorders>
            <w:shd w:val="clear" w:color="auto" w:fill="auto"/>
            <w:noWrap/>
            <w:vAlign w:val="center"/>
            <w:hideMark/>
          </w:tcPr>
          <w:p w14:paraId="0077317B" w14:textId="61D093CD" w:rsidR="00415B2B" w:rsidRPr="00513C5E" w:rsidRDefault="00415B2B" w:rsidP="00415B2B">
            <w:pPr>
              <w:pStyle w:val="a8"/>
              <w:rPr>
                <w:rFonts w:eastAsia="仿宋_GB2312"/>
                <w:highlight w:val="yellow"/>
              </w:rPr>
            </w:pPr>
            <w:r w:rsidRPr="00513C5E">
              <w:rPr>
                <w:rFonts w:eastAsia="DengXian"/>
              </w:rPr>
              <w:t>0.1</w:t>
            </w:r>
          </w:p>
        </w:tc>
      </w:tr>
      <w:tr w:rsidR="00415B2B" w:rsidRPr="00513C5E" w14:paraId="3ED0B152" w14:textId="77777777" w:rsidTr="00DD6EC4">
        <w:trPr>
          <w:trHeight w:val="320"/>
        </w:trPr>
        <w:tc>
          <w:tcPr>
            <w:tcW w:w="4120" w:type="dxa"/>
            <w:tcBorders>
              <w:top w:val="nil"/>
              <w:left w:val="single" w:sz="12" w:space="0" w:color="auto"/>
              <w:bottom w:val="single" w:sz="4" w:space="0" w:color="auto"/>
              <w:right w:val="single" w:sz="4" w:space="0" w:color="auto"/>
            </w:tcBorders>
            <w:shd w:val="clear" w:color="auto" w:fill="auto"/>
            <w:noWrap/>
            <w:vAlign w:val="center"/>
            <w:hideMark/>
          </w:tcPr>
          <w:p w14:paraId="7D006E4B" w14:textId="77777777" w:rsidR="00415B2B" w:rsidRPr="00513C5E" w:rsidRDefault="00415B2B" w:rsidP="00415B2B">
            <w:pPr>
              <w:pStyle w:val="a8"/>
              <w:rPr>
                <w:rFonts w:eastAsia="仿宋_GB2312"/>
              </w:rPr>
            </w:pPr>
            <w:r w:rsidRPr="00513C5E">
              <w:rPr>
                <w:rFonts w:eastAsia="仿宋_GB2312"/>
              </w:rPr>
              <w:t>区农业农村局</w:t>
            </w:r>
          </w:p>
        </w:tc>
        <w:tc>
          <w:tcPr>
            <w:tcW w:w="1940" w:type="dxa"/>
            <w:tcBorders>
              <w:top w:val="nil"/>
              <w:left w:val="nil"/>
              <w:bottom w:val="single" w:sz="4" w:space="0" w:color="auto"/>
              <w:right w:val="single" w:sz="4" w:space="0" w:color="auto"/>
            </w:tcBorders>
            <w:shd w:val="clear" w:color="auto" w:fill="auto"/>
            <w:noWrap/>
            <w:vAlign w:val="center"/>
            <w:hideMark/>
          </w:tcPr>
          <w:p w14:paraId="14942BA9" w14:textId="6C780EF8"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135BA1FA" w14:textId="28526CF8" w:rsidR="00415B2B" w:rsidRPr="00513C5E" w:rsidRDefault="00415B2B" w:rsidP="00415B2B">
            <w:pPr>
              <w:pStyle w:val="a8"/>
              <w:rPr>
                <w:rFonts w:eastAsia="仿宋_GB2312"/>
              </w:rPr>
            </w:pPr>
            <w:r w:rsidRPr="00513C5E">
              <w:rPr>
                <w:rFonts w:eastAsia="DengXian"/>
              </w:rPr>
              <w:t>-</w:t>
            </w:r>
          </w:p>
        </w:tc>
        <w:tc>
          <w:tcPr>
            <w:tcW w:w="1940" w:type="dxa"/>
            <w:tcBorders>
              <w:top w:val="nil"/>
              <w:left w:val="nil"/>
              <w:bottom w:val="single" w:sz="4" w:space="0" w:color="auto"/>
              <w:right w:val="single" w:sz="4" w:space="0" w:color="auto"/>
            </w:tcBorders>
            <w:shd w:val="clear" w:color="auto" w:fill="auto"/>
            <w:noWrap/>
            <w:vAlign w:val="center"/>
            <w:hideMark/>
          </w:tcPr>
          <w:p w14:paraId="3D61B469" w14:textId="7B948FC8" w:rsidR="00415B2B" w:rsidRPr="00513C5E" w:rsidRDefault="00415B2B" w:rsidP="00415B2B">
            <w:pPr>
              <w:pStyle w:val="a8"/>
              <w:rPr>
                <w:rFonts w:eastAsia="仿宋_GB2312"/>
              </w:rPr>
            </w:pPr>
            <w:r w:rsidRPr="00513C5E">
              <w:rPr>
                <w:rFonts w:eastAsia="DengXian"/>
              </w:rPr>
              <w:t>-</w:t>
            </w:r>
          </w:p>
        </w:tc>
        <w:tc>
          <w:tcPr>
            <w:tcW w:w="1356" w:type="dxa"/>
            <w:tcBorders>
              <w:top w:val="nil"/>
              <w:left w:val="nil"/>
              <w:bottom w:val="single" w:sz="4" w:space="0" w:color="auto"/>
              <w:right w:val="single" w:sz="4" w:space="0" w:color="auto"/>
            </w:tcBorders>
            <w:shd w:val="clear" w:color="auto" w:fill="auto"/>
            <w:vAlign w:val="center"/>
            <w:hideMark/>
          </w:tcPr>
          <w:p w14:paraId="6852E9A6" w14:textId="417DA0E9" w:rsidR="00415B2B" w:rsidRPr="00513C5E" w:rsidRDefault="00415B2B" w:rsidP="00415B2B">
            <w:pPr>
              <w:pStyle w:val="a8"/>
              <w:rPr>
                <w:rFonts w:eastAsia="仿宋_GB2312"/>
              </w:rPr>
            </w:pPr>
            <w:r w:rsidRPr="00513C5E">
              <w:rPr>
                <w:rFonts w:eastAsia="DengXian"/>
              </w:rPr>
              <w:t>1</w:t>
            </w:r>
          </w:p>
        </w:tc>
        <w:tc>
          <w:tcPr>
            <w:tcW w:w="1272" w:type="dxa"/>
            <w:tcBorders>
              <w:top w:val="nil"/>
              <w:left w:val="nil"/>
              <w:bottom w:val="single" w:sz="4" w:space="0" w:color="auto"/>
              <w:right w:val="single" w:sz="4" w:space="0" w:color="auto"/>
            </w:tcBorders>
            <w:shd w:val="clear" w:color="auto" w:fill="auto"/>
            <w:noWrap/>
            <w:vAlign w:val="center"/>
            <w:hideMark/>
          </w:tcPr>
          <w:p w14:paraId="4FDA6669" w14:textId="1BBEECF5" w:rsidR="00415B2B" w:rsidRPr="00513C5E" w:rsidRDefault="00415B2B" w:rsidP="00415B2B">
            <w:pPr>
              <w:pStyle w:val="a8"/>
              <w:rPr>
                <w:rFonts w:eastAsia="仿宋_GB2312"/>
                <w:highlight w:val="yellow"/>
              </w:rPr>
            </w:pPr>
            <w:r w:rsidRPr="00513C5E">
              <w:rPr>
                <w:rFonts w:eastAsia="DengXian"/>
              </w:rPr>
              <w:t>1</w:t>
            </w:r>
          </w:p>
        </w:tc>
        <w:tc>
          <w:tcPr>
            <w:tcW w:w="1272" w:type="dxa"/>
            <w:tcBorders>
              <w:top w:val="nil"/>
              <w:left w:val="nil"/>
              <w:bottom w:val="single" w:sz="4" w:space="0" w:color="auto"/>
              <w:right w:val="single" w:sz="12" w:space="0" w:color="auto"/>
            </w:tcBorders>
            <w:shd w:val="clear" w:color="auto" w:fill="auto"/>
            <w:noWrap/>
            <w:vAlign w:val="center"/>
            <w:hideMark/>
          </w:tcPr>
          <w:p w14:paraId="0897B393" w14:textId="23B8656F" w:rsidR="00415B2B" w:rsidRPr="00513C5E" w:rsidRDefault="00415B2B" w:rsidP="00415B2B">
            <w:pPr>
              <w:pStyle w:val="a8"/>
              <w:rPr>
                <w:rFonts w:eastAsia="仿宋_GB2312"/>
                <w:highlight w:val="yellow"/>
              </w:rPr>
            </w:pPr>
            <w:r w:rsidRPr="00513C5E">
              <w:rPr>
                <w:rFonts w:eastAsia="DengXian"/>
              </w:rPr>
              <w:t>0</w:t>
            </w:r>
          </w:p>
        </w:tc>
      </w:tr>
      <w:tr w:rsidR="00415B2B" w:rsidRPr="00513C5E" w14:paraId="1F379380" w14:textId="77777777" w:rsidTr="00DD6EC4">
        <w:trPr>
          <w:trHeight w:val="320"/>
        </w:trPr>
        <w:tc>
          <w:tcPr>
            <w:tcW w:w="4120" w:type="dxa"/>
            <w:tcBorders>
              <w:top w:val="nil"/>
              <w:left w:val="single" w:sz="12" w:space="0" w:color="auto"/>
              <w:bottom w:val="single" w:sz="12" w:space="0" w:color="auto"/>
              <w:right w:val="single" w:sz="4" w:space="0" w:color="auto"/>
            </w:tcBorders>
            <w:shd w:val="clear" w:color="auto" w:fill="auto"/>
            <w:noWrap/>
            <w:vAlign w:val="center"/>
            <w:hideMark/>
          </w:tcPr>
          <w:p w14:paraId="672F62FD" w14:textId="77777777" w:rsidR="00415B2B" w:rsidRPr="00513C5E" w:rsidRDefault="00415B2B" w:rsidP="00415B2B">
            <w:pPr>
              <w:pStyle w:val="a8"/>
              <w:rPr>
                <w:rFonts w:eastAsia="仿宋_GB2312"/>
              </w:rPr>
            </w:pPr>
            <w:r w:rsidRPr="00513C5E">
              <w:rPr>
                <w:rFonts w:eastAsia="仿宋_GB2312"/>
              </w:rPr>
              <w:t>合计</w:t>
            </w:r>
          </w:p>
        </w:tc>
        <w:tc>
          <w:tcPr>
            <w:tcW w:w="1940" w:type="dxa"/>
            <w:tcBorders>
              <w:top w:val="nil"/>
              <w:left w:val="nil"/>
              <w:bottom w:val="single" w:sz="12" w:space="0" w:color="auto"/>
              <w:right w:val="single" w:sz="4" w:space="0" w:color="auto"/>
            </w:tcBorders>
            <w:shd w:val="clear" w:color="auto" w:fill="auto"/>
            <w:noWrap/>
            <w:vAlign w:val="center"/>
            <w:hideMark/>
          </w:tcPr>
          <w:p w14:paraId="1FF579B3" w14:textId="5C19B1FE" w:rsidR="00415B2B" w:rsidRPr="00513C5E" w:rsidRDefault="00415B2B" w:rsidP="00415B2B">
            <w:pPr>
              <w:pStyle w:val="a8"/>
              <w:rPr>
                <w:rFonts w:eastAsia="仿宋_GB2312"/>
              </w:rPr>
            </w:pPr>
            <w:r w:rsidRPr="00513C5E">
              <w:rPr>
                <w:rFonts w:eastAsia="DengXian"/>
              </w:rPr>
              <w:t>2000</w:t>
            </w:r>
          </w:p>
        </w:tc>
        <w:tc>
          <w:tcPr>
            <w:tcW w:w="1940" w:type="dxa"/>
            <w:tcBorders>
              <w:top w:val="nil"/>
              <w:left w:val="nil"/>
              <w:bottom w:val="single" w:sz="12" w:space="0" w:color="auto"/>
              <w:right w:val="single" w:sz="4" w:space="0" w:color="auto"/>
            </w:tcBorders>
            <w:shd w:val="clear" w:color="auto" w:fill="auto"/>
            <w:noWrap/>
            <w:vAlign w:val="center"/>
            <w:hideMark/>
          </w:tcPr>
          <w:p w14:paraId="274A902F" w14:textId="63DFD14A" w:rsidR="00415B2B" w:rsidRPr="00513C5E" w:rsidRDefault="00415B2B" w:rsidP="00415B2B">
            <w:pPr>
              <w:pStyle w:val="a8"/>
              <w:rPr>
                <w:rFonts w:eastAsia="仿宋_GB2312"/>
              </w:rPr>
            </w:pPr>
            <w:r w:rsidRPr="00513C5E">
              <w:rPr>
                <w:rFonts w:eastAsia="DengXian"/>
              </w:rPr>
              <w:t>1929.198</w:t>
            </w:r>
          </w:p>
        </w:tc>
        <w:tc>
          <w:tcPr>
            <w:tcW w:w="1940" w:type="dxa"/>
            <w:tcBorders>
              <w:top w:val="nil"/>
              <w:left w:val="nil"/>
              <w:bottom w:val="single" w:sz="12" w:space="0" w:color="auto"/>
              <w:right w:val="single" w:sz="4" w:space="0" w:color="auto"/>
            </w:tcBorders>
            <w:shd w:val="clear" w:color="auto" w:fill="auto"/>
            <w:noWrap/>
            <w:vAlign w:val="center"/>
            <w:hideMark/>
          </w:tcPr>
          <w:p w14:paraId="728A31D7" w14:textId="1A123665" w:rsidR="00415B2B" w:rsidRPr="00513C5E" w:rsidRDefault="00415B2B" w:rsidP="00415B2B">
            <w:pPr>
              <w:pStyle w:val="a8"/>
              <w:rPr>
                <w:rFonts w:eastAsia="仿宋_GB2312"/>
              </w:rPr>
            </w:pPr>
            <w:r w:rsidRPr="00513C5E">
              <w:rPr>
                <w:rFonts w:eastAsia="DengXian"/>
              </w:rPr>
              <w:t>70.802</w:t>
            </w:r>
          </w:p>
        </w:tc>
        <w:tc>
          <w:tcPr>
            <w:tcW w:w="1356" w:type="dxa"/>
            <w:tcBorders>
              <w:top w:val="nil"/>
              <w:left w:val="nil"/>
              <w:bottom w:val="single" w:sz="12" w:space="0" w:color="auto"/>
              <w:right w:val="single" w:sz="4" w:space="0" w:color="auto"/>
            </w:tcBorders>
            <w:shd w:val="clear" w:color="auto" w:fill="auto"/>
            <w:vAlign w:val="center"/>
            <w:hideMark/>
          </w:tcPr>
          <w:p w14:paraId="3AA6EBFC" w14:textId="4CF88672" w:rsidR="00415B2B" w:rsidRPr="00513C5E" w:rsidRDefault="00415B2B" w:rsidP="00415B2B">
            <w:pPr>
              <w:pStyle w:val="a8"/>
              <w:rPr>
                <w:rFonts w:eastAsia="仿宋_GB2312"/>
              </w:rPr>
            </w:pPr>
            <w:r w:rsidRPr="00513C5E">
              <w:rPr>
                <w:rFonts w:eastAsia="DengXian"/>
              </w:rPr>
              <w:t>2000</w:t>
            </w:r>
          </w:p>
        </w:tc>
        <w:tc>
          <w:tcPr>
            <w:tcW w:w="1272" w:type="dxa"/>
            <w:tcBorders>
              <w:top w:val="nil"/>
              <w:left w:val="nil"/>
              <w:bottom w:val="single" w:sz="12" w:space="0" w:color="auto"/>
              <w:right w:val="single" w:sz="4" w:space="0" w:color="auto"/>
            </w:tcBorders>
            <w:shd w:val="clear" w:color="auto" w:fill="auto"/>
            <w:noWrap/>
            <w:vAlign w:val="center"/>
            <w:hideMark/>
          </w:tcPr>
          <w:p w14:paraId="30B7E529" w14:textId="48CAABF1" w:rsidR="00415B2B" w:rsidRPr="00513C5E" w:rsidRDefault="00415B2B" w:rsidP="00415B2B">
            <w:pPr>
              <w:pStyle w:val="a8"/>
              <w:rPr>
                <w:rFonts w:eastAsia="仿宋_GB2312"/>
                <w:highlight w:val="yellow"/>
              </w:rPr>
            </w:pPr>
            <w:r w:rsidRPr="00513C5E">
              <w:rPr>
                <w:rFonts w:eastAsia="DengXian"/>
              </w:rPr>
              <w:t>1662.3059</w:t>
            </w:r>
          </w:p>
        </w:tc>
        <w:tc>
          <w:tcPr>
            <w:tcW w:w="1272" w:type="dxa"/>
            <w:tcBorders>
              <w:top w:val="nil"/>
              <w:left w:val="nil"/>
              <w:bottom w:val="single" w:sz="12" w:space="0" w:color="auto"/>
              <w:right w:val="single" w:sz="12" w:space="0" w:color="auto"/>
            </w:tcBorders>
            <w:shd w:val="clear" w:color="auto" w:fill="auto"/>
            <w:noWrap/>
            <w:vAlign w:val="center"/>
            <w:hideMark/>
          </w:tcPr>
          <w:p w14:paraId="19DF1BBB" w14:textId="1EC636CB" w:rsidR="00415B2B" w:rsidRPr="00513C5E" w:rsidRDefault="00415B2B" w:rsidP="00415B2B">
            <w:pPr>
              <w:pStyle w:val="a8"/>
              <w:rPr>
                <w:rFonts w:eastAsia="仿宋_GB2312"/>
                <w:highlight w:val="yellow"/>
              </w:rPr>
            </w:pPr>
            <w:r w:rsidRPr="00513C5E">
              <w:rPr>
                <w:rFonts w:eastAsia="DengXian"/>
              </w:rPr>
              <w:t>337.6941</w:t>
            </w:r>
          </w:p>
        </w:tc>
      </w:tr>
    </w:tbl>
    <w:p w14:paraId="59621C2B" w14:textId="4CF3539E" w:rsidR="00026B6B" w:rsidRPr="00513C5E" w:rsidRDefault="000D0698" w:rsidP="00967DFA">
      <w:pPr>
        <w:ind w:firstLine="560"/>
      </w:pPr>
      <w:r w:rsidRPr="00513C5E">
        <w:t>注：</w:t>
      </w:r>
      <w:r w:rsidR="00903574" w:rsidRPr="00513C5E">
        <w:t>已进行实地调研的区域站</w:t>
      </w:r>
      <w:r w:rsidR="00711B03" w:rsidRPr="00513C5E">
        <w:t>和其他主体</w:t>
      </w:r>
      <w:r w:rsidR="00903574" w:rsidRPr="00513C5E">
        <w:t>以调研结果数据为准；未进行实地调研的区域站</w:t>
      </w:r>
      <w:r w:rsidR="00711B03" w:rsidRPr="00513C5E">
        <w:t>和其他主体</w:t>
      </w:r>
      <w:r w:rsidR="00903574" w:rsidRPr="00513C5E">
        <w:t>以其提供的台账数据为准。</w:t>
      </w:r>
    </w:p>
    <w:p w14:paraId="4F98A95C" w14:textId="77777777" w:rsidR="00B1728B" w:rsidRPr="00513C5E" w:rsidRDefault="00B1728B" w:rsidP="00967DFA">
      <w:pPr>
        <w:ind w:firstLine="560"/>
        <w:sectPr w:rsidR="00B1728B" w:rsidRPr="00513C5E" w:rsidSect="00B1728B">
          <w:pgSz w:w="16838" w:h="11906" w:orient="landscape"/>
          <w:pgMar w:top="1797" w:right="1440" w:bottom="1797" w:left="1440" w:header="850" w:footer="850" w:gutter="0"/>
          <w:cols w:space="720"/>
          <w:docGrid w:type="linesAndChars" w:linePitch="381"/>
        </w:sectPr>
      </w:pPr>
    </w:p>
    <w:p w14:paraId="3543A647" w14:textId="77777777" w:rsidR="003B232D" w:rsidRPr="00513C5E" w:rsidRDefault="003B232D" w:rsidP="003B232D">
      <w:pPr>
        <w:pStyle w:val="2"/>
        <w:rPr>
          <w:rFonts w:cs="Times New Roman"/>
        </w:rPr>
      </w:pPr>
      <w:bookmarkStart w:id="6" w:name="_Toc57303949"/>
      <w:r w:rsidRPr="00513C5E">
        <w:rPr>
          <w:rFonts w:cs="Times New Roman"/>
        </w:rPr>
        <w:lastRenderedPageBreak/>
        <w:t>政策绩效目标</w:t>
      </w:r>
      <w:bookmarkEnd w:id="6"/>
    </w:p>
    <w:p w14:paraId="7F4EBCDE" w14:textId="77777777" w:rsidR="003B232D" w:rsidRPr="00513C5E" w:rsidRDefault="003B232D" w:rsidP="003B232D">
      <w:pPr>
        <w:ind w:firstLine="560"/>
      </w:pPr>
      <w:r w:rsidRPr="00513C5E">
        <w:t>根据榆林市榆阳区农业农村局《财政专项支出项目自我绩效评价报告》，政策绩效目标为：</w:t>
      </w:r>
    </w:p>
    <w:p w14:paraId="0AB09101" w14:textId="77777777" w:rsidR="003B232D" w:rsidRPr="00513C5E" w:rsidRDefault="003B232D" w:rsidP="003B232D">
      <w:pPr>
        <w:pStyle w:val="3"/>
        <w:rPr>
          <w:rFonts w:cs="Times New Roman"/>
        </w:rPr>
      </w:pPr>
      <w:r w:rsidRPr="00513C5E">
        <w:rPr>
          <w:rFonts w:cs="Times New Roman"/>
        </w:rPr>
        <w:t>长期目标</w:t>
      </w:r>
    </w:p>
    <w:p w14:paraId="32B78CAF" w14:textId="77777777" w:rsidR="003B232D" w:rsidRPr="00513C5E" w:rsidRDefault="003B232D" w:rsidP="003B232D">
      <w:pPr>
        <w:ind w:firstLine="560"/>
      </w:pPr>
      <w:r w:rsidRPr="00513C5E">
        <w:t>计划到</w:t>
      </w:r>
      <w:r w:rsidRPr="00513C5E">
        <w:t>2022</w:t>
      </w:r>
      <w:r w:rsidRPr="00513C5E">
        <w:t>年，全区新建高标准山地果树示范基地</w:t>
      </w:r>
      <w:r w:rsidRPr="00513C5E">
        <w:t>10</w:t>
      </w:r>
      <w:r w:rsidRPr="00513C5E">
        <w:t>万亩，优果率达到</w:t>
      </w:r>
      <w:r w:rsidRPr="00513C5E">
        <w:t>85%</w:t>
      </w:r>
      <w:r w:rsidRPr="00513C5E">
        <w:t>以上，鲜果贮藏能力占到总产量的</w:t>
      </w:r>
      <w:r w:rsidRPr="00513C5E">
        <w:t>80%</w:t>
      </w:r>
      <w:r w:rsidRPr="00513C5E">
        <w:t>，实现标准化建园、机械化作业、专业化分工、产业化经营、商品化销售，形成果品分拣分选、冷藏冷链、品牌营销、精深加工的全产业链体系。</w:t>
      </w:r>
    </w:p>
    <w:p w14:paraId="469CEDB1" w14:textId="77777777" w:rsidR="003B232D" w:rsidRPr="00513C5E" w:rsidRDefault="003B232D" w:rsidP="003B232D">
      <w:pPr>
        <w:pStyle w:val="3"/>
        <w:rPr>
          <w:rFonts w:cs="Times New Roman"/>
        </w:rPr>
      </w:pPr>
      <w:r w:rsidRPr="00513C5E">
        <w:rPr>
          <w:rFonts w:cs="Times New Roman"/>
        </w:rPr>
        <w:t>年度目标</w:t>
      </w:r>
    </w:p>
    <w:p w14:paraId="0D576A28" w14:textId="77777777" w:rsidR="003B232D" w:rsidRPr="00513C5E" w:rsidRDefault="003B232D" w:rsidP="003B232D">
      <w:pPr>
        <w:ind w:firstLine="560"/>
      </w:pPr>
      <w:r w:rsidRPr="00513C5E">
        <w:t>2019</w:t>
      </w:r>
      <w:r w:rsidRPr="00513C5E">
        <w:t>年计划完成优质果树基地面积</w:t>
      </w:r>
      <w:r w:rsidRPr="00513C5E">
        <w:t>2</w:t>
      </w:r>
      <w:r w:rsidRPr="00513C5E">
        <w:t>万亩，后续管护果园</w:t>
      </w:r>
      <w:r w:rsidRPr="00513C5E">
        <w:t>12923</w:t>
      </w:r>
      <w:r w:rsidRPr="00513C5E">
        <w:t>亩，建设防雹网</w:t>
      </w:r>
      <w:r w:rsidRPr="00513C5E">
        <w:t>2781.4</w:t>
      </w:r>
      <w:r w:rsidRPr="00513C5E">
        <w:t>亩，奖励集中连片</w:t>
      </w:r>
      <w:r w:rsidRPr="00513C5E">
        <w:t>200</w:t>
      </w:r>
      <w:r w:rsidRPr="00513C5E">
        <w:t>亩以上面积</w:t>
      </w:r>
      <w:r w:rsidRPr="00513C5E">
        <w:t>16463</w:t>
      </w:r>
      <w:r w:rsidRPr="00513C5E">
        <w:t>亩，配套千亩以上果树示范园现代化农机具。</w:t>
      </w:r>
    </w:p>
    <w:p w14:paraId="5F951654" w14:textId="2C0EC049" w:rsidR="00D34BCF" w:rsidRPr="00513C5E" w:rsidRDefault="00D34BCF" w:rsidP="00D34BCF">
      <w:pPr>
        <w:pStyle w:val="1"/>
        <w:spacing w:before="381"/>
        <w:rPr>
          <w:rFonts w:cs="Times New Roman"/>
        </w:rPr>
      </w:pPr>
      <w:bookmarkStart w:id="7" w:name="_Toc57303950"/>
      <w:r w:rsidRPr="00513C5E">
        <w:rPr>
          <w:rFonts w:cs="Times New Roman"/>
        </w:rPr>
        <w:lastRenderedPageBreak/>
        <w:t>政策绩效评价</w:t>
      </w:r>
      <w:bookmarkEnd w:id="7"/>
    </w:p>
    <w:p w14:paraId="599FCC67" w14:textId="75F3B4D2" w:rsidR="00FC6584" w:rsidRPr="00513C5E" w:rsidRDefault="00FC6584" w:rsidP="00FC6584">
      <w:pPr>
        <w:pStyle w:val="2"/>
        <w:rPr>
          <w:rFonts w:cs="Times New Roman"/>
        </w:rPr>
      </w:pPr>
      <w:bookmarkStart w:id="8" w:name="_Toc57303951"/>
      <w:r w:rsidRPr="00513C5E">
        <w:rPr>
          <w:rFonts w:cs="Times New Roman"/>
        </w:rPr>
        <w:t>绩效评价目的</w:t>
      </w:r>
      <w:bookmarkEnd w:id="8"/>
    </w:p>
    <w:p w14:paraId="62717823" w14:textId="58CEE4EA" w:rsidR="00FC6584" w:rsidRPr="00513C5E" w:rsidRDefault="008A2587" w:rsidP="00FC6584">
      <w:pPr>
        <w:ind w:firstLine="560"/>
      </w:pPr>
      <w:r w:rsidRPr="00513C5E">
        <w:t>本次绩效评价目的围绕</w:t>
      </w:r>
      <w:r w:rsidR="00FC6584" w:rsidRPr="00513C5E">
        <w:t>落实中共陕西省委、陕西省人民政府《关于全面实施预算绩效管理的实施意见》（陕发〔</w:t>
      </w:r>
      <w:r w:rsidR="00FC6584" w:rsidRPr="00513C5E">
        <w:t>2019</w:t>
      </w:r>
      <w:r w:rsidR="00FC6584" w:rsidRPr="00513C5E">
        <w:t>〕</w:t>
      </w:r>
      <w:r w:rsidR="00FC6584" w:rsidRPr="00513C5E">
        <w:t>3</w:t>
      </w:r>
      <w:r w:rsidR="00FC6584" w:rsidRPr="00513C5E">
        <w:t>号）</w:t>
      </w:r>
      <w:r w:rsidR="000C1E93" w:rsidRPr="00513C5E">
        <w:t>及</w:t>
      </w:r>
      <w:r w:rsidR="009A6EA8" w:rsidRPr="009A6EA8">
        <w:rPr>
          <w:rFonts w:hint="eastAsia"/>
        </w:rPr>
        <w:t>榆林市榆阳区财政局《关于贯彻落实中省市精神全面实施预算绩效管理的工作方案》（榆区政财发〔</w:t>
      </w:r>
      <w:r w:rsidR="009A6EA8" w:rsidRPr="009A6EA8">
        <w:rPr>
          <w:rFonts w:hint="eastAsia"/>
        </w:rPr>
        <w:t>2020</w:t>
      </w:r>
      <w:r w:rsidR="009A6EA8" w:rsidRPr="009A6EA8">
        <w:rPr>
          <w:rFonts w:hint="eastAsia"/>
        </w:rPr>
        <w:t>〕</w:t>
      </w:r>
      <w:r w:rsidR="009A6EA8" w:rsidRPr="009A6EA8">
        <w:rPr>
          <w:rFonts w:hint="eastAsia"/>
        </w:rPr>
        <w:t>6</w:t>
      </w:r>
      <w:r w:rsidR="009A6EA8" w:rsidRPr="009A6EA8">
        <w:rPr>
          <w:rFonts w:hint="eastAsia"/>
        </w:rPr>
        <w:t>号）</w:t>
      </w:r>
      <w:r w:rsidR="00D23489">
        <w:rPr>
          <w:rFonts w:hint="eastAsia"/>
        </w:rPr>
        <w:t>等</w:t>
      </w:r>
      <w:r w:rsidR="000C1E93" w:rsidRPr="00513C5E">
        <w:t>相关</w:t>
      </w:r>
      <w:r w:rsidR="00FC6584" w:rsidRPr="00513C5E">
        <w:t>文件精神，加强预算支</w:t>
      </w:r>
      <w:r w:rsidRPr="00513C5E">
        <w:t>出绩效评价工作，规范绩效管理行为，推进绩效预算管理改革，提高</w:t>
      </w:r>
      <w:r w:rsidR="002B10EE">
        <w:rPr>
          <w:rFonts w:hint="eastAsia"/>
        </w:rPr>
        <w:t>榆阳</w:t>
      </w:r>
      <w:r w:rsidRPr="00513C5E">
        <w:t>区</w:t>
      </w:r>
      <w:r w:rsidR="00FC6584" w:rsidRPr="00513C5E">
        <w:t>财政资金使用效益而展开。</w:t>
      </w:r>
      <w:r w:rsidR="00D77DC1" w:rsidRPr="00513C5E">
        <w:t>具体来看，主要目的如下：</w:t>
      </w:r>
    </w:p>
    <w:p w14:paraId="08AA3850" w14:textId="6148EF73" w:rsidR="00D77DC1" w:rsidRPr="00513C5E" w:rsidRDefault="00D77DC1" w:rsidP="002055C9">
      <w:pPr>
        <w:pStyle w:val="4"/>
        <w:rPr>
          <w:rFonts w:ascii="Times New Roman" w:hAnsi="Times New Roman"/>
        </w:rPr>
      </w:pPr>
      <w:r w:rsidRPr="00513C5E">
        <w:rPr>
          <w:rFonts w:ascii="Times New Roman" w:hAnsi="Times New Roman"/>
        </w:rPr>
        <w:t>通过了解专项资金使用情况、项目组织管理实施情况、预期目标管理及完成等情况，着重了解专项资金支出带来的经济效益、社会效益、生态效益及可持续影响。</w:t>
      </w:r>
    </w:p>
    <w:p w14:paraId="053F02C6" w14:textId="2CA34B1C" w:rsidR="00D77DC1" w:rsidRPr="00513C5E" w:rsidRDefault="00D77DC1" w:rsidP="002055C9">
      <w:pPr>
        <w:pStyle w:val="4"/>
        <w:rPr>
          <w:rFonts w:ascii="Times New Roman" w:hAnsi="Times New Roman"/>
        </w:rPr>
      </w:pPr>
      <w:r w:rsidRPr="00513C5E">
        <w:rPr>
          <w:rFonts w:ascii="Times New Roman" w:hAnsi="Times New Roman"/>
        </w:rPr>
        <w:t>对预期绩效目标与实际绩效目</w:t>
      </w:r>
      <w:r w:rsidR="00EF012D" w:rsidRPr="00513C5E">
        <w:rPr>
          <w:rFonts w:ascii="Times New Roman" w:hAnsi="Times New Roman"/>
        </w:rPr>
        <w:t>标进行比较，得出既定绩效目标的完成情况。对绩效</w:t>
      </w:r>
      <w:r w:rsidRPr="00513C5E">
        <w:rPr>
          <w:rFonts w:ascii="Times New Roman" w:hAnsi="Times New Roman"/>
        </w:rPr>
        <w:t>目标与实际工作不一致的内容进行原因分析，指出存在的问题，提出改进、完善的意见和建议，要求项目实施单位限期整改，从而提高项目综合效益。</w:t>
      </w:r>
    </w:p>
    <w:p w14:paraId="5D5A11C3" w14:textId="0F853ECD" w:rsidR="00D77DC1" w:rsidRPr="00513C5E" w:rsidRDefault="00D77DC1" w:rsidP="002055C9">
      <w:pPr>
        <w:pStyle w:val="4"/>
        <w:rPr>
          <w:rFonts w:ascii="Times New Roman" w:hAnsi="Times New Roman"/>
        </w:rPr>
      </w:pPr>
      <w:r w:rsidRPr="00513C5E">
        <w:rPr>
          <w:rFonts w:ascii="Times New Roman" w:hAnsi="Times New Roman"/>
        </w:rPr>
        <w:t>通过绩效评价使得财政部门在组织安排财政专项资金时，能改进资金的管理办法，合理规划资金分配，进而提高资金的使用效率。</w:t>
      </w:r>
    </w:p>
    <w:p w14:paraId="361AC60F" w14:textId="087F78D4" w:rsidR="00FC6584" w:rsidRPr="00513C5E" w:rsidRDefault="00FC6584" w:rsidP="0025243A">
      <w:pPr>
        <w:pStyle w:val="2"/>
        <w:rPr>
          <w:rFonts w:cs="Times New Roman"/>
        </w:rPr>
      </w:pPr>
      <w:bookmarkStart w:id="9" w:name="_Toc57303952"/>
      <w:r w:rsidRPr="00513C5E">
        <w:rPr>
          <w:rFonts w:cs="Times New Roman"/>
        </w:rPr>
        <w:t>绩效评价依据</w:t>
      </w:r>
      <w:bookmarkEnd w:id="9"/>
    </w:p>
    <w:p w14:paraId="3C2D0424" w14:textId="77777777" w:rsidR="00FC6584" w:rsidRPr="00513C5E" w:rsidRDefault="00FC6584" w:rsidP="00FC6584">
      <w:pPr>
        <w:ind w:firstLine="560"/>
      </w:pPr>
      <w:r w:rsidRPr="00513C5E">
        <w:t>本次绩效评价依据主要有：</w:t>
      </w:r>
    </w:p>
    <w:p w14:paraId="2604B8FD" w14:textId="33901DAF" w:rsidR="00FC6584" w:rsidRPr="00513C5E" w:rsidRDefault="00FC6584" w:rsidP="002055C9">
      <w:pPr>
        <w:pStyle w:val="4"/>
        <w:rPr>
          <w:rFonts w:ascii="Times New Roman" w:hAnsi="Times New Roman"/>
        </w:rPr>
      </w:pPr>
      <w:r w:rsidRPr="00513C5E">
        <w:rPr>
          <w:rFonts w:ascii="Times New Roman" w:hAnsi="Times New Roman"/>
        </w:rPr>
        <w:t>中共中央</w:t>
      </w:r>
      <w:r w:rsidR="008A2587" w:rsidRPr="00513C5E">
        <w:rPr>
          <w:rFonts w:ascii="Times New Roman" w:hAnsi="Times New Roman"/>
        </w:rPr>
        <w:t xml:space="preserve"> </w:t>
      </w:r>
      <w:r w:rsidRPr="00513C5E">
        <w:rPr>
          <w:rFonts w:ascii="Times New Roman" w:hAnsi="Times New Roman"/>
        </w:rPr>
        <w:t>国务院《关于全面实施预算绩效管理的意见》（中发〔</w:t>
      </w:r>
      <w:r w:rsidRPr="00513C5E">
        <w:rPr>
          <w:rFonts w:ascii="Times New Roman" w:hAnsi="Times New Roman"/>
        </w:rPr>
        <w:t>2018</w:t>
      </w:r>
      <w:r w:rsidRPr="00513C5E">
        <w:rPr>
          <w:rFonts w:ascii="Times New Roman" w:hAnsi="Times New Roman"/>
        </w:rPr>
        <w:t>〕</w:t>
      </w:r>
      <w:r w:rsidRPr="00513C5E">
        <w:rPr>
          <w:rFonts w:ascii="Times New Roman" w:hAnsi="Times New Roman"/>
        </w:rPr>
        <w:t>34</w:t>
      </w:r>
      <w:r w:rsidRPr="00513C5E">
        <w:rPr>
          <w:rFonts w:ascii="Times New Roman" w:hAnsi="Times New Roman"/>
        </w:rPr>
        <w:t>号）；</w:t>
      </w:r>
    </w:p>
    <w:p w14:paraId="1E398892" w14:textId="1C11982B" w:rsidR="00FC6584" w:rsidRPr="00513C5E" w:rsidRDefault="00447243" w:rsidP="002055C9">
      <w:pPr>
        <w:pStyle w:val="4"/>
        <w:rPr>
          <w:rFonts w:ascii="Times New Roman" w:hAnsi="Times New Roman"/>
        </w:rPr>
      </w:pPr>
      <w:r w:rsidRPr="00513C5E">
        <w:rPr>
          <w:rFonts w:ascii="Times New Roman" w:hAnsi="Times New Roman"/>
        </w:rPr>
        <w:t>财政部</w:t>
      </w:r>
      <w:r w:rsidR="00FC6584" w:rsidRPr="00513C5E">
        <w:rPr>
          <w:rFonts w:ascii="Times New Roman" w:hAnsi="Times New Roman"/>
        </w:rPr>
        <w:t>关于贯彻落实《中共中央</w:t>
      </w:r>
      <w:r w:rsidR="00FC6584" w:rsidRPr="00513C5E">
        <w:rPr>
          <w:rFonts w:ascii="Times New Roman" w:hAnsi="Times New Roman"/>
        </w:rPr>
        <w:t xml:space="preserve"> </w:t>
      </w:r>
      <w:r w:rsidR="00FC6584" w:rsidRPr="00513C5E">
        <w:rPr>
          <w:rFonts w:ascii="Times New Roman" w:hAnsi="Times New Roman"/>
        </w:rPr>
        <w:t>国务院关于全面实施预算绩效管理的意见》的通知（财预〔</w:t>
      </w:r>
      <w:r w:rsidR="00FC6584" w:rsidRPr="00513C5E">
        <w:rPr>
          <w:rFonts w:ascii="Times New Roman" w:hAnsi="Times New Roman"/>
        </w:rPr>
        <w:t>2018</w:t>
      </w:r>
      <w:r w:rsidR="00FC6584" w:rsidRPr="00513C5E">
        <w:rPr>
          <w:rFonts w:ascii="Times New Roman" w:hAnsi="Times New Roman"/>
        </w:rPr>
        <w:t>〕</w:t>
      </w:r>
      <w:r w:rsidR="00FC6584" w:rsidRPr="00513C5E">
        <w:rPr>
          <w:rFonts w:ascii="Times New Roman" w:hAnsi="Times New Roman"/>
        </w:rPr>
        <w:t>167</w:t>
      </w:r>
      <w:r w:rsidR="00FC6584" w:rsidRPr="00513C5E">
        <w:rPr>
          <w:rFonts w:ascii="Times New Roman" w:hAnsi="Times New Roman"/>
        </w:rPr>
        <w:t>号）；</w:t>
      </w:r>
    </w:p>
    <w:p w14:paraId="33A06BFA" w14:textId="51AF5D04" w:rsidR="004A53ED" w:rsidRPr="00513C5E" w:rsidRDefault="004A53ED" w:rsidP="002055C9">
      <w:pPr>
        <w:pStyle w:val="4"/>
        <w:rPr>
          <w:rFonts w:ascii="Times New Roman" w:hAnsi="Times New Roman"/>
        </w:rPr>
      </w:pPr>
      <w:r w:rsidRPr="00513C5E">
        <w:rPr>
          <w:rFonts w:ascii="Times New Roman" w:hAnsi="Times New Roman"/>
        </w:rPr>
        <w:lastRenderedPageBreak/>
        <w:t>财政部关于印发《项目支出绩效评价管理办法》的通知（财预〔</w:t>
      </w:r>
      <w:r w:rsidRPr="00513C5E">
        <w:rPr>
          <w:rFonts w:ascii="Times New Roman" w:hAnsi="Times New Roman"/>
        </w:rPr>
        <w:t>2020</w:t>
      </w:r>
      <w:r w:rsidRPr="00513C5E">
        <w:rPr>
          <w:rFonts w:ascii="Times New Roman" w:hAnsi="Times New Roman"/>
        </w:rPr>
        <w:t>〕</w:t>
      </w:r>
      <w:r w:rsidR="001152D5" w:rsidRPr="00513C5E">
        <w:rPr>
          <w:rFonts w:ascii="Times New Roman" w:hAnsi="Times New Roman"/>
        </w:rPr>
        <w:t>10</w:t>
      </w:r>
      <w:r w:rsidRPr="00513C5E">
        <w:rPr>
          <w:rFonts w:ascii="Times New Roman" w:hAnsi="Times New Roman"/>
        </w:rPr>
        <w:t>号）</w:t>
      </w:r>
      <w:r w:rsidR="00746256" w:rsidRPr="00513C5E">
        <w:rPr>
          <w:rFonts w:ascii="Times New Roman" w:hAnsi="Times New Roman"/>
        </w:rPr>
        <w:t>；</w:t>
      </w:r>
    </w:p>
    <w:p w14:paraId="46E2B29D" w14:textId="0E8D6871" w:rsidR="00FC6584" w:rsidRPr="00513C5E" w:rsidRDefault="00746256" w:rsidP="002055C9">
      <w:pPr>
        <w:pStyle w:val="4"/>
        <w:rPr>
          <w:rFonts w:ascii="Times New Roman" w:hAnsi="Times New Roman"/>
        </w:rPr>
      </w:pPr>
      <w:r w:rsidRPr="00513C5E">
        <w:rPr>
          <w:rFonts w:ascii="Times New Roman" w:hAnsi="Times New Roman"/>
        </w:rPr>
        <w:t>财政部</w:t>
      </w:r>
      <w:r w:rsidR="00FC6584" w:rsidRPr="00513C5E">
        <w:rPr>
          <w:rFonts w:ascii="Times New Roman" w:hAnsi="Times New Roman"/>
        </w:rPr>
        <w:t>关于印发《预算绩效评价共性指标体系框架》的通知（财预〔</w:t>
      </w:r>
      <w:r w:rsidR="00FC6584" w:rsidRPr="00513C5E">
        <w:rPr>
          <w:rFonts w:ascii="Times New Roman" w:hAnsi="Times New Roman"/>
        </w:rPr>
        <w:t>2013</w:t>
      </w:r>
      <w:r w:rsidR="00FC6584" w:rsidRPr="00513C5E">
        <w:rPr>
          <w:rFonts w:ascii="Times New Roman" w:hAnsi="Times New Roman"/>
        </w:rPr>
        <w:t>〕</w:t>
      </w:r>
      <w:r w:rsidR="00FC6584" w:rsidRPr="00513C5E">
        <w:rPr>
          <w:rFonts w:ascii="Times New Roman" w:hAnsi="Times New Roman"/>
        </w:rPr>
        <w:t>53</w:t>
      </w:r>
      <w:r w:rsidR="00FC6584" w:rsidRPr="00513C5E">
        <w:rPr>
          <w:rFonts w:ascii="Times New Roman" w:hAnsi="Times New Roman"/>
        </w:rPr>
        <w:t>号）；</w:t>
      </w:r>
    </w:p>
    <w:p w14:paraId="01EB1272" w14:textId="536D0567" w:rsidR="00FC6584" w:rsidRPr="00513C5E" w:rsidRDefault="00FC6584" w:rsidP="002055C9">
      <w:pPr>
        <w:pStyle w:val="4"/>
        <w:rPr>
          <w:rFonts w:ascii="Times New Roman" w:hAnsi="Times New Roman"/>
        </w:rPr>
      </w:pPr>
      <w:r w:rsidRPr="00513C5E">
        <w:rPr>
          <w:rFonts w:ascii="Times New Roman" w:hAnsi="Times New Roman"/>
        </w:rPr>
        <w:t>财政部《关于规范绩效评价结果等级划分标准的通知》（财预便〔</w:t>
      </w:r>
      <w:r w:rsidRPr="00513C5E">
        <w:rPr>
          <w:rFonts w:ascii="Times New Roman" w:hAnsi="Times New Roman"/>
        </w:rPr>
        <w:t>2017</w:t>
      </w:r>
      <w:r w:rsidRPr="00513C5E">
        <w:rPr>
          <w:rFonts w:ascii="Times New Roman" w:hAnsi="Times New Roman"/>
        </w:rPr>
        <w:t>〕</w:t>
      </w:r>
      <w:r w:rsidRPr="00513C5E">
        <w:rPr>
          <w:rFonts w:ascii="Times New Roman" w:hAnsi="Times New Roman"/>
        </w:rPr>
        <w:t>44</w:t>
      </w:r>
      <w:r w:rsidRPr="00513C5E">
        <w:rPr>
          <w:rFonts w:ascii="Times New Roman" w:hAnsi="Times New Roman"/>
        </w:rPr>
        <w:t>号）；</w:t>
      </w:r>
    </w:p>
    <w:p w14:paraId="322F57FC" w14:textId="7794978B" w:rsidR="00FC6584" w:rsidRPr="00513C5E" w:rsidRDefault="007021A8" w:rsidP="002055C9">
      <w:pPr>
        <w:pStyle w:val="4"/>
        <w:rPr>
          <w:rFonts w:ascii="Times New Roman" w:hAnsi="Times New Roman"/>
        </w:rPr>
      </w:pPr>
      <w:r w:rsidRPr="00513C5E">
        <w:rPr>
          <w:rFonts w:ascii="Times New Roman" w:hAnsi="Times New Roman"/>
        </w:rPr>
        <w:t>中评协</w:t>
      </w:r>
      <w:r w:rsidR="00FC6584" w:rsidRPr="00513C5E">
        <w:rPr>
          <w:rFonts w:ascii="Times New Roman" w:hAnsi="Times New Roman"/>
        </w:rPr>
        <w:t>关于印发《财政支出（项目支出）绩效评价操作指引</w:t>
      </w:r>
      <w:r w:rsidR="008A2587" w:rsidRPr="00513C5E">
        <w:rPr>
          <w:rFonts w:ascii="Times New Roman" w:hAnsi="Times New Roman"/>
        </w:rPr>
        <w:t>（</w:t>
      </w:r>
      <w:r w:rsidR="00FC6584" w:rsidRPr="00513C5E">
        <w:rPr>
          <w:rFonts w:ascii="Times New Roman" w:hAnsi="Times New Roman"/>
        </w:rPr>
        <w:t>试行</w:t>
      </w:r>
      <w:r w:rsidR="008A2587" w:rsidRPr="00513C5E">
        <w:rPr>
          <w:rFonts w:ascii="Times New Roman" w:hAnsi="Times New Roman"/>
        </w:rPr>
        <w:t>）</w:t>
      </w:r>
      <w:r w:rsidR="00FC6584" w:rsidRPr="00513C5E">
        <w:rPr>
          <w:rFonts w:ascii="Times New Roman" w:hAnsi="Times New Roman"/>
        </w:rPr>
        <w:t>》的通知（中评协〔</w:t>
      </w:r>
      <w:r w:rsidR="00FC6584" w:rsidRPr="00513C5E">
        <w:rPr>
          <w:rFonts w:ascii="Times New Roman" w:hAnsi="Times New Roman"/>
        </w:rPr>
        <w:t>2014</w:t>
      </w:r>
      <w:r w:rsidR="00FC6584" w:rsidRPr="00513C5E">
        <w:rPr>
          <w:rFonts w:ascii="Times New Roman" w:hAnsi="Times New Roman"/>
        </w:rPr>
        <w:t>〕</w:t>
      </w:r>
      <w:r w:rsidR="00FC6584" w:rsidRPr="00513C5E">
        <w:rPr>
          <w:rFonts w:ascii="Times New Roman" w:hAnsi="Times New Roman"/>
        </w:rPr>
        <w:t>70</w:t>
      </w:r>
      <w:r w:rsidR="00FC6584" w:rsidRPr="00513C5E">
        <w:rPr>
          <w:rFonts w:ascii="Times New Roman" w:hAnsi="Times New Roman"/>
        </w:rPr>
        <w:t>号）；</w:t>
      </w:r>
    </w:p>
    <w:p w14:paraId="5D4F3DB5" w14:textId="71431663" w:rsidR="00FC6584" w:rsidRDefault="008A2587" w:rsidP="002055C9">
      <w:pPr>
        <w:pStyle w:val="4"/>
        <w:rPr>
          <w:rFonts w:ascii="Times New Roman" w:hAnsi="Times New Roman"/>
        </w:rPr>
      </w:pPr>
      <w:r w:rsidRPr="00513C5E">
        <w:rPr>
          <w:rFonts w:ascii="Times New Roman" w:hAnsi="Times New Roman"/>
        </w:rPr>
        <w:t>中共陕西省委、</w:t>
      </w:r>
      <w:r w:rsidR="00FC6584" w:rsidRPr="00513C5E">
        <w:rPr>
          <w:rFonts w:ascii="Times New Roman" w:hAnsi="Times New Roman"/>
        </w:rPr>
        <w:t>陕西省人民政府《关于全面实施预算绩效管理的实施意见》（陕发〔</w:t>
      </w:r>
      <w:r w:rsidR="00FC6584" w:rsidRPr="00513C5E">
        <w:rPr>
          <w:rFonts w:ascii="Times New Roman" w:hAnsi="Times New Roman"/>
        </w:rPr>
        <w:t>2019</w:t>
      </w:r>
      <w:r w:rsidR="00FC6584" w:rsidRPr="00513C5E">
        <w:rPr>
          <w:rFonts w:ascii="Times New Roman" w:hAnsi="Times New Roman"/>
        </w:rPr>
        <w:t>〕</w:t>
      </w:r>
      <w:r w:rsidR="00FC6584" w:rsidRPr="00513C5E">
        <w:rPr>
          <w:rFonts w:ascii="Times New Roman" w:hAnsi="Times New Roman"/>
        </w:rPr>
        <w:t>3</w:t>
      </w:r>
      <w:r w:rsidR="00FC6584" w:rsidRPr="00513C5E">
        <w:rPr>
          <w:rFonts w:ascii="Times New Roman" w:hAnsi="Times New Roman"/>
        </w:rPr>
        <w:t>号）；</w:t>
      </w:r>
    </w:p>
    <w:p w14:paraId="35BED1FF" w14:textId="68F56084" w:rsidR="00C031CF" w:rsidRPr="00C031CF" w:rsidRDefault="002A3B71" w:rsidP="00C031CF">
      <w:pPr>
        <w:pStyle w:val="4"/>
      </w:pPr>
      <w:r>
        <w:rPr>
          <w:rFonts w:hint="eastAsia"/>
        </w:rPr>
        <w:t>榆林市榆阳区财政局《</w:t>
      </w:r>
      <w:r w:rsidRPr="002A3B71">
        <w:rPr>
          <w:rFonts w:hint="eastAsia"/>
        </w:rPr>
        <w:t>关于贯彻落实中省市精神全面实施预算绩效管理的工作方案》（榆区政财发</w:t>
      </w:r>
      <w:r w:rsidRPr="002A3B71">
        <w:rPr>
          <w:rFonts w:ascii="Times New Roman" w:hAnsi="Times New Roman"/>
        </w:rPr>
        <w:t>〔</w:t>
      </w:r>
      <w:r w:rsidRPr="002A3B71">
        <w:rPr>
          <w:rFonts w:ascii="Times New Roman" w:hAnsi="Times New Roman"/>
        </w:rPr>
        <w:t>2020</w:t>
      </w:r>
      <w:r w:rsidRPr="002A3B71">
        <w:rPr>
          <w:rFonts w:ascii="Times New Roman" w:hAnsi="Times New Roman"/>
        </w:rPr>
        <w:t>〕</w:t>
      </w:r>
      <w:r w:rsidRPr="002A3B71">
        <w:rPr>
          <w:rFonts w:ascii="Times New Roman" w:hAnsi="Times New Roman"/>
        </w:rPr>
        <w:t>6</w:t>
      </w:r>
      <w:r w:rsidRPr="002A3B71">
        <w:rPr>
          <w:rFonts w:ascii="Times New Roman" w:hAnsi="Times New Roman"/>
        </w:rPr>
        <w:t>号</w:t>
      </w:r>
      <w:r w:rsidRPr="002A3B71">
        <w:rPr>
          <w:rFonts w:hint="eastAsia"/>
        </w:rPr>
        <w:t>）</w:t>
      </w:r>
      <w:r>
        <w:rPr>
          <w:rFonts w:hint="eastAsia"/>
        </w:rPr>
        <w:t>;</w:t>
      </w:r>
    </w:p>
    <w:p w14:paraId="40D417C9" w14:textId="6F078011" w:rsidR="00385E71" w:rsidRPr="00513C5E" w:rsidRDefault="00C26D17" w:rsidP="002055C9">
      <w:pPr>
        <w:pStyle w:val="4"/>
        <w:rPr>
          <w:rFonts w:ascii="Times New Roman" w:hAnsi="Times New Roman"/>
        </w:rPr>
      </w:pPr>
      <w:r w:rsidRPr="00513C5E">
        <w:rPr>
          <w:rFonts w:ascii="Times New Roman" w:hAnsi="Times New Roman"/>
        </w:rPr>
        <w:t>榆林市榆阳区财政局关于印发《榆阳区部门预算绩效目标管理办法》的通知（榆区政财发〔</w:t>
      </w:r>
      <w:r w:rsidRPr="00513C5E">
        <w:rPr>
          <w:rFonts w:ascii="Times New Roman" w:hAnsi="Times New Roman"/>
        </w:rPr>
        <w:t>2018</w:t>
      </w:r>
      <w:r w:rsidRPr="00513C5E">
        <w:rPr>
          <w:rFonts w:ascii="Times New Roman" w:hAnsi="Times New Roman"/>
        </w:rPr>
        <w:t>〕</w:t>
      </w:r>
      <w:r w:rsidRPr="00513C5E">
        <w:rPr>
          <w:rFonts w:ascii="Times New Roman" w:hAnsi="Times New Roman"/>
        </w:rPr>
        <w:t>103</w:t>
      </w:r>
      <w:r w:rsidRPr="00513C5E">
        <w:rPr>
          <w:rFonts w:ascii="Times New Roman" w:hAnsi="Times New Roman"/>
        </w:rPr>
        <w:t>号）</w:t>
      </w:r>
      <w:r w:rsidR="00385E71" w:rsidRPr="00513C5E">
        <w:rPr>
          <w:rFonts w:ascii="Times New Roman" w:hAnsi="Times New Roman"/>
        </w:rPr>
        <w:t>；</w:t>
      </w:r>
    </w:p>
    <w:p w14:paraId="39C01FBC" w14:textId="3AE6C2C8" w:rsidR="00385E71" w:rsidRPr="00513C5E" w:rsidRDefault="00612F21" w:rsidP="002055C9">
      <w:pPr>
        <w:pStyle w:val="4"/>
        <w:rPr>
          <w:rFonts w:ascii="Times New Roman" w:hAnsi="Times New Roman"/>
        </w:rPr>
      </w:pPr>
      <w:r w:rsidRPr="00513C5E">
        <w:rPr>
          <w:rFonts w:ascii="Times New Roman" w:hAnsi="Times New Roman"/>
        </w:rPr>
        <w:t>榆林市榆阳区财政局关于印发《榆阳区财政支出专项资金绩效评价管理办法》的通知（榆区政财发〔</w:t>
      </w:r>
      <w:r w:rsidRPr="00513C5E">
        <w:rPr>
          <w:rFonts w:ascii="Times New Roman" w:hAnsi="Times New Roman"/>
        </w:rPr>
        <w:t>2018</w:t>
      </w:r>
      <w:r w:rsidRPr="00513C5E">
        <w:rPr>
          <w:rFonts w:ascii="Times New Roman" w:hAnsi="Times New Roman"/>
        </w:rPr>
        <w:t>〕</w:t>
      </w:r>
      <w:r w:rsidRPr="00513C5E">
        <w:rPr>
          <w:rFonts w:ascii="Times New Roman" w:hAnsi="Times New Roman"/>
        </w:rPr>
        <w:t>104</w:t>
      </w:r>
      <w:r w:rsidRPr="00513C5E">
        <w:rPr>
          <w:rFonts w:ascii="Times New Roman" w:hAnsi="Times New Roman"/>
        </w:rPr>
        <w:t>号）</w:t>
      </w:r>
      <w:r w:rsidR="00385E71" w:rsidRPr="00513C5E">
        <w:rPr>
          <w:rFonts w:ascii="Times New Roman" w:hAnsi="Times New Roman"/>
        </w:rPr>
        <w:t>；</w:t>
      </w:r>
    </w:p>
    <w:p w14:paraId="604CA8D1" w14:textId="66834EE8" w:rsidR="00385E71" w:rsidRPr="00513C5E" w:rsidRDefault="00612F21" w:rsidP="002055C9">
      <w:pPr>
        <w:pStyle w:val="4"/>
        <w:rPr>
          <w:rFonts w:ascii="Times New Roman" w:hAnsi="Times New Roman"/>
        </w:rPr>
      </w:pPr>
      <w:r w:rsidRPr="00513C5E">
        <w:rPr>
          <w:rFonts w:ascii="Times New Roman" w:hAnsi="Times New Roman"/>
        </w:rPr>
        <w:t>榆林市榆阳区财政局关于印发</w:t>
      </w:r>
      <w:r w:rsidR="00C70574" w:rsidRPr="00513C5E">
        <w:rPr>
          <w:rFonts w:ascii="Times New Roman" w:hAnsi="Times New Roman"/>
        </w:rPr>
        <w:t>《榆阳区预算绩效运行跟踪监控管理办法（试行）》</w:t>
      </w:r>
      <w:r w:rsidRPr="00513C5E">
        <w:rPr>
          <w:rFonts w:ascii="Times New Roman" w:hAnsi="Times New Roman"/>
        </w:rPr>
        <w:t>的通知</w:t>
      </w:r>
      <w:r w:rsidR="00C70574" w:rsidRPr="00513C5E">
        <w:rPr>
          <w:rFonts w:ascii="Times New Roman" w:hAnsi="Times New Roman"/>
        </w:rPr>
        <w:t>（榆区政财发〔</w:t>
      </w:r>
      <w:r w:rsidR="00C70574" w:rsidRPr="00513C5E">
        <w:rPr>
          <w:rFonts w:ascii="Times New Roman" w:hAnsi="Times New Roman"/>
        </w:rPr>
        <w:t>2018</w:t>
      </w:r>
      <w:r w:rsidR="00C70574" w:rsidRPr="00513C5E">
        <w:rPr>
          <w:rFonts w:ascii="Times New Roman" w:hAnsi="Times New Roman"/>
        </w:rPr>
        <w:t>〕</w:t>
      </w:r>
      <w:r w:rsidR="00C70574" w:rsidRPr="00513C5E">
        <w:rPr>
          <w:rFonts w:ascii="Times New Roman" w:hAnsi="Times New Roman"/>
        </w:rPr>
        <w:t>105</w:t>
      </w:r>
      <w:r w:rsidR="00385E71" w:rsidRPr="00513C5E">
        <w:rPr>
          <w:rFonts w:ascii="Times New Roman" w:hAnsi="Times New Roman"/>
        </w:rPr>
        <w:t>号）；</w:t>
      </w:r>
    </w:p>
    <w:p w14:paraId="587C7B17" w14:textId="6E38AADE" w:rsidR="00C70574" w:rsidRPr="00513C5E" w:rsidRDefault="00612F21" w:rsidP="002055C9">
      <w:pPr>
        <w:pStyle w:val="4"/>
        <w:rPr>
          <w:rFonts w:ascii="Times New Roman" w:hAnsi="Times New Roman"/>
        </w:rPr>
      </w:pPr>
      <w:r w:rsidRPr="00513C5E">
        <w:rPr>
          <w:rFonts w:ascii="Times New Roman" w:hAnsi="Times New Roman"/>
        </w:rPr>
        <w:t>榆林市榆阳区财政局关于印发《榆阳区财政支出绩效评价专项资金指标体系》和《榆阳区财政支出绩效评价个性指标体系》的通知（榆区政财发〔</w:t>
      </w:r>
      <w:r w:rsidRPr="00513C5E">
        <w:rPr>
          <w:rFonts w:ascii="Times New Roman" w:hAnsi="Times New Roman"/>
        </w:rPr>
        <w:t>2018</w:t>
      </w:r>
      <w:r w:rsidRPr="00513C5E">
        <w:rPr>
          <w:rFonts w:ascii="Times New Roman" w:hAnsi="Times New Roman"/>
        </w:rPr>
        <w:t>〕</w:t>
      </w:r>
      <w:r w:rsidRPr="00513C5E">
        <w:rPr>
          <w:rFonts w:ascii="Times New Roman" w:hAnsi="Times New Roman"/>
        </w:rPr>
        <w:t>106</w:t>
      </w:r>
      <w:r w:rsidRPr="00513C5E">
        <w:rPr>
          <w:rFonts w:ascii="Times New Roman" w:hAnsi="Times New Roman"/>
        </w:rPr>
        <w:t>号）</w:t>
      </w:r>
      <w:r w:rsidR="00385E71" w:rsidRPr="00513C5E">
        <w:rPr>
          <w:rFonts w:ascii="Times New Roman" w:hAnsi="Times New Roman"/>
        </w:rPr>
        <w:t>；</w:t>
      </w:r>
    </w:p>
    <w:p w14:paraId="20447DED" w14:textId="0B927E5D" w:rsidR="000F554D" w:rsidRPr="00513C5E" w:rsidRDefault="00926A2E" w:rsidP="002055C9">
      <w:pPr>
        <w:pStyle w:val="4"/>
        <w:rPr>
          <w:rFonts w:ascii="Times New Roman" w:hAnsi="Times New Roman"/>
        </w:rPr>
      </w:pPr>
      <w:r w:rsidRPr="00513C5E">
        <w:rPr>
          <w:rFonts w:ascii="Times New Roman" w:hAnsi="Times New Roman"/>
        </w:rPr>
        <w:t>中共榆林市榆阳区委办公室、榆林市榆阳区人民政府办公室</w:t>
      </w:r>
      <w:r w:rsidR="007D46CF" w:rsidRPr="00513C5E">
        <w:rPr>
          <w:rFonts w:ascii="Times New Roman" w:hAnsi="Times New Roman"/>
        </w:rPr>
        <w:t>《关于加快发展优质果树产业的实施意见》（榆区办发〔</w:t>
      </w:r>
      <w:r w:rsidR="007D46CF" w:rsidRPr="00513C5E">
        <w:rPr>
          <w:rFonts w:ascii="Times New Roman" w:hAnsi="Times New Roman"/>
        </w:rPr>
        <w:t>2019</w:t>
      </w:r>
      <w:r w:rsidR="007D46CF" w:rsidRPr="00513C5E">
        <w:rPr>
          <w:rFonts w:ascii="Times New Roman" w:hAnsi="Times New Roman"/>
        </w:rPr>
        <w:t>〕</w:t>
      </w:r>
      <w:r w:rsidR="007D46CF" w:rsidRPr="00513C5E">
        <w:rPr>
          <w:rFonts w:ascii="Times New Roman" w:hAnsi="Times New Roman"/>
        </w:rPr>
        <w:t>7</w:t>
      </w:r>
      <w:r w:rsidR="007D46CF" w:rsidRPr="00513C5E">
        <w:rPr>
          <w:rFonts w:ascii="Times New Roman" w:hAnsi="Times New Roman"/>
        </w:rPr>
        <w:t>号）；</w:t>
      </w:r>
    </w:p>
    <w:p w14:paraId="783B56E8" w14:textId="5FFAABD5" w:rsidR="007D46CF" w:rsidRPr="00513C5E" w:rsidRDefault="00F87BF7" w:rsidP="002055C9">
      <w:pPr>
        <w:pStyle w:val="4"/>
        <w:rPr>
          <w:rFonts w:ascii="Times New Roman" w:hAnsi="Times New Roman"/>
        </w:rPr>
      </w:pPr>
      <w:r w:rsidRPr="00513C5E">
        <w:rPr>
          <w:rFonts w:ascii="Times New Roman" w:hAnsi="Times New Roman"/>
        </w:rPr>
        <w:lastRenderedPageBreak/>
        <w:t>榆林市农业农村局、榆林市财政局</w:t>
      </w:r>
      <w:r w:rsidR="007D46CF" w:rsidRPr="00513C5E">
        <w:rPr>
          <w:rFonts w:ascii="Times New Roman" w:hAnsi="Times New Roman"/>
        </w:rPr>
        <w:t>《关于</w:t>
      </w:r>
      <w:r w:rsidR="007D46CF" w:rsidRPr="00513C5E">
        <w:rPr>
          <w:rFonts w:ascii="Times New Roman" w:hAnsi="Times New Roman"/>
        </w:rPr>
        <w:t>2019</w:t>
      </w:r>
      <w:r w:rsidR="007D46CF" w:rsidRPr="00513C5E">
        <w:rPr>
          <w:rFonts w:ascii="Times New Roman" w:hAnsi="Times New Roman"/>
        </w:rPr>
        <w:t>年果树产业建设项目实施指导意见的通知》（榆政农发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44</w:t>
      </w:r>
      <w:r w:rsidR="007D46CF" w:rsidRPr="00513C5E">
        <w:rPr>
          <w:rFonts w:ascii="Times New Roman" w:hAnsi="Times New Roman"/>
        </w:rPr>
        <w:t>号）；</w:t>
      </w:r>
    </w:p>
    <w:p w14:paraId="2E9EFD2C" w14:textId="6068935F" w:rsidR="00366689" w:rsidRPr="00513C5E" w:rsidRDefault="00366689" w:rsidP="002055C9">
      <w:pPr>
        <w:pStyle w:val="4"/>
        <w:rPr>
          <w:rFonts w:ascii="Times New Roman" w:hAnsi="Times New Roman"/>
        </w:rPr>
      </w:pPr>
      <w:r w:rsidRPr="00513C5E">
        <w:rPr>
          <w:rFonts w:ascii="Times New Roman" w:hAnsi="Times New Roman"/>
        </w:rPr>
        <w:t>榆林市榆阳区农业农村局、财政局《关于下达</w:t>
      </w:r>
      <w:r w:rsidRPr="00513C5E">
        <w:rPr>
          <w:rFonts w:ascii="Times New Roman" w:hAnsi="Times New Roman"/>
        </w:rPr>
        <w:t>2019</w:t>
      </w:r>
      <w:r w:rsidRPr="00513C5E">
        <w:rPr>
          <w:rFonts w:ascii="Times New Roman" w:hAnsi="Times New Roman"/>
        </w:rPr>
        <w:t>年市级精准脱贫优质果树产业专项资金的通知（榆区政农〔</w:t>
      </w:r>
      <w:r w:rsidRPr="00513C5E">
        <w:rPr>
          <w:rFonts w:ascii="Times New Roman" w:hAnsi="Times New Roman"/>
        </w:rPr>
        <w:t>2019</w:t>
      </w:r>
      <w:r w:rsidRPr="00513C5E">
        <w:rPr>
          <w:rFonts w:ascii="Times New Roman" w:hAnsi="Times New Roman"/>
        </w:rPr>
        <w:t>〕</w:t>
      </w:r>
      <w:r w:rsidRPr="00513C5E">
        <w:rPr>
          <w:rFonts w:ascii="Times New Roman" w:hAnsi="Times New Roman"/>
        </w:rPr>
        <w:t>93</w:t>
      </w:r>
      <w:r w:rsidRPr="00513C5E">
        <w:rPr>
          <w:rFonts w:ascii="Times New Roman" w:hAnsi="Times New Roman"/>
        </w:rPr>
        <w:t>号）；</w:t>
      </w:r>
    </w:p>
    <w:p w14:paraId="5F483658" w14:textId="5A99ABFF" w:rsidR="007D46CF" w:rsidRPr="00513C5E" w:rsidRDefault="007021A8" w:rsidP="002055C9">
      <w:pPr>
        <w:pStyle w:val="4"/>
        <w:rPr>
          <w:rFonts w:ascii="Times New Roman" w:hAnsi="Times New Roman"/>
        </w:rPr>
      </w:pPr>
      <w:r w:rsidRPr="00513C5E">
        <w:rPr>
          <w:rFonts w:ascii="Times New Roman" w:hAnsi="Times New Roman"/>
        </w:rPr>
        <w:t>榆林市财政局</w:t>
      </w:r>
      <w:r w:rsidR="007D46CF" w:rsidRPr="00513C5E">
        <w:rPr>
          <w:rFonts w:ascii="Times New Roman" w:hAnsi="Times New Roman"/>
        </w:rPr>
        <w:t>《关于印发榆林市优质山地苹果专项资金管理暂行办法（试行）》（榆政财农发</w:t>
      </w:r>
      <w:r w:rsidR="000E1E3C" w:rsidRPr="00513C5E">
        <w:rPr>
          <w:rFonts w:ascii="Times New Roman" w:hAnsi="Times New Roman"/>
        </w:rPr>
        <w:t>〔</w:t>
      </w:r>
      <w:r w:rsidR="000E1E3C" w:rsidRPr="00513C5E">
        <w:rPr>
          <w:rFonts w:ascii="Times New Roman" w:hAnsi="Times New Roman"/>
        </w:rPr>
        <w:t>2016</w:t>
      </w:r>
      <w:r w:rsidR="000E1E3C" w:rsidRPr="00513C5E">
        <w:rPr>
          <w:rFonts w:ascii="Times New Roman" w:hAnsi="Times New Roman"/>
        </w:rPr>
        <w:t>〕</w:t>
      </w:r>
      <w:r w:rsidR="007D46CF" w:rsidRPr="00513C5E">
        <w:rPr>
          <w:rFonts w:ascii="Times New Roman" w:hAnsi="Times New Roman"/>
        </w:rPr>
        <w:t>50</w:t>
      </w:r>
      <w:r w:rsidR="007D46CF" w:rsidRPr="00513C5E">
        <w:rPr>
          <w:rFonts w:ascii="Times New Roman" w:hAnsi="Times New Roman"/>
        </w:rPr>
        <w:t>号）；</w:t>
      </w:r>
    </w:p>
    <w:p w14:paraId="7649E523" w14:textId="2BA022AA" w:rsidR="00612F21" w:rsidRPr="00513C5E" w:rsidRDefault="00612F21" w:rsidP="002055C9">
      <w:pPr>
        <w:pStyle w:val="4"/>
        <w:rPr>
          <w:rFonts w:ascii="Times New Roman" w:hAnsi="Times New Roman"/>
        </w:rPr>
      </w:pPr>
      <w:r w:rsidRPr="00513C5E">
        <w:rPr>
          <w:rFonts w:ascii="Times New Roman" w:hAnsi="Times New Roman"/>
        </w:rPr>
        <w:t>榆林市榆阳区农业农村局《关于下达榆阳区</w:t>
      </w:r>
      <w:r w:rsidRPr="00513C5E">
        <w:rPr>
          <w:rFonts w:ascii="Times New Roman" w:hAnsi="Times New Roman"/>
        </w:rPr>
        <w:t>2019</w:t>
      </w:r>
      <w:r w:rsidRPr="00513C5E">
        <w:rPr>
          <w:rFonts w:ascii="Times New Roman" w:hAnsi="Times New Roman"/>
        </w:rPr>
        <w:t>年第一批农业产业项目计划的通知》（榆区政农发〔</w:t>
      </w:r>
      <w:r w:rsidRPr="00513C5E">
        <w:rPr>
          <w:rFonts w:ascii="Times New Roman" w:hAnsi="Times New Roman"/>
        </w:rPr>
        <w:t>2019</w:t>
      </w:r>
      <w:r w:rsidRPr="00513C5E">
        <w:rPr>
          <w:rFonts w:ascii="Times New Roman" w:hAnsi="Times New Roman"/>
        </w:rPr>
        <w:t>〕</w:t>
      </w:r>
      <w:r w:rsidRPr="00513C5E">
        <w:rPr>
          <w:rFonts w:ascii="Times New Roman" w:hAnsi="Times New Roman"/>
        </w:rPr>
        <w:t>33</w:t>
      </w:r>
      <w:r w:rsidRPr="00513C5E">
        <w:rPr>
          <w:rFonts w:ascii="Times New Roman" w:hAnsi="Times New Roman"/>
        </w:rPr>
        <w:t>号）；</w:t>
      </w:r>
    </w:p>
    <w:p w14:paraId="395EAD86" w14:textId="442B71A2" w:rsidR="00F87BF7" w:rsidRPr="00513C5E" w:rsidRDefault="00F87BF7" w:rsidP="002055C9">
      <w:pPr>
        <w:pStyle w:val="4"/>
        <w:rPr>
          <w:rFonts w:ascii="Times New Roman" w:hAnsi="Times New Roman"/>
        </w:rPr>
      </w:pPr>
      <w:r w:rsidRPr="00513C5E">
        <w:rPr>
          <w:rFonts w:ascii="Times New Roman" w:hAnsi="Times New Roman"/>
        </w:rPr>
        <w:t>《榆阳区</w:t>
      </w:r>
      <w:r w:rsidRPr="00513C5E">
        <w:rPr>
          <w:rFonts w:ascii="Times New Roman" w:hAnsi="Times New Roman"/>
        </w:rPr>
        <w:t>2019</w:t>
      </w:r>
      <w:r w:rsidRPr="00513C5E">
        <w:rPr>
          <w:rFonts w:ascii="Times New Roman" w:hAnsi="Times New Roman"/>
        </w:rPr>
        <w:t>年优质果树产业项目实施方案》；</w:t>
      </w:r>
    </w:p>
    <w:p w14:paraId="51B33C00" w14:textId="29AF5FF7" w:rsidR="00366689" w:rsidRPr="00513C5E" w:rsidRDefault="00366689" w:rsidP="002055C9">
      <w:pPr>
        <w:pStyle w:val="4"/>
        <w:rPr>
          <w:rFonts w:ascii="Times New Roman" w:hAnsi="Times New Roman"/>
        </w:rPr>
      </w:pPr>
      <w:r w:rsidRPr="00513C5E">
        <w:rPr>
          <w:rFonts w:ascii="Times New Roman" w:hAnsi="Times New Roman"/>
        </w:rPr>
        <w:t>榆林市榆阳区财政局《关于下达农业科技专项经费的通知》（榆区政财农发〔</w:t>
      </w:r>
      <w:r w:rsidRPr="00513C5E">
        <w:rPr>
          <w:rFonts w:ascii="Times New Roman" w:hAnsi="Times New Roman"/>
        </w:rPr>
        <w:t>2019</w:t>
      </w:r>
      <w:r w:rsidRPr="00513C5E">
        <w:rPr>
          <w:rFonts w:ascii="Times New Roman" w:hAnsi="Times New Roman"/>
        </w:rPr>
        <w:t>〕</w:t>
      </w:r>
      <w:r w:rsidRPr="00513C5E">
        <w:rPr>
          <w:rFonts w:ascii="Times New Roman" w:hAnsi="Times New Roman"/>
        </w:rPr>
        <w:t>38</w:t>
      </w:r>
      <w:r w:rsidRPr="00513C5E">
        <w:rPr>
          <w:rFonts w:ascii="Times New Roman" w:hAnsi="Times New Roman"/>
        </w:rPr>
        <w:t>号）；</w:t>
      </w:r>
    </w:p>
    <w:p w14:paraId="480148E4" w14:textId="4BFFD35A" w:rsidR="00366689" w:rsidRPr="00513C5E" w:rsidRDefault="00366689" w:rsidP="002055C9">
      <w:pPr>
        <w:pStyle w:val="4"/>
        <w:rPr>
          <w:rFonts w:ascii="Times New Roman" w:hAnsi="Times New Roman"/>
        </w:rPr>
      </w:pPr>
      <w:r w:rsidRPr="00513C5E">
        <w:rPr>
          <w:rFonts w:ascii="Times New Roman" w:hAnsi="Times New Roman"/>
        </w:rPr>
        <w:t>榆林市榆阳区财政局《关于下达农业专项经费的通知》（榆区政财农发〔</w:t>
      </w:r>
      <w:r w:rsidRPr="00513C5E">
        <w:rPr>
          <w:rFonts w:ascii="Times New Roman" w:hAnsi="Times New Roman"/>
        </w:rPr>
        <w:t>2019</w:t>
      </w:r>
      <w:r w:rsidRPr="00513C5E">
        <w:rPr>
          <w:rFonts w:ascii="Times New Roman" w:hAnsi="Times New Roman"/>
        </w:rPr>
        <w:t>〕</w:t>
      </w:r>
      <w:r w:rsidRPr="00513C5E">
        <w:rPr>
          <w:rFonts w:ascii="Times New Roman" w:hAnsi="Times New Roman"/>
        </w:rPr>
        <w:t>39</w:t>
      </w:r>
      <w:r w:rsidRPr="00513C5E">
        <w:rPr>
          <w:rFonts w:ascii="Times New Roman" w:hAnsi="Times New Roman"/>
        </w:rPr>
        <w:t>号）；</w:t>
      </w:r>
    </w:p>
    <w:p w14:paraId="305BF90A" w14:textId="446D1103" w:rsidR="00366689" w:rsidRPr="00513C5E" w:rsidRDefault="00366689" w:rsidP="002055C9">
      <w:pPr>
        <w:pStyle w:val="4"/>
        <w:rPr>
          <w:rFonts w:ascii="Times New Roman" w:hAnsi="Times New Roman"/>
        </w:rPr>
      </w:pPr>
      <w:r w:rsidRPr="00513C5E">
        <w:rPr>
          <w:rFonts w:ascii="Times New Roman" w:hAnsi="Times New Roman"/>
        </w:rPr>
        <w:t>榆林市榆阳区农业农村局《关于召开山地果树标准化栽培技术培训会的通知》（榆区政农发〔</w:t>
      </w:r>
      <w:r w:rsidRPr="00513C5E">
        <w:rPr>
          <w:rFonts w:ascii="Times New Roman" w:hAnsi="Times New Roman"/>
        </w:rPr>
        <w:t>2019</w:t>
      </w:r>
      <w:r w:rsidRPr="00513C5E">
        <w:rPr>
          <w:rFonts w:ascii="Times New Roman" w:hAnsi="Times New Roman"/>
        </w:rPr>
        <w:t>〕</w:t>
      </w:r>
      <w:r w:rsidRPr="00513C5E">
        <w:rPr>
          <w:rFonts w:ascii="Times New Roman" w:hAnsi="Times New Roman"/>
        </w:rPr>
        <w:t>7</w:t>
      </w:r>
      <w:r w:rsidRPr="00513C5E">
        <w:rPr>
          <w:rFonts w:ascii="Times New Roman" w:hAnsi="Times New Roman"/>
        </w:rPr>
        <w:t>号）；</w:t>
      </w:r>
    </w:p>
    <w:p w14:paraId="6BB53398" w14:textId="55A8F39B" w:rsidR="007D46CF" w:rsidRPr="00513C5E" w:rsidRDefault="00366689" w:rsidP="002055C9">
      <w:pPr>
        <w:pStyle w:val="4"/>
        <w:rPr>
          <w:rFonts w:ascii="Times New Roman" w:hAnsi="Times New Roman"/>
        </w:rPr>
      </w:pPr>
      <w:r w:rsidRPr="00513C5E">
        <w:rPr>
          <w:rFonts w:ascii="Times New Roman" w:hAnsi="Times New Roman"/>
        </w:rPr>
        <w:t>榆林市榆阳区农业农村局</w:t>
      </w:r>
      <w:r w:rsidR="007D46CF" w:rsidRPr="00513C5E">
        <w:rPr>
          <w:rFonts w:ascii="Times New Roman" w:hAnsi="Times New Roman"/>
        </w:rPr>
        <w:t>《关于下达</w:t>
      </w:r>
      <w:r w:rsidR="007D46CF" w:rsidRPr="00513C5E">
        <w:rPr>
          <w:rFonts w:ascii="Times New Roman" w:hAnsi="Times New Roman"/>
        </w:rPr>
        <w:t>2019</w:t>
      </w:r>
      <w:r w:rsidR="007D46CF" w:rsidRPr="00513C5E">
        <w:rPr>
          <w:rFonts w:ascii="Times New Roman" w:hAnsi="Times New Roman"/>
        </w:rPr>
        <w:t>年区级优质果树产业第一批专项资金的通知》（榆区政农发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207</w:t>
      </w:r>
      <w:r w:rsidR="007D46CF" w:rsidRPr="00513C5E">
        <w:rPr>
          <w:rFonts w:ascii="Times New Roman" w:hAnsi="Times New Roman"/>
        </w:rPr>
        <w:t>号）；</w:t>
      </w:r>
    </w:p>
    <w:p w14:paraId="5A69FBFE" w14:textId="0168273C" w:rsidR="007D46CF" w:rsidRPr="00513C5E" w:rsidRDefault="00366689" w:rsidP="002055C9">
      <w:pPr>
        <w:pStyle w:val="4"/>
        <w:rPr>
          <w:rFonts w:ascii="Times New Roman" w:hAnsi="Times New Roman"/>
        </w:rPr>
      </w:pPr>
      <w:r w:rsidRPr="00513C5E">
        <w:rPr>
          <w:rFonts w:ascii="Times New Roman" w:hAnsi="Times New Roman"/>
        </w:rPr>
        <w:t>榆林市榆阳区农业农村局</w:t>
      </w:r>
      <w:r w:rsidR="007D46CF" w:rsidRPr="00513C5E">
        <w:rPr>
          <w:rFonts w:ascii="Times New Roman" w:hAnsi="Times New Roman"/>
        </w:rPr>
        <w:t>《关于下达</w:t>
      </w:r>
      <w:r w:rsidR="007D46CF" w:rsidRPr="00513C5E">
        <w:rPr>
          <w:rFonts w:ascii="Times New Roman" w:hAnsi="Times New Roman"/>
        </w:rPr>
        <w:t>2019</w:t>
      </w:r>
      <w:r w:rsidR="007D46CF" w:rsidRPr="00513C5E">
        <w:rPr>
          <w:rFonts w:ascii="Times New Roman" w:hAnsi="Times New Roman"/>
        </w:rPr>
        <w:t>年区级优质果树产业第二批专项资金的通知》（榆区政农发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262</w:t>
      </w:r>
      <w:r w:rsidR="007D46CF" w:rsidRPr="00513C5E">
        <w:rPr>
          <w:rFonts w:ascii="Times New Roman" w:hAnsi="Times New Roman"/>
        </w:rPr>
        <w:t>号）；</w:t>
      </w:r>
    </w:p>
    <w:p w14:paraId="290963EC" w14:textId="450681A0" w:rsidR="007D46CF" w:rsidRPr="00513C5E" w:rsidRDefault="00366689" w:rsidP="002055C9">
      <w:pPr>
        <w:pStyle w:val="4"/>
        <w:rPr>
          <w:rFonts w:ascii="Times New Roman" w:hAnsi="Times New Roman"/>
        </w:rPr>
      </w:pPr>
      <w:r w:rsidRPr="00513C5E">
        <w:rPr>
          <w:rFonts w:ascii="Times New Roman" w:hAnsi="Times New Roman"/>
        </w:rPr>
        <w:t>榆林市榆阳区农业农村局</w:t>
      </w:r>
      <w:r w:rsidR="007D46CF" w:rsidRPr="00513C5E">
        <w:rPr>
          <w:rFonts w:ascii="Times New Roman" w:hAnsi="Times New Roman"/>
        </w:rPr>
        <w:t>《关于下达</w:t>
      </w:r>
      <w:r w:rsidR="007D46CF" w:rsidRPr="00513C5E">
        <w:rPr>
          <w:rFonts w:ascii="Times New Roman" w:hAnsi="Times New Roman"/>
        </w:rPr>
        <w:t>2019</w:t>
      </w:r>
      <w:r w:rsidR="007D46CF" w:rsidRPr="00513C5E">
        <w:rPr>
          <w:rFonts w:ascii="Times New Roman" w:hAnsi="Times New Roman"/>
        </w:rPr>
        <w:t>年果业龙头企业标准园建设及主体培育资金计划通知》（榆区政农发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263</w:t>
      </w:r>
      <w:r w:rsidR="007D46CF" w:rsidRPr="00513C5E">
        <w:rPr>
          <w:rFonts w:ascii="Times New Roman" w:hAnsi="Times New Roman"/>
        </w:rPr>
        <w:t>号）；</w:t>
      </w:r>
    </w:p>
    <w:p w14:paraId="68C85220" w14:textId="485DA3B6" w:rsidR="007D46CF" w:rsidRPr="00513C5E" w:rsidRDefault="007D46CF" w:rsidP="002055C9">
      <w:pPr>
        <w:pStyle w:val="4"/>
        <w:rPr>
          <w:rFonts w:ascii="Times New Roman" w:hAnsi="Times New Roman"/>
        </w:rPr>
      </w:pPr>
      <w:r w:rsidRPr="00513C5E">
        <w:rPr>
          <w:rFonts w:ascii="Times New Roman" w:hAnsi="Times New Roman"/>
        </w:rPr>
        <w:t>《关于优质果树龙头企业奖补资金适用问题的会议纪要》（榆阳区人民政府办公室</w:t>
      </w:r>
      <w:r w:rsidRPr="00513C5E">
        <w:rPr>
          <w:rFonts w:ascii="Times New Roman" w:hAnsi="Times New Roman"/>
        </w:rPr>
        <w:t>2019</w:t>
      </w:r>
      <w:r w:rsidRPr="00513C5E">
        <w:rPr>
          <w:rFonts w:ascii="Times New Roman" w:hAnsi="Times New Roman"/>
        </w:rPr>
        <w:t>年</w:t>
      </w:r>
      <w:r w:rsidRPr="00513C5E">
        <w:rPr>
          <w:rFonts w:ascii="Times New Roman" w:hAnsi="Times New Roman"/>
        </w:rPr>
        <w:t>12</w:t>
      </w:r>
      <w:r w:rsidRPr="00513C5E">
        <w:rPr>
          <w:rFonts w:ascii="Times New Roman" w:hAnsi="Times New Roman"/>
        </w:rPr>
        <w:t>月</w:t>
      </w:r>
      <w:r w:rsidRPr="00513C5E">
        <w:rPr>
          <w:rFonts w:ascii="Times New Roman" w:hAnsi="Times New Roman"/>
        </w:rPr>
        <w:t>27</w:t>
      </w:r>
      <w:r w:rsidRPr="00513C5E">
        <w:rPr>
          <w:rFonts w:ascii="Times New Roman" w:hAnsi="Times New Roman"/>
        </w:rPr>
        <w:t>日）；</w:t>
      </w:r>
    </w:p>
    <w:p w14:paraId="233250A9" w14:textId="2DF62D06" w:rsidR="007D46CF" w:rsidRPr="00513C5E" w:rsidRDefault="00366689" w:rsidP="002055C9">
      <w:pPr>
        <w:pStyle w:val="4"/>
        <w:rPr>
          <w:rFonts w:ascii="Times New Roman" w:hAnsi="Times New Roman"/>
        </w:rPr>
      </w:pPr>
      <w:r w:rsidRPr="00513C5E">
        <w:rPr>
          <w:rFonts w:ascii="Times New Roman" w:hAnsi="Times New Roman"/>
        </w:rPr>
        <w:lastRenderedPageBreak/>
        <w:t>榆林市榆阳区农业农村局</w:t>
      </w:r>
      <w:r w:rsidR="007D46CF" w:rsidRPr="00513C5E">
        <w:rPr>
          <w:rFonts w:ascii="Times New Roman" w:hAnsi="Times New Roman"/>
        </w:rPr>
        <w:t>《关于下达</w:t>
      </w:r>
      <w:r w:rsidR="007D46CF" w:rsidRPr="00513C5E">
        <w:rPr>
          <w:rFonts w:ascii="Times New Roman" w:hAnsi="Times New Roman"/>
        </w:rPr>
        <w:t>2019</w:t>
      </w:r>
      <w:r w:rsidR="007D46CF" w:rsidRPr="00513C5E">
        <w:rPr>
          <w:rFonts w:ascii="Times New Roman" w:hAnsi="Times New Roman"/>
        </w:rPr>
        <w:t>年优质果树产业聘用农民技术员及新品种新技术引进技术培训经费的通知》（榆区政农发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153</w:t>
      </w:r>
      <w:r w:rsidR="007D46CF" w:rsidRPr="00513C5E">
        <w:rPr>
          <w:rFonts w:ascii="Times New Roman" w:hAnsi="Times New Roman"/>
        </w:rPr>
        <w:t>号）；</w:t>
      </w:r>
    </w:p>
    <w:p w14:paraId="658F73D0" w14:textId="61E0A88E" w:rsidR="007D46CF" w:rsidRPr="00513C5E" w:rsidRDefault="00366689" w:rsidP="002055C9">
      <w:pPr>
        <w:pStyle w:val="4"/>
        <w:rPr>
          <w:rFonts w:ascii="Times New Roman" w:hAnsi="Times New Roman"/>
        </w:rPr>
      </w:pPr>
      <w:r w:rsidRPr="00513C5E">
        <w:rPr>
          <w:rFonts w:ascii="Times New Roman" w:hAnsi="Times New Roman"/>
        </w:rPr>
        <w:t>榆林市榆阳区农业农村局</w:t>
      </w:r>
      <w:r w:rsidR="007D46CF" w:rsidRPr="00513C5E">
        <w:rPr>
          <w:rFonts w:ascii="Times New Roman" w:hAnsi="Times New Roman"/>
        </w:rPr>
        <w:t>《关于下达榆阳区优质果树千亩标准示范园现代化机械设备资金的通知》（榆区政农发</w:t>
      </w:r>
      <w:r w:rsidR="000E1E3C" w:rsidRPr="00513C5E">
        <w:rPr>
          <w:rFonts w:ascii="Times New Roman" w:hAnsi="Times New Roman"/>
        </w:rPr>
        <w:t>〔</w:t>
      </w:r>
      <w:r w:rsidR="000E1E3C" w:rsidRPr="00513C5E">
        <w:rPr>
          <w:rFonts w:ascii="Times New Roman" w:hAnsi="Times New Roman"/>
        </w:rPr>
        <w:t>2019</w:t>
      </w:r>
      <w:r w:rsidR="000E1E3C" w:rsidRPr="00513C5E">
        <w:rPr>
          <w:rFonts w:ascii="Times New Roman" w:hAnsi="Times New Roman"/>
        </w:rPr>
        <w:t>〕</w:t>
      </w:r>
      <w:r w:rsidR="007D46CF" w:rsidRPr="00513C5E">
        <w:rPr>
          <w:rFonts w:ascii="Times New Roman" w:hAnsi="Times New Roman"/>
        </w:rPr>
        <w:t>222</w:t>
      </w:r>
      <w:r w:rsidR="007D46CF" w:rsidRPr="00513C5E">
        <w:rPr>
          <w:rFonts w:ascii="Times New Roman" w:hAnsi="Times New Roman"/>
        </w:rPr>
        <w:t>号）；</w:t>
      </w:r>
    </w:p>
    <w:p w14:paraId="5AFF9ADC" w14:textId="3038B752" w:rsidR="007D46CF" w:rsidRPr="00513C5E" w:rsidRDefault="007D46CF" w:rsidP="002055C9">
      <w:pPr>
        <w:pStyle w:val="4"/>
        <w:rPr>
          <w:rFonts w:ascii="Times New Roman" w:hAnsi="Times New Roman"/>
        </w:rPr>
      </w:pPr>
      <w:r w:rsidRPr="00513C5E">
        <w:rPr>
          <w:rFonts w:ascii="Times New Roman" w:hAnsi="Times New Roman"/>
        </w:rPr>
        <w:t>《榆阳区优质山地果树第一年后续管理费兑现标准》（试行）；</w:t>
      </w:r>
    </w:p>
    <w:p w14:paraId="1E72ABE2" w14:textId="1CAA8525" w:rsidR="007D46CF" w:rsidRPr="00513C5E" w:rsidRDefault="007D46CF" w:rsidP="002055C9">
      <w:pPr>
        <w:pStyle w:val="4"/>
        <w:rPr>
          <w:rFonts w:ascii="Times New Roman" w:hAnsi="Times New Roman"/>
        </w:rPr>
      </w:pPr>
      <w:r w:rsidRPr="00513C5E">
        <w:rPr>
          <w:rFonts w:ascii="Times New Roman" w:hAnsi="Times New Roman"/>
        </w:rPr>
        <w:t>榆阳区脱贫攻坚指挥部会议纪要（第</w:t>
      </w:r>
      <w:r w:rsidRPr="00513C5E">
        <w:rPr>
          <w:rFonts w:ascii="Times New Roman" w:hAnsi="Times New Roman"/>
        </w:rPr>
        <w:t>2</w:t>
      </w:r>
      <w:r w:rsidRPr="00513C5E">
        <w:rPr>
          <w:rFonts w:ascii="Times New Roman" w:hAnsi="Times New Roman"/>
        </w:rPr>
        <w:t>次）</w:t>
      </w:r>
      <w:r w:rsidRPr="00513C5E">
        <w:rPr>
          <w:rFonts w:ascii="Times New Roman" w:hAnsi="Times New Roman"/>
        </w:rPr>
        <w:t>2019</w:t>
      </w:r>
      <w:r w:rsidRPr="00513C5E">
        <w:rPr>
          <w:rFonts w:ascii="Times New Roman" w:hAnsi="Times New Roman"/>
        </w:rPr>
        <w:t>年</w:t>
      </w:r>
      <w:r w:rsidRPr="00513C5E">
        <w:rPr>
          <w:rFonts w:ascii="Times New Roman" w:hAnsi="Times New Roman"/>
        </w:rPr>
        <w:t>5</w:t>
      </w:r>
      <w:r w:rsidRPr="00513C5E">
        <w:rPr>
          <w:rFonts w:ascii="Times New Roman" w:hAnsi="Times New Roman"/>
        </w:rPr>
        <w:t>月</w:t>
      </w:r>
      <w:r w:rsidRPr="00513C5E">
        <w:rPr>
          <w:rFonts w:ascii="Times New Roman" w:hAnsi="Times New Roman"/>
        </w:rPr>
        <w:t>28</w:t>
      </w:r>
      <w:r w:rsidRPr="00513C5E">
        <w:rPr>
          <w:rFonts w:ascii="Times New Roman" w:hAnsi="Times New Roman"/>
        </w:rPr>
        <w:t>日；</w:t>
      </w:r>
    </w:p>
    <w:p w14:paraId="42BA96F6" w14:textId="078ADE2F" w:rsidR="00FC6584" w:rsidRPr="00513C5E" w:rsidRDefault="007A767E" w:rsidP="002055C9">
      <w:pPr>
        <w:pStyle w:val="4"/>
        <w:rPr>
          <w:rFonts w:ascii="Times New Roman" w:hAnsi="Times New Roman"/>
        </w:rPr>
      </w:pPr>
      <w:r w:rsidRPr="00513C5E">
        <w:rPr>
          <w:rFonts w:ascii="Times New Roman" w:hAnsi="Times New Roman"/>
        </w:rPr>
        <w:t>其他</w:t>
      </w:r>
      <w:r w:rsidR="00FC6584" w:rsidRPr="00513C5E">
        <w:rPr>
          <w:rFonts w:ascii="Times New Roman" w:hAnsi="Times New Roman"/>
        </w:rPr>
        <w:t>相关资料</w:t>
      </w:r>
      <w:r w:rsidR="007021A8" w:rsidRPr="00513C5E">
        <w:rPr>
          <w:rFonts w:ascii="Times New Roman" w:hAnsi="Times New Roman"/>
        </w:rPr>
        <w:t>，</w:t>
      </w:r>
      <w:r w:rsidR="008752C3" w:rsidRPr="00513C5E">
        <w:rPr>
          <w:rFonts w:ascii="Times New Roman" w:hAnsi="Times New Roman"/>
        </w:rPr>
        <w:t>包括各级支付凭证、记账凭证</w:t>
      </w:r>
      <w:r w:rsidR="0019569D" w:rsidRPr="00513C5E">
        <w:rPr>
          <w:rFonts w:ascii="Times New Roman" w:hAnsi="Times New Roman"/>
        </w:rPr>
        <w:t>、台账</w:t>
      </w:r>
      <w:r w:rsidR="008752C3" w:rsidRPr="00513C5E">
        <w:rPr>
          <w:rFonts w:ascii="Times New Roman" w:hAnsi="Times New Roman"/>
        </w:rPr>
        <w:t>等财务资料，验收材料</w:t>
      </w:r>
      <w:r w:rsidR="0019569D" w:rsidRPr="00513C5E">
        <w:rPr>
          <w:rFonts w:ascii="Times New Roman" w:hAnsi="Times New Roman"/>
        </w:rPr>
        <w:t>、公示材料</w:t>
      </w:r>
      <w:r w:rsidR="008752C3" w:rsidRPr="00513C5E">
        <w:rPr>
          <w:rFonts w:ascii="Times New Roman" w:hAnsi="Times New Roman"/>
        </w:rPr>
        <w:t>等</w:t>
      </w:r>
      <w:r w:rsidR="0019569D" w:rsidRPr="00513C5E">
        <w:rPr>
          <w:rFonts w:ascii="Times New Roman" w:hAnsi="Times New Roman"/>
        </w:rPr>
        <w:t>项目</w:t>
      </w:r>
      <w:r w:rsidR="008752C3" w:rsidRPr="00513C5E">
        <w:rPr>
          <w:rFonts w:ascii="Times New Roman" w:hAnsi="Times New Roman"/>
        </w:rPr>
        <w:t>管理资料</w:t>
      </w:r>
      <w:r w:rsidR="00FC6584" w:rsidRPr="00513C5E">
        <w:rPr>
          <w:rFonts w:ascii="Times New Roman" w:hAnsi="Times New Roman"/>
        </w:rPr>
        <w:t>。</w:t>
      </w:r>
    </w:p>
    <w:p w14:paraId="0CE81E2A" w14:textId="77777777" w:rsidR="00C26D17" w:rsidRPr="00513C5E" w:rsidRDefault="00C26D17" w:rsidP="00C26D17">
      <w:pPr>
        <w:pStyle w:val="2"/>
        <w:rPr>
          <w:rFonts w:cs="Times New Roman"/>
        </w:rPr>
      </w:pPr>
      <w:bookmarkStart w:id="10" w:name="_Toc57303953"/>
      <w:r w:rsidRPr="00513C5E">
        <w:rPr>
          <w:rFonts w:cs="Times New Roman"/>
        </w:rPr>
        <w:t>绩效评价思路</w:t>
      </w:r>
      <w:bookmarkEnd w:id="10"/>
    </w:p>
    <w:p w14:paraId="3FD9E0D6" w14:textId="77777777" w:rsidR="00C26D17" w:rsidRPr="00513C5E" w:rsidRDefault="00C26D17" w:rsidP="00C26D17">
      <w:pPr>
        <w:ind w:firstLine="560"/>
      </w:pPr>
      <w:r w:rsidRPr="00513C5E">
        <w:t>随着预算绩效管理工作的不断深化，预算绩效评价重点由项目支出拓展到财政专项资金政策，其评价结果被作为调整支出结构、完善财政政策和科学安排预算的重要依据。其中，作为政策涉及、实施、调整和退出的重要决策依据，财政专项资金政策绩效评价不仅能够为优化公共资源配置提供参考，还有助于增强政府财政支出政策制定的科学性，提升政府治理的综合绩效。</w:t>
      </w:r>
    </w:p>
    <w:p w14:paraId="249358B2" w14:textId="4DFA1B03" w:rsidR="00C26D17" w:rsidRPr="00513C5E" w:rsidRDefault="00C26D17" w:rsidP="00C26D17">
      <w:pPr>
        <w:ind w:firstLine="560"/>
      </w:pPr>
      <w:r w:rsidRPr="00513C5E">
        <w:t>榆阳区农业农村局</w:t>
      </w:r>
      <w:r w:rsidRPr="00513C5E">
        <w:t>2019</w:t>
      </w:r>
      <w:r w:rsidRPr="00513C5E">
        <w:t>年优质果树产业专项资金政策（以下简称</w:t>
      </w:r>
      <w:r w:rsidRPr="00513C5E">
        <w:t>“</w:t>
      </w:r>
      <w:r w:rsidRPr="00513C5E">
        <w:t>专项资金</w:t>
      </w:r>
      <w:r w:rsidRPr="00513C5E">
        <w:t>”</w:t>
      </w:r>
      <w:r w:rsidRPr="00513C5E">
        <w:t>）评价是区级层面的政策绩效评价，根据评价介入时点的不同，本次评价属于事中评价，需重点关注政策执行的有效性及政策目标的阶段成果，并根据评价的目的适当兼顾政策制定。具体来说：</w:t>
      </w:r>
    </w:p>
    <w:p w14:paraId="43BE6E2B" w14:textId="77777777" w:rsidR="00C26D17" w:rsidRPr="00513C5E" w:rsidRDefault="00C26D17" w:rsidP="002055C9">
      <w:pPr>
        <w:pStyle w:val="4"/>
        <w:rPr>
          <w:rFonts w:ascii="Times New Roman" w:hAnsi="Times New Roman"/>
        </w:rPr>
      </w:pPr>
      <w:r w:rsidRPr="00513C5E">
        <w:rPr>
          <w:rFonts w:ascii="Times New Roman" w:hAnsi="Times New Roman"/>
        </w:rPr>
        <w:lastRenderedPageBreak/>
        <w:t>在政策制定方面，除了考察政策的必要性和可行性、程序规范性和价值导向等特性外，还需考察政策的一致性和政策落实的配套是否完备。一致性指的是政策的内容符合国家相关政策规定，不偏离上级政府政策的意图和目标。资源配套可包括政策执行所必需的资金配置、人员队伍配置、组织管理机制配置等。</w:t>
      </w:r>
    </w:p>
    <w:p w14:paraId="7B9548BA" w14:textId="0D236182" w:rsidR="00C26D17" w:rsidRPr="00513C5E" w:rsidRDefault="00C26D17" w:rsidP="002055C9">
      <w:pPr>
        <w:pStyle w:val="4"/>
        <w:rPr>
          <w:rFonts w:ascii="Times New Roman" w:hAnsi="Times New Roman"/>
        </w:rPr>
      </w:pPr>
      <w:r w:rsidRPr="00513C5E">
        <w:rPr>
          <w:rFonts w:ascii="Times New Roman" w:hAnsi="Times New Roman"/>
        </w:rPr>
        <w:t>在政策执行方面，对于政策的制定主体，主要考察如何分解、指导、监督各级单位和相关部门开展实施工作，即通过对政策进行分解，进而对本级与下级执行政策进行方向指导和监督。对于政策的执行主体，主要考察其对上级政策进行解读的情况，以及在本级执行过程中的原则性、灵活性和规范性。原则性是指执行主体在政策执行过程中应坚持政策目标与方向；灵活性指在不违背政策根本目标和方向的前提下，结合区域特点因地制宜采取适当措施灵活执行；规范性是指政策执行过程</w:t>
      </w:r>
      <w:r w:rsidR="003E7DB2">
        <w:rPr>
          <w:rFonts w:ascii="Times New Roman" w:hAnsi="Times New Roman" w:hint="eastAsia"/>
        </w:rPr>
        <w:t>符合</w:t>
      </w:r>
      <w:r w:rsidRPr="00513C5E">
        <w:rPr>
          <w:rFonts w:ascii="Times New Roman" w:hAnsi="Times New Roman" w:hint="eastAsia"/>
        </w:rPr>
        <w:t>相</w:t>
      </w:r>
      <w:r w:rsidRPr="00513C5E">
        <w:rPr>
          <w:rFonts w:ascii="Times New Roman" w:hAnsi="Times New Roman"/>
        </w:rPr>
        <w:t>关法律法规、政策要求，执行过程公平、公开、公正。</w:t>
      </w:r>
    </w:p>
    <w:p w14:paraId="2913F0FF" w14:textId="77777777" w:rsidR="00C26D17" w:rsidRPr="00513C5E" w:rsidRDefault="00C26D17" w:rsidP="002055C9">
      <w:pPr>
        <w:pStyle w:val="4"/>
        <w:rPr>
          <w:rFonts w:ascii="Times New Roman" w:hAnsi="Times New Roman"/>
        </w:rPr>
      </w:pPr>
      <w:r w:rsidRPr="00513C5E">
        <w:rPr>
          <w:rFonts w:ascii="Times New Roman" w:hAnsi="Times New Roman"/>
        </w:rPr>
        <w:t>在政策效果方面，优先回答政策目标的实现程度、公众满意度等效果是每项政策必须首先回答的问题，同时对政策的阶段经济性结合具体需求进行分析。</w:t>
      </w:r>
    </w:p>
    <w:p w14:paraId="0B3E3A9B" w14:textId="0FF8EAED" w:rsidR="00FC6584" w:rsidRPr="00513C5E" w:rsidRDefault="00FC6584" w:rsidP="007D39A1">
      <w:pPr>
        <w:pStyle w:val="2"/>
        <w:rPr>
          <w:rFonts w:cs="Times New Roman"/>
        </w:rPr>
      </w:pPr>
      <w:bookmarkStart w:id="11" w:name="_Toc57303954"/>
      <w:r w:rsidRPr="00513C5E">
        <w:rPr>
          <w:rFonts w:cs="Times New Roman"/>
        </w:rPr>
        <w:t>绩效评价对象及评价内容</w:t>
      </w:r>
      <w:bookmarkEnd w:id="11"/>
    </w:p>
    <w:p w14:paraId="4B032CBE" w14:textId="2E2DB0C0" w:rsidR="00F2100B" w:rsidRPr="00513C5E" w:rsidRDefault="00F2100B" w:rsidP="00F2100B">
      <w:pPr>
        <w:pStyle w:val="3"/>
        <w:rPr>
          <w:rFonts w:cs="Times New Roman"/>
        </w:rPr>
      </w:pPr>
      <w:r w:rsidRPr="00513C5E">
        <w:rPr>
          <w:rFonts w:cs="Times New Roman"/>
        </w:rPr>
        <w:t>评价对象</w:t>
      </w:r>
    </w:p>
    <w:p w14:paraId="26D5BD98" w14:textId="53200ED2" w:rsidR="00612F21" w:rsidRPr="00513C5E" w:rsidRDefault="00612F21" w:rsidP="00FC6584">
      <w:pPr>
        <w:ind w:firstLine="560"/>
      </w:pPr>
      <w:r w:rsidRPr="00513C5E">
        <w:t>本次绩效评价对象为</w:t>
      </w:r>
      <w:r w:rsidR="00B47B5D" w:rsidRPr="00513C5E">
        <w:t>榆林市</w:t>
      </w:r>
      <w:r w:rsidRPr="00513C5E">
        <w:t>榆阳区农业农村局</w:t>
      </w:r>
      <w:r w:rsidRPr="00513C5E">
        <w:t>2019</w:t>
      </w:r>
      <w:r w:rsidRPr="00513C5E">
        <w:t>年优质果树产业专项资金政策，</w:t>
      </w:r>
      <w:r w:rsidR="00831575" w:rsidRPr="00513C5E">
        <w:t>共计</w:t>
      </w:r>
      <w:r w:rsidR="00831575" w:rsidRPr="00513C5E">
        <w:t>4000</w:t>
      </w:r>
      <w:r w:rsidR="00831575" w:rsidRPr="00513C5E">
        <w:t>万元，</w:t>
      </w:r>
      <w:r w:rsidRPr="00513C5E">
        <w:t>其中市级资金</w:t>
      </w:r>
      <w:r w:rsidRPr="00513C5E">
        <w:t>2000</w:t>
      </w:r>
      <w:r w:rsidRPr="00513C5E">
        <w:t>万，区级配套</w:t>
      </w:r>
      <w:r w:rsidR="00D0602E" w:rsidRPr="00513C5E">
        <w:t>资金</w:t>
      </w:r>
      <w:r w:rsidR="00313153" w:rsidRPr="00513C5E">
        <w:t>2000</w:t>
      </w:r>
      <w:r w:rsidRPr="00513C5E">
        <w:t>万元，资金来</w:t>
      </w:r>
      <w:r w:rsidR="006D4C21" w:rsidRPr="00513C5E">
        <w:t>源为榆林市及榆阳区一般公共预算财政拨款</w:t>
      </w:r>
      <w:r w:rsidRPr="00513C5E">
        <w:t>。</w:t>
      </w:r>
    </w:p>
    <w:p w14:paraId="0FE5667C" w14:textId="747D29AE" w:rsidR="00A33399" w:rsidRPr="00513C5E" w:rsidRDefault="00A33399" w:rsidP="002055C9">
      <w:pPr>
        <w:pStyle w:val="4"/>
        <w:rPr>
          <w:rFonts w:ascii="Times New Roman" w:hAnsi="Times New Roman"/>
        </w:rPr>
      </w:pPr>
      <w:r w:rsidRPr="00513C5E">
        <w:rPr>
          <w:rFonts w:ascii="Times New Roman" w:hAnsi="Times New Roman"/>
        </w:rPr>
        <w:t>市级资金</w:t>
      </w:r>
    </w:p>
    <w:p w14:paraId="763D3257" w14:textId="541D17BE" w:rsidR="005D2B85" w:rsidRPr="00513C5E" w:rsidRDefault="005D2B85" w:rsidP="00FC6584">
      <w:pPr>
        <w:ind w:firstLine="560"/>
      </w:pPr>
      <w:r w:rsidRPr="00513C5E">
        <w:lastRenderedPageBreak/>
        <w:t>市级资金</w:t>
      </w:r>
      <w:r w:rsidR="007356E4" w:rsidRPr="00513C5E">
        <w:t>具体为榆阳区优质果树基地建设资金</w:t>
      </w:r>
      <w:r w:rsidR="007356E4" w:rsidRPr="00513C5E">
        <w:t>2000</w:t>
      </w:r>
      <w:r w:rsidR="007356E4" w:rsidRPr="00513C5E">
        <w:t>万元。</w:t>
      </w:r>
    </w:p>
    <w:p w14:paraId="372FFA84" w14:textId="680B9835" w:rsidR="00CF0D3F" w:rsidRPr="00513C5E" w:rsidRDefault="00CF0D3F" w:rsidP="002055C9">
      <w:pPr>
        <w:pStyle w:val="4"/>
        <w:rPr>
          <w:rFonts w:ascii="Times New Roman" w:hAnsi="Times New Roman"/>
        </w:rPr>
      </w:pPr>
      <w:r w:rsidRPr="00513C5E">
        <w:rPr>
          <w:rFonts w:ascii="Times New Roman" w:hAnsi="Times New Roman"/>
        </w:rPr>
        <w:t>区级配套资金</w:t>
      </w:r>
    </w:p>
    <w:p w14:paraId="468E23AA" w14:textId="4D3D977A" w:rsidR="00533358" w:rsidRPr="00513C5E" w:rsidRDefault="00612F21" w:rsidP="00CF0D3F">
      <w:pPr>
        <w:ind w:firstLine="560"/>
      </w:pPr>
      <w:r w:rsidRPr="00513C5E">
        <w:t>区级配套资金</w:t>
      </w:r>
      <w:r w:rsidR="007356E4" w:rsidRPr="00513C5E">
        <w:t>共计</w:t>
      </w:r>
      <w:r w:rsidR="007356E4" w:rsidRPr="00513C5E">
        <w:t>2000</w:t>
      </w:r>
      <w:r w:rsidR="007356E4" w:rsidRPr="00513C5E">
        <w:t>万元，</w:t>
      </w:r>
      <w:r w:rsidR="00366DFF" w:rsidRPr="00513C5E">
        <w:t>具体包括：</w:t>
      </w:r>
      <w:r w:rsidR="00062B5F" w:rsidRPr="00513C5E">
        <w:t>榆阳区农业农村局榆阳区山地果树标准化栽培技术培训专家授课费</w:t>
      </w:r>
      <w:r w:rsidR="00062B5F" w:rsidRPr="00513C5E">
        <w:t>1</w:t>
      </w:r>
      <w:r w:rsidR="00062B5F" w:rsidRPr="00513C5E">
        <w:t>万元</w:t>
      </w:r>
      <w:r w:rsidR="001F3CB3" w:rsidRPr="00513C5E">
        <w:t>；</w:t>
      </w:r>
      <w:r w:rsidR="00AC6E2C" w:rsidRPr="00513C5E">
        <w:t>聘用农民技术人员和新品种新技术引进及技术培训经费</w:t>
      </w:r>
      <w:r w:rsidR="00AC6E2C" w:rsidRPr="00513C5E">
        <w:t>100</w:t>
      </w:r>
      <w:r w:rsidR="00AC6E2C" w:rsidRPr="00513C5E">
        <w:t>万元；</w:t>
      </w:r>
      <w:r w:rsidR="00533358" w:rsidRPr="00513C5E">
        <w:t>2019</w:t>
      </w:r>
      <w:r w:rsidR="00533358" w:rsidRPr="00513C5E">
        <w:t>年区级优质果树产业配套第一批专项资金</w:t>
      </w:r>
      <w:r w:rsidR="00533358" w:rsidRPr="00513C5E">
        <w:t>1010.475</w:t>
      </w:r>
      <w:r w:rsidR="00533358" w:rsidRPr="00513C5E">
        <w:t>万元；千亩标准化示范园配套机械化设备资金</w:t>
      </w:r>
      <w:r w:rsidR="00533358" w:rsidRPr="00513C5E">
        <w:t>120</w:t>
      </w:r>
      <w:r w:rsidR="00533358" w:rsidRPr="00513C5E">
        <w:t>万元</w:t>
      </w:r>
      <w:r w:rsidR="00CF0D3F" w:rsidRPr="00513C5E">
        <w:t>；</w:t>
      </w:r>
      <w:r w:rsidR="00533358" w:rsidRPr="00513C5E">
        <w:t>2019</w:t>
      </w:r>
      <w:r w:rsidR="00533358" w:rsidRPr="00513C5E">
        <w:t>年区级优质果树产业第二批专项资金</w:t>
      </w:r>
      <w:r w:rsidR="00533358" w:rsidRPr="00513C5E">
        <w:t>658.525</w:t>
      </w:r>
      <w:r w:rsidR="00533358" w:rsidRPr="00513C5E">
        <w:t>万元；</w:t>
      </w:r>
      <w:r w:rsidR="00533358" w:rsidRPr="00513C5E">
        <w:t>2019</w:t>
      </w:r>
      <w:r w:rsidR="00533358" w:rsidRPr="00513C5E">
        <w:t>年果业龙头企业标准园建设及主体培育资金</w:t>
      </w:r>
      <w:r w:rsidR="00533358" w:rsidRPr="00513C5E">
        <w:t>110</w:t>
      </w:r>
      <w:r w:rsidR="00533358" w:rsidRPr="00513C5E">
        <w:t>万元。</w:t>
      </w:r>
    </w:p>
    <w:p w14:paraId="29E27777" w14:textId="5CD194A3" w:rsidR="00F2100B" w:rsidRPr="00513C5E" w:rsidRDefault="00F2100B" w:rsidP="00F2100B">
      <w:pPr>
        <w:pStyle w:val="3"/>
        <w:rPr>
          <w:rFonts w:cs="Times New Roman"/>
        </w:rPr>
      </w:pPr>
      <w:r w:rsidRPr="00513C5E">
        <w:rPr>
          <w:rFonts w:cs="Times New Roman"/>
        </w:rPr>
        <w:t>评价内容</w:t>
      </w:r>
    </w:p>
    <w:p w14:paraId="564D3C9D" w14:textId="526DC387" w:rsidR="00FC6584" w:rsidRPr="00513C5E" w:rsidRDefault="00FC6584" w:rsidP="00FC6584">
      <w:pPr>
        <w:ind w:firstLine="560"/>
      </w:pPr>
      <w:r w:rsidRPr="00513C5E">
        <w:t>绩效评价的</w:t>
      </w:r>
      <w:r w:rsidR="00F2239F" w:rsidRPr="00513C5E">
        <w:t>主要</w:t>
      </w:r>
      <w:r w:rsidRPr="00513C5E">
        <w:t>内容包括：绩效目标的设定情况，资金投入和使用情况，为实现绩效目标制定的制度、采取的措施，绩效目标的实现程度与效果等。</w:t>
      </w:r>
    </w:p>
    <w:p w14:paraId="7F058930" w14:textId="3DCED2E1" w:rsidR="007D39A1" w:rsidRPr="00513C5E" w:rsidRDefault="007D39A1" w:rsidP="007D39A1">
      <w:pPr>
        <w:pStyle w:val="2"/>
        <w:rPr>
          <w:rFonts w:cs="Times New Roman"/>
        </w:rPr>
      </w:pPr>
      <w:bookmarkStart w:id="12" w:name="_Toc57303955"/>
      <w:r w:rsidRPr="00513C5E">
        <w:rPr>
          <w:rFonts w:cs="Times New Roman"/>
        </w:rPr>
        <w:t>绩效评价时点</w:t>
      </w:r>
      <w:bookmarkEnd w:id="12"/>
    </w:p>
    <w:p w14:paraId="43B0D973" w14:textId="05D9EC8D" w:rsidR="00A00231" w:rsidRPr="00513C5E" w:rsidRDefault="002055C9" w:rsidP="00A00231">
      <w:pPr>
        <w:ind w:firstLine="560"/>
      </w:pPr>
      <w:r w:rsidRPr="00513C5E">
        <w:t>果树产业项目为跨年度实施的项目，目前处于前期实施阶段，本次评价</w:t>
      </w:r>
      <w:r w:rsidR="00845830" w:rsidRPr="00513C5E">
        <w:t>属于事中评价。考虑到跨年度项目部分资金在</w:t>
      </w:r>
      <w:r w:rsidR="00845830" w:rsidRPr="00513C5E">
        <w:t>2020</w:t>
      </w:r>
      <w:r w:rsidR="00845830" w:rsidRPr="00513C5E">
        <w:t>年支出，故</w:t>
      </w:r>
      <w:r w:rsidR="00002237" w:rsidRPr="00513C5E">
        <w:t>本次绩效评价时点</w:t>
      </w:r>
      <w:r w:rsidR="00845830" w:rsidRPr="00513C5E">
        <w:t>为从</w:t>
      </w:r>
      <w:r w:rsidR="00002237" w:rsidRPr="00513C5E">
        <w:t>政策决策及制定开始到</w:t>
      </w:r>
      <w:r w:rsidR="000E4056" w:rsidRPr="00513C5E">
        <w:t>2020</w:t>
      </w:r>
      <w:r w:rsidR="000E4056" w:rsidRPr="00513C5E">
        <w:t>年</w:t>
      </w:r>
      <w:r w:rsidR="00096257" w:rsidRPr="00513C5E">
        <w:t>11</w:t>
      </w:r>
      <w:r w:rsidR="00096257" w:rsidRPr="00513C5E">
        <w:t>月</w:t>
      </w:r>
      <w:r w:rsidR="00845830" w:rsidRPr="00513C5E">
        <w:t>初</w:t>
      </w:r>
      <w:r w:rsidR="00002237" w:rsidRPr="00513C5E">
        <w:t>为止。</w:t>
      </w:r>
    </w:p>
    <w:p w14:paraId="6E24D3BC" w14:textId="77777777" w:rsidR="007D39A1" w:rsidRPr="00513C5E" w:rsidRDefault="007D39A1" w:rsidP="007D39A1">
      <w:pPr>
        <w:pStyle w:val="2"/>
        <w:rPr>
          <w:rFonts w:cs="Times New Roman"/>
        </w:rPr>
      </w:pPr>
      <w:bookmarkStart w:id="13" w:name="_Toc57303956"/>
      <w:r w:rsidRPr="00513C5E">
        <w:rPr>
          <w:rFonts w:cs="Times New Roman"/>
        </w:rPr>
        <w:t>绩效评价方法</w:t>
      </w:r>
      <w:bookmarkEnd w:id="13"/>
    </w:p>
    <w:p w14:paraId="1AB5856D" w14:textId="77777777" w:rsidR="00BC2EE9" w:rsidRPr="00513C5E" w:rsidRDefault="00BC2EE9" w:rsidP="00BC2EE9">
      <w:pPr>
        <w:ind w:firstLine="560"/>
      </w:pPr>
      <w:r w:rsidRPr="00513C5E">
        <w:t>绩效评价方法的选用应当坚持简便有效的原则，结合榆阳区相关政策规定</w:t>
      </w:r>
      <w:r w:rsidRPr="00513C5E">
        <w:t>——</w:t>
      </w:r>
      <w:r w:rsidRPr="00513C5E">
        <w:t>专项资金绩效评价方法具体包括成本效益分析法、目标结果比较法、因素分析法、最低成本法、公众评判法、标杆管理法等方法。根据评价对象的具体情况，可采用一种或多种方法进行绩效评价。</w:t>
      </w:r>
    </w:p>
    <w:p w14:paraId="40CC5E6B" w14:textId="4C417C35" w:rsidR="00BC2EE9" w:rsidRPr="00513C5E" w:rsidRDefault="00BC2EE9" w:rsidP="00BC2EE9">
      <w:pPr>
        <w:ind w:firstLine="560"/>
      </w:pPr>
      <w:r w:rsidRPr="00513C5E">
        <w:lastRenderedPageBreak/>
        <w:t>本次绩效评价将主要采用比较法和公众评判法进行评价</w:t>
      </w:r>
      <w:r w:rsidR="00371D08" w:rsidRPr="00513C5E">
        <w:t>。</w:t>
      </w:r>
    </w:p>
    <w:p w14:paraId="7B4F1512" w14:textId="77777777" w:rsidR="00BC2EE9" w:rsidRPr="00513C5E" w:rsidRDefault="00BC2EE9" w:rsidP="00BC2EE9">
      <w:pPr>
        <w:ind w:firstLine="560"/>
      </w:pPr>
      <w:r w:rsidRPr="00513C5E">
        <w:t>目标结果比较法：是指通过对绩效目标与实施效果的对比进行打分，实施结果的确定主要根据调查及资料分析确定。</w:t>
      </w:r>
    </w:p>
    <w:p w14:paraId="23E84A74" w14:textId="77777777" w:rsidR="00BC2EE9" w:rsidRPr="00513C5E" w:rsidRDefault="00BC2EE9" w:rsidP="00BC2EE9">
      <w:pPr>
        <w:ind w:firstLine="560"/>
      </w:pPr>
      <w:r w:rsidRPr="00513C5E">
        <w:t>公众评判法：公众评判法是指通过专家评估、公众问卷及抽样调查等对财政支出效果进行评判，评价绩效目标的实现程度。</w:t>
      </w:r>
    </w:p>
    <w:p w14:paraId="632C8929" w14:textId="5ED61D43" w:rsidR="00BC2EE9" w:rsidRPr="00513C5E" w:rsidRDefault="00BC2EE9" w:rsidP="00BC2EE9">
      <w:pPr>
        <w:pStyle w:val="2"/>
        <w:rPr>
          <w:rFonts w:cs="Times New Roman"/>
        </w:rPr>
      </w:pPr>
      <w:bookmarkStart w:id="14" w:name="_Toc57303957"/>
      <w:r w:rsidRPr="00513C5E">
        <w:rPr>
          <w:rFonts w:cs="Times New Roman"/>
        </w:rPr>
        <w:t>绩效评价指标体系</w:t>
      </w:r>
      <w:bookmarkEnd w:id="14"/>
    </w:p>
    <w:p w14:paraId="7D5CE2E4" w14:textId="2AEF54AA" w:rsidR="00AD48BC" w:rsidRPr="00513C5E" w:rsidRDefault="00AD48BC" w:rsidP="00AD48BC">
      <w:pPr>
        <w:ind w:firstLine="560"/>
      </w:pPr>
      <w:r w:rsidRPr="00513C5E">
        <w:t>根据榆林市榆阳区财政局《榆阳区财政支出专项资金绩效评价管理办法》第二十三条，以及榆林市榆阳区农业农村局提供的《财政专项支出项目自我绩效评价报告》，本次评价共设置决策、执行、产出、效益</w:t>
      </w:r>
      <w:r w:rsidRPr="00513C5E">
        <w:t>4</w:t>
      </w:r>
      <w:r w:rsidRPr="00513C5E">
        <w:t>个一级指标，</w:t>
      </w:r>
      <w:r w:rsidR="00D226E7" w:rsidRPr="00513C5E">
        <w:t>对一级指标细分为</w:t>
      </w:r>
      <w:r w:rsidR="00D226E7" w:rsidRPr="00513C5E">
        <w:t>11</w:t>
      </w:r>
      <w:r w:rsidR="00D226E7" w:rsidRPr="00513C5E">
        <w:t>个二级指标，对二级指标细分为</w:t>
      </w:r>
      <w:r w:rsidR="00FE4A9C" w:rsidRPr="00513C5E">
        <w:t>33</w:t>
      </w:r>
      <w:r w:rsidRPr="00513C5E">
        <w:t>个三级指标。</w:t>
      </w:r>
    </w:p>
    <w:p w14:paraId="204A0B05" w14:textId="5ABBBFF2" w:rsidR="00C96D59" w:rsidRPr="00513C5E" w:rsidRDefault="00AD48BC" w:rsidP="00C96D59">
      <w:pPr>
        <w:ind w:firstLine="560"/>
      </w:pPr>
      <w:r w:rsidRPr="00513C5E">
        <w:t>指标权重是指具体指标所占的分值，反映具体指标在指标体系中的重要性。根据《项目支出绩效评价管理办法》（财预〔</w:t>
      </w:r>
      <w:r w:rsidRPr="00513C5E">
        <w:t>2020</w:t>
      </w:r>
      <w:r w:rsidRPr="00513C5E">
        <w:t>〕</w:t>
      </w:r>
      <w:r w:rsidRPr="00513C5E">
        <w:t>10</w:t>
      </w:r>
      <w:r w:rsidRPr="00513C5E">
        <w:t>号）、《榆阳区财政支出专项资金绩效评价管理办法》（榆区政财发〔</w:t>
      </w:r>
      <w:r w:rsidRPr="00513C5E">
        <w:t>2018</w:t>
      </w:r>
      <w:r w:rsidRPr="00513C5E">
        <w:t>〕</w:t>
      </w:r>
      <w:r w:rsidRPr="00513C5E">
        <w:t>104</w:t>
      </w:r>
      <w:r w:rsidRPr="00513C5E">
        <w:t>号）、榆林市榆阳区财政局关于印发《榆阳区财政支出绩效评价专项资金指标体系》和《榆阳区财政支出绩效评价个性指标体系》的通知（榆区政财发〔</w:t>
      </w:r>
      <w:r w:rsidRPr="00513C5E">
        <w:t>2018</w:t>
      </w:r>
      <w:r w:rsidRPr="00513C5E">
        <w:t>〕</w:t>
      </w:r>
      <w:r w:rsidRPr="00513C5E">
        <w:t>106</w:t>
      </w:r>
      <w:r w:rsidRPr="00513C5E">
        <w:t>号），对决策赋予</w:t>
      </w:r>
      <w:r w:rsidRPr="00513C5E">
        <w:t>1</w:t>
      </w:r>
      <w:r w:rsidR="0012741D" w:rsidRPr="00513C5E">
        <w:t>2</w:t>
      </w:r>
      <w:r w:rsidRPr="00513C5E">
        <w:t>分的权重，执行</w:t>
      </w:r>
      <w:r w:rsidR="00E40F60" w:rsidRPr="00513C5E">
        <w:t>20</w:t>
      </w:r>
      <w:r w:rsidRPr="00513C5E">
        <w:t>分，产出</w:t>
      </w:r>
      <w:r w:rsidRPr="00513C5E">
        <w:t>4</w:t>
      </w:r>
      <w:r w:rsidR="00E40F60" w:rsidRPr="00513C5E">
        <w:t>1</w:t>
      </w:r>
      <w:r w:rsidRPr="00513C5E">
        <w:t>分，</w:t>
      </w:r>
      <w:r w:rsidR="00E40F60" w:rsidRPr="00513C5E">
        <w:t>效益</w:t>
      </w:r>
      <w:r w:rsidR="0012741D" w:rsidRPr="00513C5E">
        <w:t>27</w:t>
      </w:r>
      <w:r w:rsidRPr="00513C5E">
        <w:t>分</w:t>
      </w:r>
      <w:r w:rsidR="00C96D59" w:rsidRPr="00513C5E">
        <w:t>，</w:t>
      </w:r>
      <w:r w:rsidRPr="00513C5E">
        <w:t>同时根据二、三级指标的重要性进行权重的分解</w:t>
      </w:r>
      <w:r w:rsidR="00FC7E99" w:rsidRPr="00513C5E">
        <w:t>。</w:t>
      </w:r>
      <w:r w:rsidR="00BC2EE9" w:rsidRPr="00513C5E">
        <w:t>本次指标体系见</w:t>
      </w:r>
      <w:r w:rsidR="00E40F60" w:rsidRPr="00513C5E">
        <w:t>附件一</w:t>
      </w:r>
      <w:r w:rsidR="00BC2EE9" w:rsidRPr="00513C5E">
        <w:t>。</w:t>
      </w:r>
    </w:p>
    <w:p w14:paraId="22ED8B6B" w14:textId="23AC33C0" w:rsidR="00226F7F" w:rsidRPr="00513C5E" w:rsidRDefault="00226F7F" w:rsidP="00C96D59">
      <w:pPr>
        <w:pStyle w:val="2"/>
        <w:rPr>
          <w:rFonts w:cs="Times New Roman"/>
        </w:rPr>
      </w:pPr>
      <w:bookmarkStart w:id="15" w:name="_Toc57303958"/>
      <w:r w:rsidRPr="00513C5E">
        <w:rPr>
          <w:rFonts w:cs="Times New Roman"/>
        </w:rPr>
        <w:t>绩效评价结果等级划分</w:t>
      </w:r>
      <w:bookmarkEnd w:id="15"/>
    </w:p>
    <w:p w14:paraId="3C94E2CC" w14:textId="0F495D35" w:rsidR="00DA30AE" w:rsidRPr="00513C5E" w:rsidRDefault="00226F7F" w:rsidP="00226F7F">
      <w:pPr>
        <w:ind w:firstLine="560"/>
      </w:pPr>
      <w:r w:rsidRPr="00513C5E">
        <w:t>专项资金绩效评价结果等级划分，依据财政部和</w:t>
      </w:r>
      <w:r w:rsidR="00A03EED" w:rsidRPr="00513C5E">
        <w:t>《榆阳区财政支出绩效评价专项资金指标体系》和《榆阳区财政支出绩效评价个性指标体系》（榆区政财发〔</w:t>
      </w:r>
      <w:r w:rsidR="00A03EED" w:rsidRPr="00513C5E">
        <w:t>2018</w:t>
      </w:r>
      <w:r w:rsidR="00A03EED" w:rsidRPr="00513C5E">
        <w:t>〕</w:t>
      </w:r>
      <w:r w:rsidR="00A03EED" w:rsidRPr="00513C5E">
        <w:t>106</w:t>
      </w:r>
      <w:r w:rsidR="00A03EED" w:rsidRPr="00513C5E">
        <w:t>号）</w:t>
      </w:r>
      <w:r w:rsidRPr="00513C5E">
        <w:t>，采取评分与评级相结合，具体分值和等级可根据不同评价内容设定分为</w:t>
      </w:r>
      <w:r w:rsidRPr="00513C5E">
        <w:t>4</w:t>
      </w:r>
      <w:r w:rsidRPr="00513C5E">
        <w:t>个等级：综合得分在</w:t>
      </w:r>
      <w:r w:rsidR="00DA30AE" w:rsidRPr="00513C5E">
        <w:lastRenderedPageBreak/>
        <w:t>85-100</w:t>
      </w:r>
      <w:r w:rsidR="00DA30AE" w:rsidRPr="00513C5E">
        <w:t>分，为优；</w:t>
      </w:r>
      <w:r w:rsidR="00DA30AE" w:rsidRPr="00513C5E">
        <w:t>75-84</w:t>
      </w:r>
      <w:r w:rsidR="00DA30AE" w:rsidRPr="00513C5E">
        <w:t>分，为良；</w:t>
      </w:r>
      <w:r w:rsidR="00DA30AE" w:rsidRPr="00513C5E">
        <w:t>60-74</w:t>
      </w:r>
      <w:r w:rsidR="00DA30AE" w:rsidRPr="00513C5E">
        <w:t>分，为中；</w:t>
      </w:r>
      <w:r w:rsidR="00DA30AE" w:rsidRPr="00513C5E">
        <w:t>0-59</w:t>
      </w:r>
      <w:r w:rsidR="00DA30AE" w:rsidRPr="00513C5E">
        <w:t>分，为差。</w:t>
      </w:r>
    </w:p>
    <w:p w14:paraId="2797DFDE" w14:textId="6A0E46E0" w:rsidR="00BD37A0" w:rsidRPr="00513C5E" w:rsidRDefault="00BD37A0" w:rsidP="00BD37A0">
      <w:pPr>
        <w:pStyle w:val="2"/>
        <w:rPr>
          <w:rFonts w:cs="Times New Roman"/>
        </w:rPr>
      </w:pPr>
      <w:bookmarkStart w:id="16" w:name="_Toc57303959"/>
      <w:r w:rsidRPr="00513C5E">
        <w:rPr>
          <w:rFonts w:cs="Times New Roman"/>
        </w:rPr>
        <w:t>绩效评价</w:t>
      </w:r>
      <w:r w:rsidR="008C7DA2" w:rsidRPr="00513C5E">
        <w:rPr>
          <w:rFonts w:cs="Times New Roman"/>
        </w:rPr>
        <w:t>组织实施</w:t>
      </w:r>
      <w:bookmarkEnd w:id="16"/>
    </w:p>
    <w:p w14:paraId="0BECE27F" w14:textId="548B4E1F" w:rsidR="0026606E" w:rsidRPr="00513C5E" w:rsidRDefault="0026606E" w:rsidP="00705768">
      <w:pPr>
        <w:pStyle w:val="3"/>
        <w:rPr>
          <w:rFonts w:cs="Times New Roman"/>
        </w:rPr>
      </w:pPr>
      <w:r w:rsidRPr="00513C5E">
        <w:rPr>
          <w:rFonts w:cs="Times New Roman"/>
        </w:rPr>
        <w:t>前期准备</w:t>
      </w:r>
    </w:p>
    <w:p w14:paraId="19B9CBE0" w14:textId="7F40D3C0" w:rsidR="0026606E" w:rsidRPr="00513C5E" w:rsidRDefault="0026606E" w:rsidP="002055C9">
      <w:pPr>
        <w:pStyle w:val="4"/>
        <w:rPr>
          <w:rFonts w:ascii="Times New Roman" w:hAnsi="Times New Roman"/>
        </w:rPr>
      </w:pPr>
      <w:r w:rsidRPr="00513C5E">
        <w:rPr>
          <w:rFonts w:ascii="Times New Roman" w:hAnsi="Times New Roman"/>
        </w:rPr>
        <w:t>人员准备</w:t>
      </w:r>
    </w:p>
    <w:p w14:paraId="07CF0A86" w14:textId="3535ABB3" w:rsidR="0026606E" w:rsidRPr="00513C5E" w:rsidRDefault="0026606E" w:rsidP="0026606E">
      <w:pPr>
        <w:ind w:firstLine="560"/>
      </w:pPr>
      <w:r w:rsidRPr="00513C5E">
        <w:t>我司</w:t>
      </w:r>
      <w:r w:rsidR="0039174D" w:rsidRPr="00513C5E">
        <w:t>针对本次绩效评价项目，</w:t>
      </w:r>
      <w:r w:rsidRPr="00513C5E">
        <w:t>组建</w:t>
      </w:r>
      <w:r w:rsidR="0039174D" w:rsidRPr="00513C5E">
        <w:t>了</w:t>
      </w:r>
      <w:r w:rsidR="0078202E" w:rsidRPr="00513C5E">
        <w:t>专职项目组</w:t>
      </w:r>
      <w:r w:rsidRPr="00513C5E">
        <w:t>负责</w:t>
      </w:r>
      <w:r w:rsidR="0078202E" w:rsidRPr="00513C5E">
        <w:t>榆林市榆阳区农业农村局优质果树产业专项资金</w:t>
      </w:r>
      <w:r w:rsidRPr="00513C5E">
        <w:t>绩效评价</w:t>
      </w:r>
      <w:r w:rsidR="0078202E" w:rsidRPr="00513C5E">
        <w:t>工作</w:t>
      </w:r>
      <w:r w:rsidRPr="00513C5E">
        <w:t>：</w:t>
      </w:r>
    </w:p>
    <w:p w14:paraId="710E0983" w14:textId="479E80C6" w:rsidR="0026606E" w:rsidRPr="00513C5E" w:rsidRDefault="0026606E" w:rsidP="0026606E">
      <w:pPr>
        <w:ind w:firstLine="560"/>
      </w:pPr>
      <w:r w:rsidRPr="00513C5E">
        <w:t>项目</w:t>
      </w:r>
      <w:r w:rsidR="009A4BEA" w:rsidRPr="00513C5E">
        <w:t>负责人</w:t>
      </w:r>
      <w:r w:rsidRPr="00513C5E">
        <w:t>：梁磊</w:t>
      </w:r>
      <w:r w:rsidR="009A4BEA" w:rsidRPr="00513C5E">
        <w:t>。统筹负责项目整体框架设计</w:t>
      </w:r>
      <w:r w:rsidR="006F2C88">
        <w:rPr>
          <w:rFonts w:hint="eastAsia"/>
        </w:rPr>
        <w:t>；</w:t>
      </w:r>
      <w:r w:rsidRPr="00513C5E">
        <w:t>负责项目整体进度、质量及团队管理工作</w:t>
      </w:r>
      <w:r w:rsidR="00BF6FC5">
        <w:rPr>
          <w:rFonts w:hint="eastAsia"/>
        </w:rPr>
        <w:t>；</w:t>
      </w:r>
      <w:r w:rsidRPr="00513C5E">
        <w:t>负责与</w:t>
      </w:r>
      <w:r w:rsidR="005B153B">
        <w:rPr>
          <w:rFonts w:hint="eastAsia"/>
        </w:rPr>
        <w:t>区财政局</w:t>
      </w:r>
      <w:r w:rsidRPr="00513C5E">
        <w:t>对接</w:t>
      </w:r>
      <w:r w:rsidR="005B153B">
        <w:rPr>
          <w:rFonts w:hint="eastAsia"/>
        </w:rPr>
        <w:t>，</w:t>
      </w:r>
      <w:r w:rsidRPr="00513C5E">
        <w:t>完成主要成果的</w:t>
      </w:r>
      <w:r w:rsidR="00210DD6">
        <w:rPr>
          <w:rFonts w:hint="eastAsia"/>
        </w:rPr>
        <w:t>提交和</w:t>
      </w:r>
      <w:r w:rsidRPr="00513C5E">
        <w:t>汇报等工作。</w:t>
      </w:r>
    </w:p>
    <w:p w14:paraId="24A4565C" w14:textId="0631CC5A" w:rsidR="0026606E" w:rsidRDefault="0026606E" w:rsidP="0026606E">
      <w:pPr>
        <w:ind w:firstLine="560"/>
      </w:pPr>
      <w:r w:rsidRPr="00513C5E">
        <w:t>项目主要成员：</w:t>
      </w:r>
      <w:r w:rsidR="009A4BEA" w:rsidRPr="00513C5E">
        <w:t>李忠全、</w:t>
      </w:r>
      <w:r w:rsidRPr="00513C5E">
        <w:t>张倩</w:t>
      </w:r>
      <w:r w:rsidR="009A4BEA" w:rsidRPr="00513C5E">
        <w:t>。</w:t>
      </w:r>
      <w:r w:rsidRPr="00513C5E">
        <w:t>负责项目的具体实施工作，编制绩效评价方案、设计绩效指标体系，完成资料收集分析、调研访谈，组织绩效评价打分，并撰写绩效评价报告。</w:t>
      </w:r>
    </w:p>
    <w:p w14:paraId="3F795769" w14:textId="7534B742" w:rsidR="007B4D66" w:rsidRDefault="002D0196" w:rsidP="0026606E">
      <w:pPr>
        <w:ind w:firstLine="560"/>
      </w:pPr>
      <w:r>
        <w:rPr>
          <w:rFonts w:hint="eastAsia"/>
        </w:rPr>
        <w:t>榆阳区财政局和榆阳区农业农村局参与</w:t>
      </w:r>
      <w:r w:rsidR="009F4D13">
        <w:rPr>
          <w:rFonts w:hint="eastAsia"/>
        </w:rPr>
        <w:t>本次绩效评价的主要人员</w:t>
      </w:r>
      <w:r w:rsidR="007020CE">
        <w:rPr>
          <w:rFonts w:hint="eastAsia"/>
        </w:rPr>
        <w:t>如表</w:t>
      </w:r>
      <w:r w:rsidR="007020CE">
        <w:rPr>
          <w:rFonts w:hint="eastAsia"/>
        </w:rPr>
        <w:t>2</w:t>
      </w:r>
      <w:r w:rsidR="007020CE">
        <w:t>-1</w:t>
      </w:r>
      <w:r w:rsidR="007020CE">
        <w:rPr>
          <w:rFonts w:hint="eastAsia"/>
        </w:rPr>
        <w:t>所示。</w:t>
      </w:r>
    </w:p>
    <w:p w14:paraId="02675524" w14:textId="7A782278" w:rsidR="007020CE" w:rsidRPr="007020CE" w:rsidRDefault="007020CE" w:rsidP="007020CE">
      <w:pPr>
        <w:pStyle w:val="af4"/>
        <w:spacing w:before="190"/>
      </w:pPr>
      <w:r>
        <w:rPr>
          <w:rFonts w:hint="eastAsia"/>
        </w:rPr>
        <w:t>表</w:t>
      </w:r>
      <w:r>
        <w:rPr>
          <w:rFonts w:hint="eastAsia"/>
        </w:rPr>
        <w:t>2</w:t>
      </w:r>
      <w:r>
        <w:t xml:space="preserve">-1  </w:t>
      </w:r>
      <w:r>
        <w:rPr>
          <w:rFonts w:hint="eastAsia"/>
        </w:rPr>
        <w:t>政府方项目组主要成员</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2263"/>
        <w:gridCol w:w="4327"/>
      </w:tblGrid>
      <w:tr w:rsidR="00985FA9" w:rsidRPr="000118A5" w14:paraId="19E1F985" w14:textId="77777777" w:rsidTr="00BB1EAC">
        <w:tc>
          <w:tcPr>
            <w:tcW w:w="1696" w:type="dxa"/>
          </w:tcPr>
          <w:p w14:paraId="38F61538" w14:textId="0571ABB9" w:rsidR="00985FA9" w:rsidRPr="00BB1EAC" w:rsidRDefault="00985FA9" w:rsidP="000118A5">
            <w:pPr>
              <w:pStyle w:val="a8"/>
              <w:rPr>
                <w:b/>
              </w:rPr>
            </w:pPr>
            <w:r w:rsidRPr="00BB1EAC">
              <w:rPr>
                <w:rFonts w:hint="eastAsia"/>
                <w:b/>
              </w:rPr>
              <w:t>姓名</w:t>
            </w:r>
          </w:p>
        </w:tc>
        <w:tc>
          <w:tcPr>
            <w:tcW w:w="2268" w:type="dxa"/>
          </w:tcPr>
          <w:p w14:paraId="5398CACD" w14:textId="1CB12F59" w:rsidR="00985FA9" w:rsidRPr="00BB1EAC" w:rsidRDefault="00985FA9" w:rsidP="000118A5">
            <w:pPr>
              <w:pStyle w:val="a8"/>
              <w:rPr>
                <w:b/>
              </w:rPr>
            </w:pPr>
            <w:r w:rsidRPr="00BB1EAC">
              <w:rPr>
                <w:rFonts w:hint="eastAsia"/>
                <w:b/>
              </w:rPr>
              <w:t>职务</w:t>
            </w:r>
          </w:p>
        </w:tc>
        <w:tc>
          <w:tcPr>
            <w:tcW w:w="4338" w:type="dxa"/>
          </w:tcPr>
          <w:p w14:paraId="27A902ED" w14:textId="5147E2C2" w:rsidR="00985FA9" w:rsidRPr="00BB1EAC" w:rsidRDefault="00985FA9" w:rsidP="000118A5">
            <w:pPr>
              <w:pStyle w:val="a8"/>
              <w:rPr>
                <w:b/>
              </w:rPr>
            </w:pPr>
            <w:r w:rsidRPr="00BB1EAC">
              <w:rPr>
                <w:rFonts w:hint="eastAsia"/>
                <w:b/>
              </w:rPr>
              <w:t>单位</w:t>
            </w:r>
          </w:p>
        </w:tc>
      </w:tr>
      <w:tr w:rsidR="000118A5" w:rsidRPr="000118A5" w14:paraId="2C75D9D3" w14:textId="77777777" w:rsidTr="00BB1EAC">
        <w:tc>
          <w:tcPr>
            <w:tcW w:w="1696" w:type="dxa"/>
          </w:tcPr>
          <w:p w14:paraId="0D2E185E" w14:textId="263B4EBA" w:rsidR="000118A5" w:rsidRPr="000118A5" w:rsidRDefault="000118A5" w:rsidP="000118A5">
            <w:pPr>
              <w:pStyle w:val="a8"/>
            </w:pPr>
            <w:r w:rsidRPr="000118A5">
              <w:rPr>
                <w:rFonts w:hint="eastAsia"/>
              </w:rPr>
              <w:t>康波</w:t>
            </w:r>
          </w:p>
        </w:tc>
        <w:tc>
          <w:tcPr>
            <w:tcW w:w="2268" w:type="dxa"/>
          </w:tcPr>
          <w:p w14:paraId="3C6998B4" w14:textId="5B57A4AF" w:rsidR="000118A5" w:rsidRPr="000118A5" w:rsidRDefault="000118A5" w:rsidP="000118A5">
            <w:pPr>
              <w:pStyle w:val="a8"/>
            </w:pPr>
            <w:r w:rsidRPr="000118A5">
              <w:rPr>
                <w:rFonts w:hint="eastAsia"/>
              </w:rPr>
              <w:t>副局长</w:t>
            </w:r>
          </w:p>
        </w:tc>
        <w:tc>
          <w:tcPr>
            <w:tcW w:w="4338" w:type="dxa"/>
            <w:vAlign w:val="center"/>
          </w:tcPr>
          <w:p w14:paraId="3A1400F7" w14:textId="30FB8375" w:rsidR="000118A5" w:rsidRPr="000118A5" w:rsidRDefault="000118A5" w:rsidP="000118A5">
            <w:pPr>
              <w:pStyle w:val="a8"/>
            </w:pPr>
            <w:r w:rsidRPr="000118A5">
              <w:rPr>
                <w:rFonts w:hint="eastAsia"/>
              </w:rPr>
              <w:t>榆阳区财政局</w:t>
            </w:r>
          </w:p>
        </w:tc>
      </w:tr>
      <w:tr w:rsidR="000118A5" w:rsidRPr="000118A5" w14:paraId="3889E072" w14:textId="77777777" w:rsidTr="00BB1EAC">
        <w:tc>
          <w:tcPr>
            <w:tcW w:w="1696" w:type="dxa"/>
          </w:tcPr>
          <w:p w14:paraId="4032422D" w14:textId="1DA04544" w:rsidR="000118A5" w:rsidRPr="000118A5" w:rsidRDefault="000118A5" w:rsidP="000118A5">
            <w:pPr>
              <w:pStyle w:val="a8"/>
            </w:pPr>
            <w:r w:rsidRPr="000118A5">
              <w:rPr>
                <w:rFonts w:hint="eastAsia"/>
              </w:rPr>
              <w:t>刘杨</w:t>
            </w:r>
          </w:p>
        </w:tc>
        <w:tc>
          <w:tcPr>
            <w:tcW w:w="2268" w:type="dxa"/>
          </w:tcPr>
          <w:p w14:paraId="63219FF9" w14:textId="7BB0DB38" w:rsidR="000118A5" w:rsidRPr="000118A5" w:rsidRDefault="000118A5" w:rsidP="000118A5">
            <w:pPr>
              <w:pStyle w:val="a8"/>
            </w:pPr>
            <w:r w:rsidRPr="000118A5">
              <w:rPr>
                <w:rFonts w:hint="eastAsia"/>
              </w:rPr>
              <w:t>书记</w:t>
            </w:r>
          </w:p>
        </w:tc>
        <w:tc>
          <w:tcPr>
            <w:tcW w:w="4338" w:type="dxa"/>
            <w:vAlign w:val="center"/>
          </w:tcPr>
          <w:p w14:paraId="1C02F551" w14:textId="4CD8FF5B" w:rsidR="000118A5" w:rsidRPr="000118A5" w:rsidRDefault="000118A5" w:rsidP="000118A5">
            <w:pPr>
              <w:pStyle w:val="a8"/>
            </w:pPr>
            <w:r w:rsidRPr="000118A5">
              <w:rPr>
                <w:rFonts w:hint="eastAsia"/>
              </w:rPr>
              <w:t>榆阳区财政资金评审评价中心</w:t>
            </w:r>
          </w:p>
        </w:tc>
      </w:tr>
      <w:tr w:rsidR="000118A5" w:rsidRPr="000118A5" w14:paraId="4ABB6B5A" w14:textId="77777777" w:rsidTr="00BB1EAC">
        <w:tc>
          <w:tcPr>
            <w:tcW w:w="1696" w:type="dxa"/>
          </w:tcPr>
          <w:p w14:paraId="1C743BD9" w14:textId="306B663B" w:rsidR="000118A5" w:rsidRPr="000118A5" w:rsidRDefault="000118A5" w:rsidP="000118A5">
            <w:pPr>
              <w:pStyle w:val="a8"/>
            </w:pPr>
            <w:r w:rsidRPr="000118A5">
              <w:rPr>
                <w:rFonts w:hint="eastAsia"/>
              </w:rPr>
              <w:t>孙铭</w:t>
            </w:r>
          </w:p>
        </w:tc>
        <w:tc>
          <w:tcPr>
            <w:tcW w:w="2268" w:type="dxa"/>
          </w:tcPr>
          <w:p w14:paraId="3228C3C8" w14:textId="5D312BED" w:rsidR="000118A5" w:rsidRPr="000118A5" w:rsidRDefault="000118A5" w:rsidP="000118A5">
            <w:pPr>
              <w:pStyle w:val="a8"/>
            </w:pPr>
            <w:r w:rsidRPr="000118A5">
              <w:rPr>
                <w:rFonts w:hint="eastAsia"/>
              </w:rPr>
              <w:t>科员</w:t>
            </w:r>
          </w:p>
        </w:tc>
        <w:tc>
          <w:tcPr>
            <w:tcW w:w="4338" w:type="dxa"/>
          </w:tcPr>
          <w:p w14:paraId="60EBA23A" w14:textId="2CC87884" w:rsidR="000118A5" w:rsidRPr="000118A5" w:rsidRDefault="000118A5" w:rsidP="000118A5">
            <w:pPr>
              <w:pStyle w:val="a8"/>
            </w:pPr>
            <w:r w:rsidRPr="000118A5">
              <w:rPr>
                <w:rFonts w:hint="eastAsia"/>
              </w:rPr>
              <w:t>榆阳区财政资金评审评价中心</w:t>
            </w:r>
          </w:p>
        </w:tc>
      </w:tr>
      <w:tr w:rsidR="000118A5" w:rsidRPr="000118A5" w14:paraId="2C93C9A8" w14:textId="77777777" w:rsidTr="00BB1EAC">
        <w:tc>
          <w:tcPr>
            <w:tcW w:w="1696" w:type="dxa"/>
          </w:tcPr>
          <w:p w14:paraId="13124533" w14:textId="58CC6C7E" w:rsidR="000118A5" w:rsidRPr="000118A5" w:rsidRDefault="000118A5" w:rsidP="000118A5">
            <w:pPr>
              <w:pStyle w:val="a8"/>
            </w:pPr>
            <w:r w:rsidRPr="000118A5">
              <w:rPr>
                <w:rFonts w:hint="eastAsia"/>
              </w:rPr>
              <w:t>尤燕</w:t>
            </w:r>
          </w:p>
        </w:tc>
        <w:tc>
          <w:tcPr>
            <w:tcW w:w="2268" w:type="dxa"/>
          </w:tcPr>
          <w:p w14:paraId="3EF55F6A" w14:textId="5623642F" w:rsidR="000118A5" w:rsidRPr="000118A5" w:rsidRDefault="000118A5" w:rsidP="000118A5">
            <w:pPr>
              <w:pStyle w:val="a8"/>
            </w:pPr>
            <w:r w:rsidRPr="000118A5">
              <w:rPr>
                <w:rFonts w:hint="eastAsia"/>
              </w:rPr>
              <w:t>科员</w:t>
            </w:r>
          </w:p>
        </w:tc>
        <w:tc>
          <w:tcPr>
            <w:tcW w:w="4338" w:type="dxa"/>
          </w:tcPr>
          <w:p w14:paraId="665A2D96" w14:textId="21C41AD9" w:rsidR="000118A5" w:rsidRPr="000118A5" w:rsidRDefault="000118A5" w:rsidP="000118A5">
            <w:pPr>
              <w:pStyle w:val="a8"/>
            </w:pPr>
            <w:r w:rsidRPr="000118A5">
              <w:rPr>
                <w:rFonts w:hint="eastAsia"/>
              </w:rPr>
              <w:t>榆阳区财政资金评审评价中心</w:t>
            </w:r>
          </w:p>
        </w:tc>
      </w:tr>
      <w:tr w:rsidR="000118A5" w:rsidRPr="000118A5" w14:paraId="06400594" w14:textId="77777777" w:rsidTr="00BB1EAC">
        <w:tc>
          <w:tcPr>
            <w:tcW w:w="1696" w:type="dxa"/>
          </w:tcPr>
          <w:p w14:paraId="3CABF6AB" w14:textId="07C89DFC" w:rsidR="000118A5" w:rsidRPr="000118A5" w:rsidRDefault="00836AB3" w:rsidP="000118A5">
            <w:pPr>
              <w:pStyle w:val="a8"/>
            </w:pPr>
            <w:r w:rsidRPr="00836AB3">
              <w:rPr>
                <w:rFonts w:hint="eastAsia"/>
              </w:rPr>
              <w:t>曹源</w:t>
            </w:r>
          </w:p>
        </w:tc>
        <w:tc>
          <w:tcPr>
            <w:tcW w:w="2268" w:type="dxa"/>
          </w:tcPr>
          <w:p w14:paraId="2C22C049" w14:textId="49C3F271" w:rsidR="000118A5" w:rsidRPr="000118A5" w:rsidRDefault="000118A5" w:rsidP="000118A5">
            <w:pPr>
              <w:pStyle w:val="a8"/>
            </w:pPr>
            <w:r w:rsidRPr="000118A5">
              <w:rPr>
                <w:rFonts w:hint="eastAsia"/>
              </w:rPr>
              <w:t>副局长</w:t>
            </w:r>
          </w:p>
        </w:tc>
        <w:tc>
          <w:tcPr>
            <w:tcW w:w="4338" w:type="dxa"/>
          </w:tcPr>
          <w:p w14:paraId="4C3772E8" w14:textId="443E6310" w:rsidR="000118A5" w:rsidRPr="000118A5" w:rsidRDefault="000118A5" w:rsidP="000118A5">
            <w:pPr>
              <w:pStyle w:val="a8"/>
            </w:pPr>
            <w:r w:rsidRPr="000118A5">
              <w:rPr>
                <w:rFonts w:hint="eastAsia"/>
              </w:rPr>
              <w:t>榆阳区农业农村局</w:t>
            </w:r>
          </w:p>
        </w:tc>
      </w:tr>
      <w:tr w:rsidR="000118A5" w:rsidRPr="000118A5" w14:paraId="17E2CE77" w14:textId="77777777" w:rsidTr="00BB1EAC">
        <w:tc>
          <w:tcPr>
            <w:tcW w:w="1696" w:type="dxa"/>
          </w:tcPr>
          <w:p w14:paraId="6122A354" w14:textId="05311263" w:rsidR="000118A5" w:rsidRPr="000118A5" w:rsidRDefault="000118A5" w:rsidP="000118A5">
            <w:pPr>
              <w:pStyle w:val="a8"/>
            </w:pPr>
            <w:r w:rsidRPr="000118A5">
              <w:rPr>
                <w:rFonts w:hint="eastAsia"/>
              </w:rPr>
              <w:t>李占祥</w:t>
            </w:r>
          </w:p>
        </w:tc>
        <w:tc>
          <w:tcPr>
            <w:tcW w:w="2268" w:type="dxa"/>
          </w:tcPr>
          <w:p w14:paraId="08E0BFEF" w14:textId="4ECDCF2D" w:rsidR="000118A5" w:rsidRPr="000118A5" w:rsidRDefault="00854C9B" w:rsidP="000118A5">
            <w:pPr>
              <w:pStyle w:val="a8"/>
            </w:pPr>
            <w:r>
              <w:rPr>
                <w:rFonts w:hint="eastAsia"/>
              </w:rPr>
              <w:t>主任科员</w:t>
            </w:r>
          </w:p>
        </w:tc>
        <w:tc>
          <w:tcPr>
            <w:tcW w:w="4338" w:type="dxa"/>
          </w:tcPr>
          <w:p w14:paraId="312FF550" w14:textId="7697F694" w:rsidR="000118A5" w:rsidRPr="000118A5" w:rsidRDefault="000118A5" w:rsidP="000118A5">
            <w:pPr>
              <w:pStyle w:val="a8"/>
            </w:pPr>
            <w:r w:rsidRPr="000118A5">
              <w:rPr>
                <w:rFonts w:hint="eastAsia"/>
              </w:rPr>
              <w:t>榆阳区农业农村局</w:t>
            </w:r>
          </w:p>
        </w:tc>
      </w:tr>
    </w:tbl>
    <w:p w14:paraId="7B110CA2" w14:textId="65E0778D" w:rsidR="0026606E" w:rsidRPr="00513C5E" w:rsidRDefault="0026606E" w:rsidP="002055C9">
      <w:pPr>
        <w:pStyle w:val="4"/>
        <w:rPr>
          <w:rFonts w:ascii="Times New Roman" w:hAnsi="Times New Roman"/>
        </w:rPr>
      </w:pPr>
      <w:r w:rsidRPr="00513C5E">
        <w:rPr>
          <w:rFonts w:ascii="Times New Roman" w:hAnsi="Times New Roman"/>
        </w:rPr>
        <w:t>工作准备</w:t>
      </w:r>
    </w:p>
    <w:p w14:paraId="581E962A" w14:textId="2D644622" w:rsidR="0026606E" w:rsidRPr="00513C5E" w:rsidRDefault="0026606E" w:rsidP="0026606E">
      <w:pPr>
        <w:ind w:firstLine="560"/>
      </w:pPr>
      <w:r w:rsidRPr="00513C5E">
        <w:t>我司</w:t>
      </w:r>
      <w:r w:rsidR="000C301F" w:rsidRPr="00513C5E">
        <w:t>自</w:t>
      </w:r>
      <w:r w:rsidR="000C301F" w:rsidRPr="00513C5E">
        <w:t>2020</w:t>
      </w:r>
      <w:r w:rsidR="000C301F" w:rsidRPr="00513C5E">
        <w:t>年</w:t>
      </w:r>
      <w:r w:rsidR="00D52D0E" w:rsidRPr="00513C5E">
        <w:t>9</w:t>
      </w:r>
      <w:r w:rsidR="00D52D0E" w:rsidRPr="00513C5E">
        <w:t>月中旬开始</w:t>
      </w:r>
      <w:r w:rsidRPr="00513C5E">
        <w:t>组建项目小组，在项目负责人的带领下，迅速完成了本项目相关工作的职责分工，同时编制了项目资料清单，与</w:t>
      </w:r>
      <w:r w:rsidR="00062641" w:rsidRPr="00513C5E">
        <w:t>区</w:t>
      </w:r>
      <w:r w:rsidRPr="00513C5E">
        <w:t>财政局积极对接沟通，了解</w:t>
      </w:r>
      <w:r w:rsidR="00062641" w:rsidRPr="00513C5E">
        <w:t>了</w:t>
      </w:r>
      <w:r w:rsidRPr="00513C5E">
        <w:t>本项目评价要求。</w:t>
      </w:r>
    </w:p>
    <w:p w14:paraId="2873B814" w14:textId="64DA6D42" w:rsidR="0026606E" w:rsidRPr="00513C5E" w:rsidRDefault="0026606E" w:rsidP="004E02CF">
      <w:pPr>
        <w:pStyle w:val="3"/>
        <w:rPr>
          <w:rFonts w:cs="Times New Roman"/>
        </w:rPr>
      </w:pPr>
      <w:r w:rsidRPr="00513C5E">
        <w:rPr>
          <w:rFonts w:cs="Times New Roman"/>
        </w:rPr>
        <w:lastRenderedPageBreak/>
        <w:t>组织实施</w:t>
      </w:r>
    </w:p>
    <w:p w14:paraId="7A69A38A" w14:textId="77777777" w:rsidR="0026606E" w:rsidRPr="00513C5E" w:rsidRDefault="0026606E" w:rsidP="0026606E">
      <w:pPr>
        <w:ind w:firstLine="560"/>
      </w:pPr>
      <w:r w:rsidRPr="00513C5E">
        <w:t>绩效评价的重点在于明确评价对象、确定评价思路、建立绩效评价指标体系和打分标准、绩效评价的操作程序等内容。</w:t>
      </w:r>
    </w:p>
    <w:p w14:paraId="7D94F644" w14:textId="7D97F09B" w:rsidR="006C7A3F" w:rsidRPr="00513C5E" w:rsidRDefault="006C7A3F" w:rsidP="0026606E">
      <w:pPr>
        <w:ind w:firstLine="560"/>
      </w:pPr>
      <w:r w:rsidRPr="00513C5E">
        <w:t>2020</w:t>
      </w:r>
      <w:r w:rsidRPr="00513C5E">
        <w:t>年</w:t>
      </w:r>
      <w:r w:rsidRPr="00513C5E">
        <w:t>9</w:t>
      </w:r>
      <w:r w:rsidRPr="00513C5E">
        <w:t>月</w:t>
      </w:r>
      <w:r w:rsidRPr="00513C5E">
        <w:t>24</w:t>
      </w:r>
      <w:r w:rsidRPr="00513C5E">
        <w:t>日，项目小组</w:t>
      </w:r>
      <w:r w:rsidR="007C0741" w:rsidRPr="00513C5E">
        <w:t>在前期资料分析的基础上</w:t>
      </w:r>
      <w:r w:rsidRPr="00513C5E">
        <w:t>向区财政局和区农业农村局提供了绩效评价初步实施方案</w:t>
      </w:r>
      <w:r w:rsidR="00D15F26" w:rsidRPr="00513C5E">
        <w:t>，在实施方案中对专项资金进行了初步梳理，并且初步确定了绩效评价指标体系，调查方案及后续评价工作的开展思路。</w:t>
      </w:r>
    </w:p>
    <w:p w14:paraId="03B1178F" w14:textId="0C8D2EDF" w:rsidR="00136207" w:rsidRPr="00513C5E" w:rsidRDefault="00136207" w:rsidP="0026606E">
      <w:pPr>
        <w:ind w:firstLine="560"/>
      </w:pPr>
      <w:r w:rsidRPr="00513C5E">
        <w:t>2020</w:t>
      </w:r>
      <w:r w:rsidRPr="00513C5E">
        <w:t>年</w:t>
      </w:r>
      <w:r w:rsidRPr="00513C5E">
        <w:t>9</w:t>
      </w:r>
      <w:r w:rsidRPr="00513C5E">
        <w:t>月</w:t>
      </w:r>
      <w:r w:rsidRPr="00513C5E">
        <w:t>25</w:t>
      </w:r>
      <w:r w:rsidRPr="00513C5E">
        <w:t>日至</w:t>
      </w:r>
      <w:r w:rsidR="00500307" w:rsidRPr="00513C5E">
        <w:t>2020</w:t>
      </w:r>
      <w:r w:rsidR="00500307" w:rsidRPr="00513C5E">
        <w:t>年</w:t>
      </w:r>
      <w:r w:rsidR="00500307" w:rsidRPr="00513C5E">
        <w:t>10</w:t>
      </w:r>
      <w:r w:rsidR="00500307" w:rsidRPr="00513C5E">
        <w:t>月</w:t>
      </w:r>
      <w:r w:rsidR="00500307" w:rsidRPr="00513C5E">
        <w:t>25</w:t>
      </w:r>
      <w:r w:rsidR="00500307" w:rsidRPr="00513C5E">
        <w:t>日，</w:t>
      </w:r>
      <w:r w:rsidR="00C437C7" w:rsidRPr="00513C5E">
        <w:t>区农业农村局</w:t>
      </w:r>
      <w:r w:rsidR="00500307" w:rsidRPr="00513C5E">
        <w:t>进行了</w:t>
      </w:r>
      <w:r w:rsidR="00C437C7" w:rsidRPr="00513C5E">
        <w:t>资料补充搜集。</w:t>
      </w:r>
    </w:p>
    <w:p w14:paraId="4347B017" w14:textId="57F67B0F" w:rsidR="005601F2" w:rsidRPr="00513C5E" w:rsidRDefault="00C437C7" w:rsidP="00C437C7">
      <w:pPr>
        <w:ind w:firstLine="560"/>
      </w:pPr>
      <w:r w:rsidRPr="00513C5E">
        <w:t>2020</w:t>
      </w:r>
      <w:r w:rsidRPr="00513C5E">
        <w:t>年</w:t>
      </w:r>
      <w:r w:rsidRPr="00513C5E">
        <w:t>10</w:t>
      </w:r>
      <w:r w:rsidRPr="00513C5E">
        <w:t>月</w:t>
      </w:r>
      <w:r w:rsidRPr="00513C5E">
        <w:t>29</w:t>
      </w:r>
      <w:r w:rsidRPr="00513C5E">
        <w:t>日，项目组与区财政局、区农业农村局进行了座谈，</w:t>
      </w:r>
      <w:r w:rsidR="0026606E" w:rsidRPr="00513C5E">
        <w:t>确定了本项目评价范围，了解了</w:t>
      </w:r>
      <w:r w:rsidR="005601F2" w:rsidRPr="00513C5E">
        <w:t>专项</w:t>
      </w:r>
      <w:r w:rsidR="0026606E" w:rsidRPr="00513C5E">
        <w:t>资金</w:t>
      </w:r>
      <w:r w:rsidR="00B95387" w:rsidRPr="00513C5E">
        <w:t>的投入</w:t>
      </w:r>
      <w:r w:rsidR="0026606E" w:rsidRPr="00513C5E">
        <w:t>使用</w:t>
      </w:r>
      <w:r w:rsidR="00B95387" w:rsidRPr="00513C5E">
        <w:t>、监督管理及效果效益</w:t>
      </w:r>
      <w:r w:rsidR="0026606E" w:rsidRPr="00513C5E">
        <w:t>等情况。</w:t>
      </w:r>
    </w:p>
    <w:p w14:paraId="1ED3A704" w14:textId="5E3C00AB" w:rsidR="00A72F93" w:rsidRDefault="005601F2" w:rsidP="00C437C7">
      <w:pPr>
        <w:ind w:firstLine="560"/>
      </w:pPr>
      <w:r w:rsidRPr="00513C5E">
        <w:t>2020</w:t>
      </w:r>
      <w:r w:rsidRPr="00513C5E">
        <w:t>年</w:t>
      </w:r>
      <w:r w:rsidR="00A72F93" w:rsidRPr="00513C5E">
        <w:t>11</w:t>
      </w:r>
      <w:r w:rsidR="00A72F93" w:rsidRPr="00513C5E">
        <w:t>月</w:t>
      </w:r>
      <w:r w:rsidR="00A72F93" w:rsidRPr="00513C5E">
        <w:t>3</w:t>
      </w:r>
      <w:r w:rsidR="00A72F93" w:rsidRPr="00513C5E">
        <w:t>日至</w:t>
      </w:r>
      <w:r w:rsidR="00A72F93" w:rsidRPr="00513C5E">
        <w:t>11</w:t>
      </w:r>
      <w:r w:rsidR="00A72F93" w:rsidRPr="00513C5E">
        <w:t>月</w:t>
      </w:r>
      <w:r w:rsidR="00A72F93" w:rsidRPr="00513C5E">
        <w:t>5</w:t>
      </w:r>
      <w:r w:rsidR="00A72F93" w:rsidRPr="00513C5E">
        <w:t>日，</w:t>
      </w:r>
      <w:r w:rsidR="00CD01B8">
        <w:rPr>
          <w:rFonts w:hint="eastAsia"/>
        </w:rPr>
        <w:t>项目组</w:t>
      </w:r>
      <w:r w:rsidR="00A72F93" w:rsidRPr="00513C5E">
        <w:t>进行了实地调研，重点调研了青云区域站，鱼河峁区域站及大河塔区域站共计三个区域站，及区域站下属青云镇、麻黄梁镇、大河塔镇和鱼河峁镇共计</w:t>
      </w:r>
      <w:r w:rsidR="00A72F93" w:rsidRPr="00513C5E">
        <w:t>4</w:t>
      </w:r>
      <w:r w:rsidR="00A72F93" w:rsidRPr="00513C5E">
        <w:t>个乡镇。本次实地调研</w:t>
      </w:r>
      <w:r w:rsidR="00230F01" w:rsidRPr="00513C5E">
        <w:t>对</w:t>
      </w:r>
      <w:r w:rsidR="003958BE" w:rsidRPr="00513C5E">
        <w:t>各</w:t>
      </w:r>
      <w:r w:rsidR="00230F01" w:rsidRPr="00513C5E">
        <w:t>区域站、</w:t>
      </w:r>
      <w:r w:rsidR="003958BE" w:rsidRPr="00513C5E">
        <w:t>各</w:t>
      </w:r>
      <w:r w:rsidR="00230F01" w:rsidRPr="00513C5E">
        <w:t>乡镇的资金使用进行了</w:t>
      </w:r>
      <w:r w:rsidR="003958BE" w:rsidRPr="00513C5E">
        <w:t>抽查，并参观了</w:t>
      </w:r>
      <w:r w:rsidR="00DB69A9" w:rsidRPr="00513C5E">
        <w:t>部分</w:t>
      </w:r>
      <w:r w:rsidR="003958BE" w:rsidRPr="00513C5E">
        <w:t>果树基地。</w:t>
      </w:r>
    </w:p>
    <w:p w14:paraId="014A2C60" w14:textId="148D1635" w:rsidR="005517F1" w:rsidRPr="00513C5E" w:rsidRDefault="00DC3378" w:rsidP="005517F1">
      <w:pPr>
        <w:pStyle w:val="3"/>
      </w:pPr>
      <w:r>
        <w:rPr>
          <w:rFonts w:hint="eastAsia"/>
        </w:rPr>
        <w:t>绩效评价</w:t>
      </w:r>
    </w:p>
    <w:p w14:paraId="291E294F" w14:textId="4C03F36B" w:rsidR="00206F63" w:rsidRPr="00513C5E" w:rsidRDefault="007F0838" w:rsidP="00C437C7">
      <w:pPr>
        <w:ind w:firstLine="560"/>
      </w:pPr>
      <w:r w:rsidRPr="00513C5E">
        <w:t>在</w:t>
      </w:r>
      <w:r w:rsidR="00BC43C3" w:rsidRPr="00513C5E">
        <w:t>对本次专项资金进行资料分析、座谈会、实地调研的</w:t>
      </w:r>
      <w:r w:rsidRPr="00513C5E">
        <w:t>基础上，于</w:t>
      </w:r>
      <w:r w:rsidRPr="00513C5E">
        <w:t>2020</w:t>
      </w:r>
      <w:r w:rsidRPr="00513C5E">
        <w:t>年</w:t>
      </w:r>
      <w:r w:rsidRPr="00513C5E">
        <w:t>11</w:t>
      </w:r>
      <w:r w:rsidRPr="00513C5E">
        <w:t>月</w:t>
      </w:r>
      <w:r w:rsidRPr="00513C5E">
        <w:t>9</w:t>
      </w:r>
      <w:r w:rsidRPr="00513C5E">
        <w:t>日开始</w:t>
      </w:r>
      <w:r w:rsidR="00BC43C3" w:rsidRPr="00513C5E">
        <w:t>对专项资金进行分析评价，并且</w:t>
      </w:r>
      <w:r w:rsidRPr="00513C5E">
        <w:t>编制</w:t>
      </w:r>
      <w:r w:rsidR="00F00EB3" w:rsidRPr="00513C5E">
        <w:t>了</w:t>
      </w:r>
      <w:r w:rsidRPr="00513C5E">
        <w:t>优质果树产业专项资金绩效评价报告</w:t>
      </w:r>
      <w:r w:rsidR="00206F63">
        <w:rPr>
          <w:rFonts w:hint="eastAsia"/>
        </w:rPr>
        <w:t>初稿</w:t>
      </w:r>
      <w:r w:rsidR="000826E3">
        <w:rPr>
          <w:rFonts w:hint="eastAsia"/>
        </w:rPr>
        <w:t>，在</w:t>
      </w:r>
      <w:r w:rsidR="00E54E51">
        <w:rPr>
          <w:rFonts w:hint="eastAsia"/>
        </w:rPr>
        <w:t>经</w:t>
      </w:r>
      <w:r w:rsidR="009160A7">
        <w:rPr>
          <w:rFonts w:hint="eastAsia"/>
        </w:rPr>
        <w:t>项目组讨论</w:t>
      </w:r>
      <w:r w:rsidR="000826E3">
        <w:rPr>
          <w:rFonts w:hint="eastAsia"/>
        </w:rPr>
        <w:t>后，完善了本次绩效评价报告</w:t>
      </w:r>
      <w:r w:rsidRPr="00513C5E">
        <w:rPr>
          <w:rFonts w:hint="eastAsia"/>
        </w:rPr>
        <w:t>。</w:t>
      </w:r>
    </w:p>
    <w:p w14:paraId="45BA7986" w14:textId="4B54106C" w:rsidR="00872EE6" w:rsidRPr="00513C5E" w:rsidRDefault="00872EE6" w:rsidP="002C36F3">
      <w:pPr>
        <w:pStyle w:val="1"/>
        <w:spacing w:before="381"/>
        <w:rPr>
          <w:rFonts w:cs="Times New Roman"/>
        </w:rPr>
      </w:pPr>
      <w:bookmarkStart w:id="17" w:name="_Toc57303960"/>
      <w:r w:rsidRPr="00513C5E">
        <w:rPr>
          <w:rFonts w:cs="Times New Roman"/>
        </w:rPr>
        <w:lastRenderedPageBreak/>
        <w:t>绩效评价指标分析</w:t>
      </w:r>
      <w:bookmarkEnd w:id="17"/>
    </w:p>
    <w:p w14:paraId="7306E881" w14:textId="1D7D9593" w:rsidR="00243AD5" w:rsidRPr="00513C5E" w:rsidRDefault="009C25A6" w:rsidP="002C36F3">
      <w:pPr>
        <w:pStyle w:val="2"/>
        <w:rPr>
          <w:rFonts w:cs="Times New Roman"/>
        </w:rPr>
      </w:pPr>
      <w:bookmarkStart w:id="18" w:name="_Toc57303961"/>
      <w:r w:rsidRPr="00513C5E">
        <w:rPr>
          <w:rFonts w:cs="Times New Roman"/>
        </w:rPr>
        <w:t>决策指标分析</w:t>
      </w:r>
      <w:bookmarkEnd w:id="18"/>
    </w:p>
    <w:p w14:paraId="75DFFC65" w14:textId="38ECCF6D" w:rsidR="00095E44" w:rsidRPr="00513C5E" w:rsidRDefault="002C36F3" w:rsidP="002C36F3">
      <w:pPr>
        <w:pStyle w:val="3"/>
        <w:rPr>
          <w:rFonts w:cs="Times New Roman"/>
        </w:rPr>
      </w:pPr>
      <w:r w:rsidRPr="00513C5E">
        <w:rPr>
          <w:rFonts w:cs="Times New Roman"/>
        </w:rPr>
        <w:t>政策设立指标</w:t>
      </w:r>
    </w:p>
    <w:p w14:paraId="6FDE589E" w14:textId="53209A60" w:rsidR="002C36F3" w:rsidRPr="00513C5E" w:rsidRDefault="002C36F3" w:rsidP="002055C9">
      <w:pPr>
        <w:pStyle w:val="4"/>
        <w:rPr>
          <w:rFonts w:ascii="Times New Roman" w:hAnsi="Times New Roman"/>
        </w:rPr>
      </w:pPr>
      <w:r w:rsidRPr="00513C5E">
        <w:rPr>
          <w:rFonts w:ascii="Times New Roman" w:hAnsi="Times New Roman"/>
        </w:rPr>
        <w:t>依据充分性</w:t>
      </w:r>
    </w:p>
    <w:p w14:paraId="24CF274C" w14:textId="407A9E68" w:rsidR="002B3B29" w:rsidRPr="00513C5E" w:rsidRDefault="009566D1" w:rsidP="002B3B29">
      <w:pPr>
        <w:ind w:firstLine="560"/>
      </w:pPr>
      <w:r w:rsidRPr="00513C5E">
        <w:t>本次专项资金政策根据省委办公厅、省政府办公厅联合印发《关于实施</w:t>
      </w:r>
      <w:r w:rsidRPr="00513C5E">
        <w:t>“3+X”</w:t>
      </w:r>
      <w:r w:rsidRPr="00513C5E">
        <w:t>工程加快推进产业脱贫夯实乡村振兴基础的意见》，榆林市农业农村局、榆林市财政局《关于印发榆林市</w:t>
      </w:r>
      <w:r w:rsidRPr="00513C5E">
        <w:t>2019</w:t>
      </w:r>
      <w:r w:rsidRPr="00513C5E">
        <w:t>年果树产业建设项目实施指导意见的通知》（榆政农发〔</w:t>
      </w:r>
      <w:r w:rsidRPr="00513C5E">
        <w:t>2019</w:t>
      </w:r>
      <w:r w:rsidRPr="00513C5E">
        <w:t>〕</w:t>
      </w:r>
      <w:r w:rsidRPr="00513C5E">
        <w:t>44</w:t>
      </w:r>
      <w:r w:rsidRPr="00513C5E">
        <w:t>号），中共榆林市榆阳区委办公室、榆林市榆阳区人民政府办公室印发《关于加快发展优质果树产业的实施意见》（榆区办发〔</w:t>
      </w:r>
      <w:r w:rsidRPr="00513C5E">
        <w:t>2019</w:t>
      </w:r>
      <w:r w:rsidRPr="00513C5E">
        <w:t>〕</w:t>
      </w:r>
      <w:r w:rsidRPr="00513C5E">
        <w:t>7</w:t>
      </w:r>
      <w:r w:rsidRPr="00513C5E">
        <w:t>号）及果树产业发展规划制定，</w:t>
      </w:r>
      <w:r w:rsidR="00B56C0A" w:rsidRPr="00513C5E">
        <w:t>符合上位法律法规、规章制度及政策要求。</w:t>
      </w:r>
    </w:p>
    <w:p w14:paraId="2D4DCB13" w14:textId="2800C253" w:rsidR="00B56C0A" w:rsidRPr="00513C5E" w:rsidRDefault="00B56C0A" w:rsidP="002B3B29">
      <w:pPr>
        <w:ind w:firstLine="560"/>
      </w:pPr>
      <w:r w:rsidRPr="00513C5E">
        <w:t>另</w:t>
      </w:r>
      <w:r w:rsidR="00761673" w:rsidRPr="00513C5E">
        <w:t>外，榆林市榆阳区农业农村局作为区政府直属部门，主要负责统筹乡村振兴战略实施、农村集体产权制度改革、农业产业规划发展、农业机械化发展、农业技术推广应用、农田水利建设、农产品质量安全监管、农业领域行政执法等工作，区农业农村局作为实施单位，符合其部分职责。</w:t>
      </w:r>
    </w:p>
    <w:p w14:paraId="402BA3D9" w14:textId="1D15A178" w:rsidR="00761673" w:rsidRPr="00513C5E" w:rsidRDefault="004E0ABE" w:rsidP="002B3B29">
      <w:pPr>
        <w:ind w:firstLine="560"/>
      </w:pPr>
      <w:r w:rsidRPr="00513C5E">
        <w:t>所以，本次专项资金政策设立依据较为充分</w:t>
      </w:r>
      <w:r w:rsidR="00C141B5" w:rsidRPr="00513C5E">
        <w:t>。</w:t>
      </w:r>
    </w:p>
    <w:p w14:paraId="161F8321" w14:textId="7D1A5F73" w:rsidR="002C36F3" w:rsidRPr="00513C5E" w:rsidRDefault="002C36F3" w:rsidP="002055C9">
      <w:pPr>
        <w:pStyle w:val="4"/>
        <w:rPr>
          <w:rFonts w:ascii="Times New Roman" w:hAnsi="Times New Roman"/>
        </w:rPr>
      </w:pPr>
      <w:r w:rsidRPr="00513C5E">
        <w:rPr>
          <w:rFonts w:ascii="Times New Roman" w:hAnsi="Times New Roman"/>
        </w:rPr>
        <w:t>需求充分性</w:t>
      </w:r>
    </w:p>
    <w:p w14:paraId="0CB543E4" w14:textId="77777777" w:rsidR="00C61BC2" w:rsidRPr="00513C5E" w:rsidRDefault="00C61BC2" w:rsidP="00C61BC2">
      <w:pPr>
        <w:ind w:firstLine="560"/>
      </w:pPr>
      <w:r w:rsidRPr="00513C5E">
        <w:t>榆阳区东南部丘陵沟壑区在海拔、土壤、日照、气温、降水、空气质量等方面，具有发展优质山地果树的适宜条件和竞争优势。另外，榆阳区东南部山区现有贫困户都是贫中之贫、困中之困，要实现稳定脱贫、全面小康，必须培植发展增收致富的特色优势产业。</w:t>
      </w:r>
    </w:p>
    <w:p w14:paraId="20FA4557" w14:textId="77777777" w:rsidR="00C61BC2" w:rsidRPr="00513C5E" w:rsidRDefault="00C61BC2" w:rsidP="00C61BC2">
      <w:pPr>
        <w:ind w:firstLine="560"/>
      </w:pPr>
      <w:r w:rsidRPr="00513C5E">
        <w:t>经省市专家前期论证，山地果树在榆阳区东南部山区具有广阔发展前景，本次政策设立经过专家论证、集体决策。</w:t>
      </w:r>
    </w:p>
    <w:p w14:paraId="234028DF" w14:textId="6DB181B7" w:rsidR="00507465" w:rsidRPr="00513C5E" w:rsidRDefault="00C61BC2" w:rsidP="00C61BC2">
      <w:pPr>
        <w:ind w:firstLine="560"/>
      </w:pPr>
      <w:r w:rsidRPr="00513C5E">
        <w:lastRenderedPageBreak/>
        <w:t>所以，本次专项资金政策前期需求论证较为充分。</w:t>
      </w:r>
    </w:p>
    <w:p w14:paraId="4008F61D" w14:textId="41C9E89C" w:rsidR="002C36F3" w:rsidRPr="00513C5E" w:rsidRDefault="002C36F3" w:rsidP="002055C9">
      <w:pPr>
        <w:pStyle w:val="4"/>
        <w:rPr>
          <w:rFonts w:ascii="Times New Roman" w:hAnsi="Times New Roman"/>
        </w:rPr>
      </w:pPr>
      <w:r w:rsidRPr="00513C5E">
        <w:rPr>
          <w:rFonts w:ascii="Times New Roman" w:hAnsi="Times New Roman"/>
        </w:rPr>
        <w:t>程序规范性</w:t>
      </w:r>
    </w:p>
    <w:p w14:paraId="79ED7120" w14:textId="765D56BE" w:rsidR="00AF3DAC" w:rsidRPr="00513C5E" w:rsidRDefault="00AF3DAC" w:rsidP="00AF3DAC">
      <w:pPr>
        <w:ind w:firstLine="560"/>
      </w:pPr>
      <w:r w:rsidRPr="00513C5E">
        <w:t>本次政策设立</w:t>
      </w:r>
      <w:r w:rsidR="00402D5E" w:rsidRPr="00513C5E">
        <w:t>有充分的依据，</w:t>
      </w:r>
      <w:r w:rsidR="008472B1" w:rsidRPr="00513C5E">
        <w:t>榆林市、榆阳区</w:t>
      </w:r>
      <w:r w:rsidR="00B7689E" w:rsidRPr="00513C5E">
        <w:t>分别制定了果树产业发展政策，区农业农村局根据上位政策制定了榆阳区</w:t>
      </w:r>
      <w:r w:rsidR="00525BD5" w:rsidRPr="00513C5E">
        <w:t>果树产业发展实施方案，政策制定程序较为规范。</w:t>
      </w:r>
    </w:p>
    <w:p w14:paraId="4FFCA337" w14:textId="40302F16" w:rsidR="002C36F3" w:rsidRPr="00513C5E" w:rsidRDefault="002C36F3" w:rsidP="002C36F3">
      <w:pPr>
        <w:pStyle w:val="3"/>
        <w:rPr>
          <w:rFonts w:cs="Times New Roman"/>
        </w:rPr>
      </w:pPr>
      <w:r w:rsidRPr="00513C5E">
        <w:rPr>
          <w:rFonts w:cs="Times New Roman"/>
        </w:rPr>
        <w:t>政策目标指标</w:t>
      </w:r>
    </w:p>
    <w:p w14:paraId="138B37B6" w14:textId="5FFBE6C9" w:rsidR="002C36F3" w:rsidRPr="00513C5E" w:rsidRDefault="002C36F3" w:rsidP="002055C9">
      <w:pPr>
        <w:pStyle w:val="4"/>
        <w:rPr>
          <w:rFonts w:ascii="Times New Roman" w:hAnsi="Times New Roman"/>
        </w:rPr>
      </w:pPr>
      <w:r w:rsidRPr="00513C5E">
        <w:rPr>
          <w:rFonts w:ascii="Times New Roman" w:hAnsi="Times New Roman"/>
        </w:rPr>
        <w:t>政策目标明确性</w:t>
      </w:r>
    </w:p>
    <w:p w14:paraId="5DD1A414" w14:textId="50604022" w:rsidR="00153866" w:rsidRPr="00513C5E" w:rsidRDefault="00F02E59" w:rsidP="00153866">
      <w:pPr>
        <w:ind w:firstLine="560"/>
      </w:pPr>
      <w:r w:rsidRPr="00513C5E">
        <w:t>本次</w:t>
      </w:r>
      <w:r w:rsidR="00D965CF" w:rsidRPr="00513C5E">
        <w:t>政策对绩效目标进行了合理分解，并且绩效目标</w:t>
      </w:r>
      <w:r w:rsidR="00D849EE" w:rsidRPr="00513C5E">
        <w:t>明确</w:t>
      </w:r>
      <w:r w:rsidR="00D965CF" w:rsidRPr="00513C5E">
        <w:t>可衡量，但是</w:t>
      </w:r>
      <w:r w:rsidR="00174A4D" w:rsidRPr="00513C5E">
        <w:t>政策目标与上位政策有冲突</w:t>
      </w:r>
      <w:r w:rsidR="008D03CB" w:rsidRPr="00513C5E">
        <w:t>。</w:t>
      </w:r>
    </w:p>
    <w:p w14:paraId="3CAE6BCD" w14:textId="188B0135" w:rsidR="002C36F3" w:rsidRPr="00513C5E" w:rsidRDefault="002C36F3" w:rsidP="002055C9">
      <w:pPr>
        <w:pStyle w:val="4"/>
        <w:rPr>
          <w:rFonts w:ascii="Times New Roman" w:hAnsi="Times New Roman"/>
        </w:rPr>
      </w:pPr>
      <w:r w:rsidRPr="00513C5E">
        <w:rPr>
          <w:rFonts w:ascii="Times New Roman" w:hAnsi="Times New Roman"/>
        </w:rPr>
        <w:t>政策目标合理性</w:t>
      </w:r>
    </w:p>
    <w:p w14:paraId="27BA00AF" w14:textId="6274D389" w:rsidR="00D64E03" w:rsidRPr="00513C5E" w:rsidRDefault="00D64E03" w:rsidP="00D64E03">
      <w:pPr>
        <w:ind w:firstLine="560"/>
      </w:pPr>
      <w:r w:rsidRPr="00513C5E">
        <w:t>本次政策制定了</w:t>
      </w:r>
      <w:r w:rsidR="00B05CE9" w:rsidRPr="00513C5E">
        <w:t>长期绩效目标和年度绩效目标，</w:t>
      </w:r>
      <w:r w:rsidR="00BE3245" w:rsidRPr="00513C5E">
        <w:t>二者具有一致性，但是年度绩效目标未能对长期绩效目标进行合理分解。</w:t>
      </w:r>
    </w:p>
    <w:p w14:paraId="36E42754" w14:textId="5E2F31D3" w:rsidR="00C60E89" w:rsidRPr="00513C5E" w:rsidRDefault="00C60E89" w:rsidP="00D64E03">
      <w:pPr>
        <w:ind w:firstLine="560"/>
      </w:pPr>
      <w:r w:rsidRPr="00513C5E">
        <w:t>另外，年度绩效目标可以清晰反映预算资金的预期产出和效果，但是缺少果业龙头企业标准园建设及主体培育资金、聘用农民技术员及新品种新技术引进技术培训经费相关的绩效目标。</w:t>
      </w:r>
    </w:p>
    <w:p w14:paraId="59EA7540" w14:textId="3AB4FE88" w:rsidR="002C36F3" w:rsidRPr="00513C5E" w:rsidRDefault="002C36F3" w:rsidP="002C36F3">
      <w:pPr>
        <w:pStyle w:val="3"/>
        <w:rPr>
          <w:rFonts w:cs="Times New Roman"/>
        </w:rPr>
      </w:pPr>
      <w:r w:rsidRPr="00513C5E">
        <w:rPr>
          <w:rFonts w:cs="Times New Roman"/>
        </w:rPr>
        <w:t>政策配套指标</w:t>
      </w:r>
    </w:p>
    <w:p w14:paraId="1F030EBB" w14:textId="7CCE19D4" w:rsidR="002C36F3" w:rsidRPr="00513C5E" w:rsidRDefault="008F31C6" w:rsidP="002055C9">
      <w:pPr>
        <w:pStyle w:val="4"/>
        <w:rPr>
          <w:rFonts w:ascii="Times New Roman" w:hAnsi="Times New Roman"/>
        </w:rPr>
      </w:pPr>
      <w:r w:rsidRPr="00513C5E">
        <w:rPr>
          <w:rFonts w:ascii="Times New Roman" w:hAnsi="Times New Roman"/>
        </w:rPr>
        <w:t>财政资金保障程度</w:t>
      </w:r>
    </w:p>
    <w:p w14:paraId="09C1DB1F" w14:textId="149C6C01" w:rsidR="00B81941" w:rsidRPr="00513C5E" w:rsidRDefault="00B81941" w:rsidP="00B81941">
      <w:pPr>
        <w:ind w:firstLine="560"/>
      </w:pPr>
      <w:r w:rsidRPr="00513C5E">
        <w:t>2019</w:t>
      </w:r>
      <w:r w:rsidRPr="00513C5E">
        <w:t>年榆阳区农业农村局共安排榆阳区优质果树产业专项资金</w:t>
      </w:r>
      <w:r w:rsidRPr="00513C5E">
        <w:t>4000</w:t>
      </w:r>
      <w:r w:rsidRPr="00513C5E">
        <w:t>万元，其中市级资金</w:t>
      </w:r>
      <w:r w:rsidRPr="00513C5E">
        <w:t>2000</w:t>
      </w:r>
      <w:r w:rsidRPr="00513C5E">
        <w:t>万元，区级配套资金</w:t>
      </w:r>
      <w:r w:rsidRPr="00513C5E">
        <w:t>2000</w:t>
      </w:r>
      <w:r w:rsidRPr="00513C5E">
        <w:t>万元，资金来源为榆林市及榆阳区一般公共预算财政拨款。因此，本次政策实施具备了相应的预算资金保障。</w:t>
      </w:r>
    </w:p>
    <w:p w14:paraId="578A9EFB" w14:textId="5F877152" w:rsidR="008F31C6" w:rsidRPr="00513C5E" w:rsidRDefault="008F31C6" w:rsidP="002055C9">
      <w:pPr>
        <w:pStyle w:val="4"/>
        <w:rPr>
          <w:rFonts w:ascii="Times New Roman" w:hAnsi="Times New Roman"/>
        </w:rPr>
      </w:pPr>
      <w:r w:rsidRPr="00513C5E">
        <w:rPr>
          <w:rFonts w:ascii="Times New Roman" w:hAnsi="Times New Roman"/>
        </w:rPr>
        <w:t>预算分配合理性</w:t>
      </w:r>
    </w:p>
    <w:p w14:paraId="0A90D0F6" w14:textId="028E6EC7" w:rsidR="001E7848" w:rsidRPr="00513C5E" w:rsidRDefault="008E48CF" w:rsidP="001E7848">
      <w:pPr>
        <w:ind w:firstLine="560"/>
      </w:pPr>
      <w:r w:rsidRPr="00513C5E">
        <w:t>根据</w:t>
      </w:r>
      <w:r w:rsidR="00B859E5" w:rsidRPr="00513C5E">
        <w:t>《榆阳区</w:t>
      </w:r>
      <w:r w:rsidR="00B859E5" w:rsidRPr="00513C5E">
        <w:t>2019</w:t>
      </w:r>
      <w:r w:rsidR="00B859E5" w:rsidRPr="00513C5E">
        <w:t>年优质果树产业项目实施方案》，榆阳区</w:t>
      </w:r>
      <w:r w:rsidR="00B859E5" w:rsidRPr="00513C5E">
        <w:t>2019</w:t>
      </w:r>
      <w:r w:rsidR="00B859E5" w:rsidRPr="00513C5E">
        <w:t>年优质果树产业实施内容包括：</w:t>
      </w:r>
      <w:r w:rsidR="00B859E5" w:rsidRPr="00513C5E">
        <w:t>1</w:t>
      </w:r>
      <w:r w:rsidR="00B859E5" w:rsidRPr="00513C5E">
        <w:t>）实施山地苹果</w:t>
      </w:r>
      <w:r w:rsidR="00B859E5" w:rsidRPr="00513C5E">
        <w:t>17915</w:t>
      </w:r>
      <w:r w:rsidR="00B859E5" w:rsidRPr="00513C5E">
        <w:t>亩（春季栽</w:t>
      </w:r>
      <w:r w:rsidR="00B859E5" w:rsidRPr="00513C5E">
        <w:lastRenderedPageBreak/>
        <w:t>植</w:t>
      </w:r>
      <w:r w:rsidR="00B859E5" w:rsidRPr="00513C5E">
        <w:t>7133</w:t>
      </w:r>
      <w:r w:rsidR="00B859E5" w:rsidRPr="00513C5E">
        <w:t>亩），其中贫困村</w:t>
      </w:r>
      <w:r w:rsidR="00B859E5" w:rsidRPr="00513C5E">
        <w:t>9832</w:t>
      </w:r>
      <w:r w:rsidR="00B859E5" w:rsidRPr="00513C5E">
        <w:t>亩。</w:t>
      </w:r>
      <w:r w:rsidR="00B859E5" w:rsidRPr="00513C5E">
        <w:t>2</w:t>
      </w:r>
      <w:r w:rsidR="00B859E5" w:rsidRPr="00513C5E">
        <w:t>）实施葡萄</w:t>
      </w:r>
      <w:r w:rsidR="00B859E5" w:rsidRPr="00513C5E">
        <w:t>5393</w:t>
      </w:r>
      <w:r w:rsidR="00B859E5" w:rsidRPr="00513C5E">
        <w:t>亩（春季栽植</w:t>
      </w:r>
      <w:r w:rsidR="00B859E5" w:rsidRPr="00513C5E">
        <w:t>3485</w:t>
      </w:r>
      <w:r w:rsidR="00B859E5" w:rsidRPr="00513C5E">
        <w:t>亩），其中贫困村</w:t>
      </w:r>
      <w:r w:rsidR="00B859E5" w:rsidRPr="00513C5E">
        <w:t>3013</w:t>
      </w:r>
      <w:r w:rsidR="00B859E5" w:rsidRPr="00513C5E">
        <w:t>亩。</w:t>
      </w:r>
      <w:r w:rsidR="00B859E5" w:rsidRPr="00513C5E">
        <w:t>3</w:t>
      </w:r>
      <w:r w:rsidR="00B859E5" w:rsidRPr="00513C5E">
        <w:t>）实施时令水果</w:t>
      </w:r>
      <w:r w:rsidR="00B859E5" w:rsidRPr="00513C5E">
        <w:t>630</w:t>
      </w:r>
      <w:r w:rsidR="00B859E5" w:rsidRPr="00513C5E">
        <w:t>亩（春季栽植</w:t>
      </w:r>
      <w:r w:rsidR="00B859E5" w:rsidRPr="00513C5E">
        <w:t>480</w:t>
      </w:r>
      <w:r w:rsidR="00B859E5" w:rsidRPr="00513C5E">
        <w:t>亩），其中贫困村</w:t>
      </w:r>
      <w:r w:rsidR="00B859E5" w:rsidRPr="00513C5E">
        <w:t>50</w:t>
      </w:r>
      <w:r w:rsidR="00B859E5" w:rsidRPr="00513C5E">
        <w:t>亩。</w:t>
      </w:r>
      <w:r w:rsidR="00B859E5" w:rsidRPr="00513C5E">
        <w:t>4</w:t>
      </w:r>
      <w:r w:rsidR="00B859E5" w:rsidRPr="00513C5E">
        <w:t>）高标准示范园后期管护</w:t>
      </w:r>
      <w:r w:rsidR="00B859E5" w:rsidRPr="00513C5E">
        <w:t>4000</w:t>
      </w:r>
      <w:r w:rsidR="00B859E5" w:rsidRPr="00513C5E">
        <w:t>亩。</w:t>
      </w:r>
      <w:r w:rsidR="00B859E5" w:rsidRPr="00513C5E">
        <w:t>5</w:t>
      </w:r>
      <w:r w:rsidR="00B859E5" w:rsidRPr="00513C5E">
        <w:t>）对挂果</w:t>
      </w:r>
      <w:r w:rsidR="00B859E5" w:rsidRPr="00513C5E">
        <w:t>1000</w:t>
      </w:r>
      <w:r w:rsidR="00B859E5" w:rsidRPr="00513C5E">
        <w:t>亩高标准示范园进行防雹网建设。</w:t>
      </w:r>
      <w:r w:rsidR="001E7848" w:rsidRPr="00513C5E">
        <w:t>资金预算安排为：</w:t>
      </w:r>
      <w:r w:rsidR="001E7848" w:rsidRPr="00513C5E">
        <w:t xml:space="preserve"> 1</w:t>
      </w:r>
      <w:r w:rsidR="001E7848" w:rsidRPr="00513C5E">
        <w:t>）新栽优质果树标准化基地建设补贴</w:t>
      </w:r>
      <w:r w:rsidR="001E7848" w:rsidRPr="00513C5E">
        <w:t>2933.1</w:t>
      </w:r>
      <w:r w:rsidR="001E7848" w:rsidRPr="00513C5E">
        <w:t>万元，其中市级资金</w:t>
      </w:r>
      <w:r w:rsidR="001E7848" w:rsidRPr="00513C5E">
        <w:t>2000</w:t>
      </w:r>
      <w:r w:rsidR="001E7848" w:rsidRPr="00513C5E">
        <w:t>万元，区级配套</w:t>
      </w:r>
      <w:r w:rsidR="001E7848" w:rsidRPr="00513C5E">
        <w:t>933.1</w:t>
      </w:r>
      <w:r w:rsidR="001E7848" w:rsidRPr="00513C5E">
        <w:t>万元。</w:t>
      </w:r>
      <w:r w:rsidR="001E7848" w:rsidRPr="00513C5E">
        <w:t>2</w:t>
      </w:r>
      <w:r w:rsidR="001E7848" w:rsidRPr="00513C5E">
        <w:t>）果园提质增效工程。计划对挂果</w:t>
      </w:r>
      <w:r w:rsidR="001E7848" w:rsidRPr="00513C5E">
        <w:t>1000</w:t>
      </w:r>
      <w:r w:rsidR="001E7848" w:rsidRPr="00513C5E">
        <w:t>亩高标准示范园进行防雹网建设，投资</w:t>
      </w:r>
      <w:r w:rsidR="001E7848" w:rsidRPr="00513C5E">
        <w:t>200</w:t>
      </w:r>
      <w:r w:rsidR="001E7848" w:rsidRPr="00513C5E">
        <w:t>万元。</w:t>
      </w:r>
      <w:r w:rsidR="001E7848" w:rsidRPr="00513C5E">
        <w:t>3</w:t>
      </w:r>
      <w:r w:rsidR="001E7848" w:rsidRPr="00513C5E">
        <w:t>）高标准示范园后期管护。计划</w:t>
      </w:r>
      <w:r w:rsidR="001E7848" w:rsidRPr="00513C5E">
        <w:t>4000</w:t>
      </w:r>
      <w:r w:rsidR="001E7848" w:rsidRPr="00513C5E">
        <w:t>亩，投资</w:t>
      </w:r>
      <w:r w:rsidR="001E7848" w:rsidRPr="00513C5E">
        <w:t>200</w:t>
      </w:r>
      <w:r w:rsidR="001E7848" w:rsidRPr="00513C5E">
        <w:t>万。</w:t>
      </w:r>
      <w:r w:rsidR="001E7848" w:rsidRPr="00513C5E">
        <w:t>4</w:t>
      </w:r>
      <w:r w:rsidR="001E7848" w:rsidRPr="00513C5E">
        <w:t>）技术人才聘用</w:t>
      </w:r>
      <w:r w:rsidR="001E7848" w:rsidRPr="00513C5E">
        <w:t>90</w:t>
      </w:r>
      <w:r w:rsidR="001E7848" w:rsidRPr="00513C5E">
        <w:t>万元。</w:t>
      </w:r>
      <w:r w:rsidR="001E7848" w:rsidRPr="00513C5E">
        <w:t>5</w:t>
      </w:r>
      <w:r w:rsidR="001E7848" w:rsidRPr="00513C5E">
        <w:t>）技术指导及项目管护费</w:t>
      </w:r>
      <w:r w:rsidR="001E7848" w:rsidRPr="00513C5E">
        <w:t>125</w:t>
      </w:r>
      <w:r w:rsidR="001E7848" w:rsidRPr="00513C5E">
        <w:t>万元。</w:t>
      </w:r>
      <w:r w:rsidR="001E7848" w:rsidRPr="00513C5E">
        <w:t>6</w:t>
      </w:r>
      <w:r w:rsidR="001E7848" w:rsidRPr="00513C5E">
        <w:t>）其他费用</w:t>
      </w:r>
      <w:r w:rsidR="001E7848" w:rsidRPr="00513C5E">
        <w:t>451.9</w:t>
      </w:r>
      <w:r w:rsidR="001E7848" w:rsidRPr="00513C5E">
        <w:t>万元。</w:t>
      </w:r>
    </w:p>
    <w:p w14:paraId="6B5BB52E" w14:textId="1DC7D5B5" w:rsidR="002914CA" w:rsidRPr="00513C5E" w:rsidRDefault="002914CA" w:rsidP="00B859E5">
      <w:pPr>
        <w:ind w:firstLine="560"/>
      </w:pPr>
      <w:r w:rsidRPr="00513C5E">
        <w:t>本次政策在实际资金分配时，并未严格按照实施方案中的</w:t>
      </w:r>
      <w:r w:rsidR="00647E89" w:rsidRPr="00513C5E">
        <w:t>实施内容来分配，</w:t>
      </w:r>
      <w:r w:rsidR="00A25D55" w:rsidRPr="00513C5E">
        <w:t>存在一定程度的偏差。</w:t>
      </w:r>
    </w:p>
    <w:p w14:paraId="4E25D8E1" w14:textId="467D0FA7" w:rsidR="009C25A6" w:rsidRPr="00513C5E" w:rsidRDefault="009C25A6" w:rsidP="002C36F3">
      <w:pPr>
        <w:pStyle w:val="2"/>
        <w:rPr>
          <w:rFonts w:cs="Times New Roman"/>
        </w:rPr>
      </w:pPr>
      <w:bookmarkStart w:id="19" w:name="_Toc57303962"/>
      <w:r w:rsidRPr="00513C5E">
        <w:rPr>
          <w:rFonts w:cs="Times New Roman"/>
        </w:rPr>
        <w:t>执行指标分析</w:t>
      </w:r>
      <w:bookmarkEnd w:id="19"/>
    </w:p>
    <w:p w14:paraId="46CE5EBF" w14:textId="72DF730B" w:rsidR="008F31C6" w:rsidRPr="00513C5E" w:rsidRDefault="00D81E16" w:rsidP="008F31C6">
      <w:pPr>
        <w:pStyle w:val="3"/>
        <w:rPr>
          <w:rFonts w:cs="Times New Roman"/>
        </w:rPr>
      </w:pPr>
      <w:r w:rsidRPr="00513C5E">
        <w:rPr>
          <w:rFonts w:cs="Times New Roman"/>
        </w:rPr>
        <w:t>资金管理指标</w:t>
      </w:r>
    </w:p>
    <w:p w14:paraId="014D54C7" w14:textId="440B4E50" w:rsidR="00D81E16" w:rsidRPr="00513C5E" w:rsidRDefault="00D81E16" w:rsidP="002055C9">
      <w:pPr>
        <w:pStyle w:val="4"/>
        <w:rPr>
          <w:rFonts w:ascii="Times New Roman" w:hAnsi="Times New Roman"/>
        </w:rPr>
      </w:pPr>
      <w:r w:rsidRPr="00513C5E">
        <w:rPr>
          <w:rFonts w:ascii="Times New Roman" w:hAnsi="Times New Roman"/>
        </w:rPr>
        <w:t>资金到位率</w:t>
      </w:r>
    </w:p>
    <w:p w14:paraId="113770B0" w14:textId="77777777" w:rsidR="00A44AEC" w:rsidRPr="00513C5E" w:rsidRDefault="00064B87" w:rsidP="00A44AEC">
      <w:pPr>
        <w:ind w:firstLine="560"/>
      </w:pPr>
      <w:r w:rsidRPr="00513C5E">
        <w:t>根据榆阳区农业农村局提供的</w:t>
      </w:r>
      <w:r w:rsidRPr="00513C5E">
        <w:t>2019</w:t>
      </w:r>
      <w:r w:rsidRPr="00513C5E">
        <w:t>年度果树资金使用管理台账等相关财务数据资料，</w:t>
      </w:r>
      <w:r w:rsidRPr="00513C5E">
        <w:t>2019</w:t>
      </w:r>
      <w:r w:rsidRPr="00513C5E">
        <w:t>年度果树项目资金</w:t>
      </w:r>
      <w:r w:rsidRPr="00513C5E">
        <w:t>4000</w:t>
      </w:r>
      <w:r w:rsidRPr="00513C5E">
        <w:t>万元已全部下达至榆阳区农业农村局，且农业农村局已全部按预算分类及预算金额下达至各资金使用单位。资金到位率为</w:t>
      </w:r>
      <w:r w:rsidRPr="00513C5E">
        <w:t>100%</w:t>
      </w:r>
      <w:r w:rsidRPr="00513C5E">
        <w:t>。</w:t>
      </w:r>
    </w:p>
    <w:p w14:paraId="33809E25" w14:textId="45352701" w:rsidR="00D81E16" w:rsidRPr="00513C5E" w:rsidRDefault="00D81E16" w:rsidP="002055C9">
      <w:pPr>
        <w:pStyle w:val="4"/>
        <w:rPr>
          <w:rFonts w:ascii="Times New Roman" w:hAnsi="Times New Roman"/>
        </w:rPr>
      </w:pPr>
      <w:r w:rsidRPr="00513C5E">
        <w:rPr>
          <w:rFonts w:ascii="Times New Roman" w:hAnsi="Times New Roman"/>
        </w:rPr>
        <w:t>预算执行率</w:t>
      </w:r>
    </w:p>
    <w:p w14:paraId="141443D8" w14:textId="7AD2FCAD" w:rsidR="00E02983" w:rsidRPr="00513C5E" w:rsidRDefault="002A72F8" w:rsidP="00E02983">
      <w:pPr>
        <w:ind w:firstLine="560"/>
      </w:pPr>
      <w:r w:rsidRPr="00513C5E">
        <w:t>根据对榆阳区青云区域农业技术推广站、榆阳区鱼河峁区域农业技术推广站、榆阳区大河塔区域农业技术推广站等</w:t>
      </w:r>
      <w:r w:rsidRPr="00513C5E">
        <w:t>3</w:t>
      </w:r>
      <w:r w:rsidRPr="00513C5E">
        <w:t>个区域站的现场调研，以及对榆阳区农业农村局提供的所有区域站果树资金使用管理台账等相关资料数据梳理统计，截至评价日，</w:t>
      </w:r>
      <w:r w:rsidRPr="00513C5E">
        <w:t>2019</w:t>
      </w:r>
      <w:r w:rsidRPr="00513C5E">
        <w:t>年度榆阳区果树市级</w:t>
      </w:r>
      <w:r w:rsidRPr="00513C5E">
        <w:t>2000</w:t>
      </w:r>
      <w:r w:rsidRPr="00513C5E">
        <w:t>万元预算资金，各资金使用单位已列支</w:t>
      </w:r>
      <w:r w:rsidRPr="00513C5E">
        <w:t>1929.198</w:t>
      </w:r>
      <w:r w:rsidRPr="00513C5E">
        <w:t>万元，结余</w:t>
      </w:r>
      <w:r w:rsidRPr="00513C5E">
        <w:lastRenderedPageBreak/>
        <w:t>资金</w:t>
      </w:r>
      <w:r w:rsidRPr="00513C5E">
        <w:t>70.802</w:t>
      </w:r>
      <w:r w:rsidRPr="00513C5E">
        <w:t>万元；区级配套</w:t>
      </w:r>
      <w:r w:rsidRPr="00513C5E">
        <w:t>2000</w:t>
      </w:r>
      <w:r w:rsidRPr="00513C5E">
        <w:t>万元预算资金，已列支</w:t>
      </w:r>
      <w:r w:rsidRPr="00513C5E">
        <w:t>1662.3059</w:t>
      </w:r>
      <w:r w:rsidRPr="00513C5E">
        <w:t>万元，结余资金</w:t>
      </w:r>
      <w:r w:rsidRPr="00513C5E">
        <w:t>337.6941</w:t>
      </w:r>
      <w:r w:rsidRPr="00513C5E">
        <w:t>万元。预算执行率</w:t>
      </w:r>
      <w:r w:rsidRPr="00513C5E">
        <w:t>=</w:t>
      </w:r>
      <w:r w:rsidRPr="00513C5E">
        <w:t>（</w:t>
      </w:r>
      <w:r w:rsidRPr="00513C5E">
        <w:t>1929.198+1662.3059</w:t>
      </w:r>
      <w:r w:rsidRPr="00513C5E">
        <w:t>）</w:t>
      </w:r>
      <w:r w:rsidRPr="00513C5E">
        <w:t>/4000×100%=89.79%</w:t>
      </w:r>
      <w:r w:rsidRPr="00513C5E">
        <w:t>。</w:t>
      </w:r>
    </w:p>
    <w:p w14:paraId="76EC29AB" w14:textId="31AB7F59" w:rsidR="00D81E16" w:rsidRPr="00513C5E" w:rsidRDefault="00D81E16" w:rsidP="002055C9">
      <w:pPr>
        <w:pStyle w:val="4"/>
        <w:rPr>
          <w:rFonts w:ascii="Times New Roman" w:hAnsi="Times New Roman"/>
        </w:rPr>
      </w:pPr>
      <w:r w:rsidRPr="00513C5E">
        <w:rPr>
          <w:rFonts w:ascii="Times New Roman" w:hAnsi="Times New Roman"/>
        </w:rPr>
        <w:t>资金使用合规性</w:t>
      </w:r>
    </w:p>
    <w:p w14:paraId="1B413820" w14:textId="37D07598" w:rsidR="00231AAE" w:rsidRPr="00513C5E" w:rsidRDefault="00231AAE" w:rsidP="00231AAE">
      <w:pPr>
        <w:ind w:firstLine="560"/>
      </w:pPr>
      <w:r w:rsidRPr="00513C5E">
        <w:t>根据对榆阳区青云区域农业技术推广站、榆阳区鱼河峁区域农业技术推广站、榆阳区大河塔区域农业技术推广站等</w:t>
      </w:r>
      <w:r w:rsidRPr="00513C5E">
        <w:t>3</w:t>
      </w:r>
      <w:r w:rsidRPr="00513C5E">
        <w:t>个区域站的现场调研，查看资金下达相关票据资料，以及核查榆阳区农业农村局提供的所有区域站果树资金使用管理台账等一系列资料，</w:t>
      </w:r>
      <w:r w:rsidRPr="00513C5E">
        <w:t>2019</w:t>
      </w:r>
      <w:r w:rsidRPr="00513C5E">
        <w:t>年度榆阳区果树资金使用符合预算安排，符合相关财务管理制度规定。</w:t>
      </w:r>
    </w:p>
    <w:p w14:paraId="400F83E0" w14:textId="453109EE" w:rsidR="00D81E16" w:rsidRPr="00513C5E" w:rsidRDefault="00D81E16" w:rsidP="00D81E16">
      <w:pPr>
        <w:pStyle w:val="3"/>
        <w:rPr>
          <w:rFonts w:cs="Times New Roman"/>
        </w:rPr>
      </w:pPr>
      <w:r w:rsidRPr="00513C5E">
        <w:rPr>
          <w:rFonts w:cs="Times New Roman"/>
        </w:rPr>
        <w:t>政策实施指标</w:t>
      </w:r>
    </w:p>
    <w:p w14:paraId="0556D538" w14:textId="10ECF0B6" w:rsidR="00D81E16" w:rsidRPr="00513C5E" w:rsidRDefault="00D81E16" w:rsidP="002055C9">
      <w:pPr>
        <w:pStyle w:val="4"/>
        <w:rPr>
          <w:rFonts w:ascii="Times New Roman" w:hAnsi="Times New Roman"/>
        </w:rPr>
      </w:pPr>
      <w:r w:rsidRPr="00513C5E">
        <w:rPr>
          <w:rFonts w:ascii="Times New Roman" w:hAnsi="Times New Roman"/>
        </w:rPr>
        <w:t>管理制度健全性</w:t>
      </w:r>
    </w:p>
    <w:p w14:paraId="6CDB3D5F" w14:textId="5684BF8F" w:rsidR="0021126D" w:rsidRPr="00513C5E" w:rsidRDefault="001C30E5" w:rsidP="0021126D">
      <w:pPr>
        <w:ind w:firstLine="560"/>
      </w:pPr>
      <w:r w:rsidRPr="00513C5E">
        <w:t>针对榆阳区果树产业发展，制定了一系列管理制度，包括</w:t>
      </w:r>
      <w:r w:rsidR="00D20D35" w:rsidRPr="00513C5E">
        <w:t>《榆林市优质山地苹果专项资金管理暂行办法（试行）》</w:t>
      </w:r>
      <w:r w:rsidR="006053B1" w:rsidRPr="00513C5E">
        <w:t>《榆阳区优质山地果树第一年后续管护费兑现标准（试行）》</w:t>
      </w:r>
      <w:r w:rsidRPr="00513C5E">
        <w:t>《榆林市果树产业发展技术服务与管理考核办法》</w:t>
      </w:r>
      <w:r w:rsidR="006053B1" w:rsidRPr="00513C5E">
        <w:t>《榆林市山地苹果生产技术规程》及其他会议纪要。</w:t>
      </w:r>
      <w:r w:rsidR="001E0062" w:rsidRPr="00513C5E">
        <w:t>因此，政策实施的管理制度</w:t>
      </w:r>
      <w:r w:rsidR="003B583B" w:rsidRPr="00513C5E">
        <w:t>较为健全。</w:t>
      </w:r>
    </w:p>
    <w:p w14:paraId="4BC9676A" w14:textId="7A3C3375" w:rsidR="00D81E16" w:rsidRPr="00513C5E" w:rsidRDefault="00D81E16" w:rsidP="002055C9">
      <w:pPr>
        <w:pStyle w:val="4"/>
        <w:rPr>
          <w:rFonts w:ascii="Times New Roman" w:hAnsi="Times New Roman"/>
        </w:rPr>
      </w:pPr>
      <w:r w:rsidRPr="00513C5E">
        <w:rPr>
          <w:rFonts w:ascii="Times New Roman" w:hAnsi="Times New Roman"/>
        </w:rPr>
        <w:t>政策执行规范性</w:t>
      </w:r>
    </w:p>
    <w:p w14:paraId="728F0B95" w14:textId="38938CBF" w:rsidR="00633546" w:rsidRPr="00513C5E" w:rsidRDefault="00D42920" w:rsidP="00633546">
      <w:pPr>
        <w:ind w:firstLine="560"/>
      </w:pPr>
      <w:r w:rsidRPr="00513C5E">
        <w:t>在资金拨付方面，专项资金拨付严格按照榆林市财政局《关于印发榆林市优质山地苹果专项资金管理暂行办法（试行）》（榆政财农发〔</w:t>
      </w:r>
      <w:r w:rsidRPr="00513C5E">
        <w:t>2016</w:t>
      </w:r>
      <w:r w:rsidRPr="00513C5E">
        <w:t>〕</w:t>
      </w:r>
      <w:r w:rsidRPr="00513C5E">
        <w:t>50</w:t>
      </w:r>
      <w:r w:rsidRPr="00513C5E">
        <w:t>号）文件要求执行。</w:t>
      </w:r>
    </w:p>
    <w:p w14:paraId="24C520AF" w14:textId="4EC1E759" w:rsidR="00FD1D9C" w:rsidRPr="00513C5E" w:rsidRDefault="00FD1D9C" w:rsidP="003F53C4">
      <w:pPr>
        <w:ind w:firstLine="560"/>
      </w:pPr>
      <w:r w:rsidRPr="00513C5E">
        <w:t>在项目管理方面</w:t>
      </w:r>
      <w:r w:rsidR="00137E15" w:rsidRPr="00513C5E">
        <w:t>，区农业农村局对果树嫁接苗严格把关，对种苗的来源、品种及种苗质量一跟到底</w:t>
      </w:r>
      <w:r w:rsidR="003F53C4" w:rsidRPr="00513C5E">
        <w:t>，</w:t>
      </w:r>
      <w:r w:rsidR="00137E15" w:rsidRPr="00513C5E">
        <w:t>严格按照《榆林山地苹果栽培技术规程》相关要求</w:t>
      </w:r>
      <w:r w:rsidR="003F53C4" w:rsidRPr="00513C5E">
        <w:t>实施监管</w:t>
      </w:r>
      <w:r w:rsidR="00137E15" w:rsidRPr="00513C5E">
        <w:t>，</w:t>
      </w:r>
      <w:r w:rsidR="003F53C4" w:rsidRPr="00513C5E">
        <w:t>同时注重</w:t>
      </w:r>
      <w:r w:rsidRPr="00513C5E">
        <w:t>宣传培训，搞好服务，通过制作果树栽植管理小视频或发放果树管理手册，让一个家庭中至少有一</w:t>
      </w:r>
      <w:r w:rsidRPr="00513C5E">
        <w:lastRenderedPageBreak/>
        <w:t>人掌握果树关键栽植技术和管理技术。</w:t>
      </w:r>
    </w:p>
    <w:p w14:paraId="0B7864F1" w14:textId="17D48894" w:rsidR="00FD1D9C" w:rsidRPr="00513C5E" w:rsidRDefault="00FD1D9C" w:rsidP="00FD1D9C">
      <w:pPr>
        <w:ind w:firstLine="560"/>
      </w:pPr>
      <w:r w:rsidRPr="00513C5E">
        <w:t>在项目验收方面，严格按照《榆林市果树产业发展技术服务与管理考核办法》进行乡镇、区域站和区农业农村局三级验收，保证果树成活率。</w:t>
      </w:r>
    </w:p>
    <w:p w14:paraId="4F8850A9" w14:textId="4FB3F320" w:rsidR="00D06641" w:rsidRPr="00513C5E" w:rsidRDefault="00D06641" w:rsidP="00FD1D9C">
      <w:pPr>
        <w:ind w:firstLine="560"/>
      </w:pPr>
      <w:r w:rsidRPr="00513C5E">
        <w:t>因此，本次政策执行规范性较好。</w:t>
      </w:r>
    </w:p>
    <w:p w14:paraId="5A605DFA" w14:textId="41909FED" w:rsidR="00D81E16" w:rsidRPr="00513C5E" w:rsidRDefault="00D81E16" w:rsidP="00D81E16">
      <w:pPr>
        <w:pStyle w:val="3"/>
        <w:rPr>
          <w:rFonts w:cs="Times New Roman"/>
        </w:rPr>
      </w:pPr>
      <w:r w:rsidRPr="00513C5E">
        <w:rPr>
          <w:rFonts w:cs="Times New Roman"/>
        </w:rPr>
        <w:t>过程监管指标</w:t>
      </w:r>
    </w:p>
    <w:p w14:paraId="64542AC0" w14:textId="16165785" w:rsidR="00D81E16" w:rsidRPr="00513C5E" w:rsidRDefault="00D81E16" w:rsidP="002055C9">
      <w:pPr>
        <w:pStyle w:val="4"/>
        <w:rPr>
          <w:rFonts w:ascii="Times New Roman" w:hAnsi="Times New Roman"/>
        </w:rPr>
      </w:pPr>
      <w:r w:rsidRPr="00513C5E">
        <w:rPr>
          <w:rFonts w:ascii="Times New Roman" w:hAnsi="Times New Roman"/>
        </w:rPr>
        <w:t>监管制度健全性</w:t>
      </w:r>
    </w:p>
    <w:p w14:paraId="1101D746" w14:textId="77777777" w:rsidR="00BD14C6" w:rsidRPr="00513C5E" w:rsidRDefault="00BD14C6" w:rsidP="00BD14C6">
      <w:pPr>
        <w:ind w:firstLine="560"/>
      </w:pPr>
      <w:r w:rsidRPr="00513C5E">
        <w:t>根据区农业农村局提供的材料，区农业农村局未针对本次专项资金制定专门的监管制度，但是制定了针对下属单位的整体监管考核制度。</w:t>
      </w:r>
    </w:p>
    <w:p w14:paraId="0EAC5101" w14:textId="77777777" w:rsidR="00BD14C6" w:rsidRPr="00513C5E" w:rsidRDefault="00BD14C6" w:rsidP="00BD14C6">
      <w:pPr>
        <w:ind w:firstLine="560"/>
      </w:pPr>
      <w:r w:rsidRPr="00513C5E">
        <w:t>另外，在上位政策中，对本次专项资金的监督管理进行了要求。</w:t>
      </w:r>
    </w:p>
    <w:p w14:paraId="72283CCA" w14:textId="03F28E99" w:rsidR="00D5767B" w:rsidRPr="00513C5E" w:rsidRDefault="00BD14C6" w:rsidP="00BD14C6">
      <w:pPr>
        <w:ind w:firstLine="560"/>
      </w:pPr>
      <w:r w:rsidRPr="00513C5E">
        <w:t>总体上，本次专项资金监督管理制度相对不健全。</w:t>
      </w:r>
    </w:p>
    <w:p w14:paraId="4FDB2DA4" w14:textId="0A5E53C2" w:rsidR="00D81E16" w:rsidRPr="00513C5E" w:rsidRDefault="00D81E16" w:rsidP="002055C9">
      <w:pPr>
        <w:pStyle w:val="4"/>
        <w:rPr>
          <w:rFonts w:ascii="Times New Roman" w:hAnsi="Times New Roman"/>
        </w:rPr>
      </w:pPr>
      <w:r w:rsidRPr="00513C5E">
        <w:rPr>
          <w:rFonts w:ascii="Times New Roman" w:hAnsi="Times New Roman"/>
        </w:rPr>
        <w:t>过程监管有效性</w:t>
      </w:r>
    </w:p>
    <w:p w14:paraId="5FBFFC9C" w14:textId="4C25965F" w:rsidR="00DD11FB" w:rsidRPr="00513C5E" w:rsidRDefault="00F82FB6" w:rsidP="00F82FB6">
      <w:pPr>
        <w:ind w:firstLine="560"/>
      </w:pPr>
      <w:r w:rsidRPr="00513C5E">
        <w:t>本次专项资金未制定专门的监管制度，对各区域站及乡镇的监管主要依据上位政策，以定期核查的方式来进行。本次专项资金监管力度有所不足。</w:t>
      </w:r>
    </w:p>
    <w:p w14:paraId="7189BB87" w14:textId="71E24A9D" w:rsidR="009C25A6" w:rsidRPr="00513C5E" w:rsidRDefault="009C25A6" w:rsidP="002C36F3">
      <w:pPr>
        <w:pStyle w:val="2"/>
        <w:rPr>
          <w:rFonts w:cs="Times New Roman"/>
        </w:rPr>
      </w:pPr>
      <w:bookmarkStart w:id="20" w:name="_Toc57303963"/>
      <w:r w:rsidRPr="00513C5E">
        <w:rPr>
          <w:rFonts w:cs="Times New Roman"/>
        </w:rPr>
        <w:t>产出指标分析</w:t>
      </w:r>
      <w:bookmarkEnd w:id="20"/>
    </w:p>
    <w:p w14:paraId="115552C3" w14:textId="1E05B4EF" w:rsidR="00D81E16" w:rsidRPr="00513C5E" w:rsidRDefault="00D81E16" w:rsidP="00D81E16">
      <w:pPr>
        <w:pStyle w:val="3"/>
        <w:rPr>
          <w:rFonts w:cs="Times New Roman"/>
        </w:rPr>
      </w:pPr>
      <w:r w:rsidRPr="00513C5E">
        <w:rPr>
          <w:rFonts w:cs="Times New Roman"/>
        </w:rPr>
        <w:t>产出数量指标</w:t>
      </w:r>
    </w:p>
    <w:p w14:paraId="5BFAF663" w14:textId="74EDA97D" w:rsidR="00D77B84" w:rsidRPr="00513C5E" w:rsidRDefault="001E700A" w:rsidP="002055C9">
      <w:pPr>
        <w:pStyle w:val="4"/>
        <w:rPr>
          <w:rFonts w:ascii="Times New Roman" w:hAnsi="Times New Roman"/>
        </w:rPr>
      </w:pPr>
      <w:r w:rsidRPr="00513C5E">
        <w:rPr>
          <w:rFonts w:ascii="Times New Roman" w:hAnsi="Times New Roman"/>
        </w:rPr>
        <w:t>基地建设完成率</w:t>
      </w:r>
    </w:p>
    <w:p w14:paraId="5C8C0842" w14:textId="25F45869" w:rsidR="001E700A" w:rsidRPr="00513C5E" w:rsidRDefault="001E700A" w:rsidP="001E700A">
      <w:pPr>
        <w:ind w:firstLine="560"/>
      </w:pPr>
      <w:r w:rsidRPr="00513C5E">
        <w:t>根据榆阳区农业农村局提供的《</w:t>
      </w:r>
      <w:r w:rsidRPr="00513C5E">
        <w:t>2019</w:t>
      </w:r>
      <w:r w:rsidRPr="00513C5E">
        <w:t>年榆阳区优质果树产业项目验收面积统计表》，</w:t>
      </w:r>
      <w:r w:rsidRPr="00513C5E">
        <w:t>2019</w:t>
      </w:r>
      <w:r w:rsidRPr="00513C5E">
        <w:t>年合计完成优质果树栽植面积</w:t>
      </w:r>
      <w:r w:rsidRPr="00513C5E">
        <w:t>20557</w:t>
      </w:r>
      <w:r w:rsidRPr="00513C5E">
        <w:t>亩，基地建设完成率</w:t>
      </w:r>
      <w:r w:rsidRPr="00513C5E">
        <w:t>=</w:t>
      </w:r>
      <w:r w:rsidRPr="00513C5E">
        <w:t>（</w:t>
      </w:r>
      <w:r w:rsidRPr="00513C5E">
        <w:t>20557/20000</w:t>
      </w:r>
      <w:r w:rsidRPr="00513C5E">
        <w:t>）</w:t>
      </w:r>
      <w:r w:rsidRPr="00513C5E">
        <w:t>×100%=102.79%</w:t>
      </w:r>
      <w:r w:rsidRPr="00513C5E">
        <w:t>，超额完成</w:t>
      </w:r>
      <w:r w:rsidRPr="00513C5E">
        <w:t>20000</w:t>
      </w:r>
      <w:r w:rsidRPr="00513C5E">
        <w:t>亩建设目标。</w:t>
      </w:r>
    </w:p>
    <w:p w14:paraId="29F068D2" w14:textId="2F17EA76" w:rsidR="001E700A" w:rsidRPr="00513C5E" w:rsidRDefault="001E700A" w:rsidP="002055C9">
      <w:pPr>
        <w:pStyle w:val="4"/>
        <w:rPr>
          <w:rFonts w:ascii="Times New Roman" w:hAnsi="Times New Roman"/>
        </w:rPr>
      </w:pPr>
      <w:r w:rsidRPr="00513C5E">
        <w:rPr>
          <w:rFonts w:ascii="Times New Roman" w:hAnsi="Times New Roman"/>
        </w:rPr>
        <w:t>后期管护完成率</w:t>
      </w:r>
    </w:p>
    <w:p w14:paraId="6908CAC2" w14:textId="2DC17EED" w:rsidR="001E700A" w:rsidRPr="00513C5E" w:rsidRDefault="001E700A" w:rsidP="001E700A">
      <w:pPr>
        <w:ind w:firstLine="560"/>
      </w:pPr>
      <w:r w:rsidRPr="00513C5E">
        <w:lastRenderedPageBreak/>
        <w:t>根据榆阳区农业农村局提供的资料，</w:t>
      </w:r>
      <w:r w:rsidRPr="00513C5E">
        <w:t>2019</w:t>
      </w:r>
      <w:r w:rsidRPr="00513C5E">
        <w:t>年合计完成后期管护面积</w:t>
      </w:r>
      <w:r w:rsidRPr="00513C5E">
        <w:t>9828.76</w:t>
      </w:r>
      <w:r w:rsidRPr="00513C5E">
        <w:t>亩，后期管护完成率</w:t>
      </w:r>
      <w:r w:rsidRPr="00513C5E">
        <w:t>=</w:t>
      </w:r>
      <w:r w:rsidRPr="00513C5E">
        <w:t>（</w:t>
      </w:r>
      <w:r w:rsidRPr="00513C5E">
        <w:t>9828.76/12923</w:t>
      </w:r>
      <w:r w:rsidRPr="00513C5E">
        <w:t>）</w:t>
      </w:r>
      <w:r w:rsidRPr="00513C5E">
        <w:t>×100%=76.06%</w:t>
      </w:r>
      <w:r w:rsidRPr="00513C5E">
        <w:t>。</w:t>
      </w:r>
    </w:p>
    <w:p w14:paraId="438A8F94" w14:textId="2348EE8E" w:rsidR="001E700A" w:rsidRPr="00513C5E" w:rsidRDefault="001E700A" w:rsidP="002055C9">
      <w:pPr>
        <w:pStyle w:val="4"/>
        <w:rPr>
          <w:rFonts w:ascii="Times New Roman" w:hAnsi="Times New Roman"/>
        </w:rPr>
      </w:pPr>
      <w:r w:rsidRPr="00513C5E">
        <w:rPr>
          <w:rFonts w:ascii="Times New Roman" w:hAnsi="Times New Roman"/>
        </w:rPr>
        <w:t>防雹网建设完成率</w:t>
      </w:r>
    </w:p>
    <w:p w14:paraId="4D33B1FD" w14:textId="19A39D8F" w:rsidR="001E700A" w:rsidRPr="00513C5E" w:rsidRDefault="001E700A" w:rsidP="001E700A">
      <w:pPr>
        <w:ind w:firstLine="560"/>
      </w:pPr>
      <w:r w:rsidRPr="00513C5E">
        <w:t>根据榆阳区农业农村局提供的资料，</w:t>
      </w:r>
      <w:r w:rsidRPr="00513C5E">
        <w:t>2019</w:t>
      </w:r>
      <w:r w:rsidRPr="00513C5E">
        <w:t>年合计完成防雹网建设面积</w:t>
      </w:r>
      <w:r w:rsidRPr="00513C5E">
        <w:t>2243.3</w:t>
      </w:r>
      <w:r w:rsidRPr="00513C5E">
        <w:t>亩，后期管护完成率</w:t>
      </w:r>
      <w:r w:rsidRPr="00513C5E">
        <w:t>=</w:t>
      </w:r>
      <w:r w:rsidRPr="00513C5E">
        <w:t>（</w:t>
      </w:r>
      <w:r w:rsidRPr="00513C5E">
        <w:t>2243.3/2781.4</w:t>
      </w:r>
      <w:r w:rsidRPr="00513C5E">
        <w:t>）</w:t>
      </w:r>
      <w:r w:rsidRPr="00513C5E">
        <w:t>×100%=80.65%</w:t>
      </w:r>
      <w:r w:rsidRPr="00513C5E">
        <w:t>。</w:t>
      </w:r>
    </w:p>
    <w:p w14:paraId="34E02E19" w14:textId="31626786" w:rsidR="001E700A" w:rsidRPr="00513C5E" w:rsidRDefault="00875355" w:rsidP="002055C9">
      <w:pPr>
        <w:pStyle w:val="4"/>
        <w:rPr>
          <w:rFonts w:ascii="Times New Roman" w:hAnsi="Times New Roman"/>
        </w:rPr>
      </w:pPr>
      <w:r w:rsidRPr="00513C5E">
        <w:rPr>
          <w:rFonts w:ascii="Times New Roman" w:hAnsi="Times New Roman"/>
        </w:rPr>
        <w:t>集中连片</w:t>
      </w:r>
      <w:r w:rsidRPr="00513C5E">
        <w:rPr>
          <w:rFonts w:ascii="Times New Roman" w:hAnsi="Times New Roman"/>
        </w:rPr>
        <w:t>200</w:t>
      </w:r>
      <w:r w:rsidRPr="00513C5E">
        <w:rPr>
          <w:rFonts w:ascii="Times New Roman" w:hAnsi="Times New Roman"/>
        </w:rPr>
        <w:t>亩以上奖励完成率</w:t>
      </w:r>
    </w:p>
    <w:p w14:paraId="53E47668" w14:textId="09605C85" w:rsidR="00875355" w:rsidRPr="00513C5E" w:rsidRDefault="00875355" w:rsidP="00875355">
      <w:pPr>
        <w:ind w:firstLine="560"/>
      </w:pPr>
      <w:r w:rsidRPr="00513C5E">
        <w:t>根据榆阳区农业农村局提供的资料，</w:t>
      </w:r>
      <w:r w:rsidRPr="00513C5E">
        <w:t>2019</w:t>
      </w:r>
      <w:r w:rsidRPr="00513C5E">
        <w:t>年合计完成集中连片</w:t>
      </w:r>
      <w:r w:rsidRPr="00513C5E">
        <w:t>200</w:t>
      </w:r>
      <w:r w:rsidRPr="00513C5E">
        <w:t>亩以上奖励面积</w:t>
      </w:r>
      <w:r w:rsidRPr="00513C5E">
        <w:t>15792</w:t>
      </w:r>
      <w:r w:rsidRPr="00513C5E">
        <w:t>亩，集中连片</w:t>
      </w:r>
      <w:r w:rsidRPr="00513C5E">
        <w:t>200</w:t>
      </w:r>
      <w:r w:rsidRPr="00513C5E">
        <w:t>亩以上奖励完成率</w:t>
      </w:r>
      <w:r w:rsidRPr="00513C5E">
        <w:t>=</w:t>
      </w:r>
      <w:r w:rsidRPr="00513C5E">
        <w:t>（</w:t>
      </w:r>
      <w:r w:rsidRPr="00513C5E">
        <w:t>15792/16463</w:t>
      </w:r>
      <w:r w:rsidRPr="00513C5E">
        <w:t>）</w:t>
      </w:r>
      <w:r w:rsidRPr="00513C5E">
        <w:t>×100%=96.08%</w:t>
      </w:r>
      <w:r w:rsidRPr="00513C5E">
        <w:t>。</w:t>
      </w:r>
    </w:p>
    <w:p w14:paraId="4126B649" w14:textId="076FE548" w:rsidR="00875355" w:rsidRPr="00513C5E" w:rsidRDefault="00875355" w:rsidP="002055C9">
      <w:pPr>
        <w:pStyle w:val="4"/>
        <w:rPr>
          <w:rFonts w:ascii="Times New Roman" w:hAnsi="Times New Roman"/>
        </w:rPr>
      </w:pPr>
      <w:r w:rsidRPr="00513C5E">
        <w:rPr>
          <w:rFonts w:ascii="Times New Roman" w:hAnsi="Times New Roman"/>
        </w:rPr>
        <w:t>果业龙头企业标准园建设目标完成率</w:t>
      </w:r>
    </w:p>
    <w:p w14:paraId="336D5432" w14:textId="0443D4D0" w:rsidR="00875355" w:rsidRPr="00513C5E" w:rsidRDefault="00875355" w:rsidP="00875355">
      <w:pPr>
        <w:ind w:firstLine="560"/>
      </w:pPr>
      <w:r w:rsidRPr="00513C5E">
        <w:t>2019</w:t>
      </w:r>
      <w:r w:rsidRPr="00513C5E">
        <w:t>年榆阳区成功引进陕西果业集团、榆阳区思乐养殖农民专业合作社两家果业龙头企业，建设了标准化园区，完成果业龙头企业标准园建设目标，目标完成率为</w:t>
      </w:r>
      <w:r w:rsidRPr="00513C5E">
        <w:t>100%</w:t>
      </w:r>
      <w:r w:rsidRPr="00513C5E">
        <w:t>。</w:t>
      </w:r>
    </w:p>
    <w:p w14:paraId="23C75B71" w14:textId="3947F073" w:rsidR="00D81E16" w:rsidRPr="00513C5E" w:rsidRDefault="00D81E16" w:rsidP="00D81E16">
      <w:pPr>
        <w:pStyle w:val="3"/>
        <w:rPr>
          <w:rFonts w:cs="Times New Roman"/>
        </w:rPr>
      </w:pPr>
      <w:r w:rsidRPr="00513C5E">
        <w:rPr>
          <w:rFonts w:cs="Times New Roman"/>
        </w:rPr>
        <w:t>产出质量指标</w:t>
      </w:r>
    </w:p>
    <w:p w14:paraId="17E05128" w14:textId="0E9F04EE" w:rsidR="00875355" w:rsidRPr="00513C5E" w:rsidRDefault="00875355" w:rsidP="002055C9">
      <w:pPr>
        <w:pStyle w:val="4"/>
        <w:rPr>
          <w:rFonts w:ascii="Times New Roman" w:hAnsi="Times New Roman"/>
        </w:rPr>
      </w:pPr>
      <w:r w:rsidRPr="00513C5E">
        <w:rPr>
          <w:rFonts w:ascii="Times New Roman" w:hAnsi="Times New Roman"/>
        </w:rPr>
        <w:t>基地建设验收合格率</w:t>
      </w:r>
    </w:p>
    <w:p w14:paraId="3864DD3C" w14:textId="10FE59BD" w:rsidR="00875355" w:rsidRPr="00513C5E" w:rsidRDefault="00875355" w:rsidP="00875355">
      <w:pPr>
        <w:ind w:firstLine="560"/>
      </w:pPr>
      <w:r w:rsidRPr="00513C5E">
        <w:t>经过与榆阳区农业农村局座谈，以及对区域站和果树基地现场调研情况，基地建设验收合格率均在</w:t>
      </w:r>
      <w:r w:rsidRPr="00513C5E">
        <w:t>90%</w:t>
      </w:r>
      <w:r w:rsidRPr="00513C5E">
        <w:t>以上，符合本次政策对于果树验收合格率的要求。</w:t>
      </w:r>
    </w:p>
    <w:p w14:paraId="522E7A67" w14:textId="6B171E7C" w:rsidR="00D81E16" w:rsidRPr="00513C5E" w:rsidRDefault="00FE40AD" w:rsidP="00D81E16">
      <w:pPr>
        <w:pStyle w:val="3"/>
        <w:rPr>
          <w:rFonts w:cs="Times New Roman"/>
        </w:rPr>
      </w:pPr>
      <w:r w:rsidRPr="00513C5E">
        <w:rPr>
          <w:rFonts w:cs="Times New Roman"/>
        </w:rPr>
        <w:t>产出成本指标</w:t>
      </w:r>
    </w:p>
    <w:p w14:paraId="70F9667E" w14:textId="5EA64A01" w:rsidR="00FE40AD" w:rsidRPr="00513C5E" w:rsidRDefault="005C4934" w:rsidP="002055C9">
      <w:pPr>
        <w:pStyle w:val="4"/>
        <w:rPr>
          <w:rFonts w:ascii="Times New Roman" w:hAnsi="Times New Roman"/>
        </w:rPr>
      </w:pPr>
      <w:r w:rsidRPr="00513C5E">
        <w:rPr>
          <w:rFonts w:ascii="Times New Roman" w:hAnsi="Times New Roman"/>
        </w:rPr>
        <w:t>基地建设补贴到位率</w:t>
      </w:r>
    </w:p>
    <w:p w14:paraId="2B545161" w14:textId="17500746" w:rsidR="005C4934" w:rsidRPr="00513C5E" w:rsidRDefault="005C4934" w:rsidP="005C4934">
      <w:pPr>
        <w:ind w:firstLine="560"/>
      </w:pPr>
      <w:r w:rsidRPr="00513C5E">
        <w:t>根据榆阳区财政局和榆阳区农业农村局提供的相关文件资料，</w:t>
      </w:r>
      <w:r w:rsidRPr="00513C5E">
        <w:t>2019</w:t>
      </w:r>
      <w:r w:rsidRPr="00513C5E">
        <w:t>年度果树项目基地建设市级预算资金</w:t>
      </w:r>
      <w:r w:rsidRPr="00513C5E">
        <w:t>2000</w:t>
      </w:r>
      <w:r w:rsidRPr="00513C5E">
        <w:t>万元，区级配套资金</w:t>
      </w:r>
      <w:r w:rsidRPr="00513C5E">
        <w:t>433.7</w:t>
      </w:r>
      <w:r w:rsidRPr="00513C5E">
        <w:t>万元。经核查梳理资金使用情况，基地建设市级预算资金实际支出</w:t>
      </w:r>
      <w:r w:rsidRPr="00513C5E">
        <w:t>1929.198</w:t>
      </w:r>
      <w:r w:rsidRPr="00513C5E">
        <w:t>万元，区级资金支出</w:t>
      </w:r>
      <w:r w:rsidRPr="00513C5E">
        <w:t>382.26</w:t>
      </w:r>
      <w:r w:rsidRPr="00513C5E">
        <w:t>万元，补贴到位率</w:t>
      </w:r>
      <w:r w:rsidRPr="00513C5E">
        <w:t>=</w:t>
      </w:r>
      <w:r w:rsidRPr="00513C5E">
        <w:lastRenderedPageBreak/>
        <w:t>（</w:t>
      </w:r>
      <w:r w:rsidRPr="00513C5E">
        <w:t>1929.198+382.26</w:t>
      </w:r>
      <w:r w:rsidRPr="00513C5E">
        <w:t>）</w:t>
      </w:r>
      <w:r w:rsidRPr="00513C5E">
        <w:t>/</w:t>
      </w:r>
      <w:r w:rsidRPr="00513C5E">
        <w:t>（</w:t>
      </w:r>
      <w:r w:rsidRPr="00513C5E">
        <w:t>2000+433.7</w:t>
      </w:r>
      <w:r w:rsidRPr="00513C5E">
        <w:t>）</w:t>
      </w:r>
      <w:r w:rsidRPr="00513C5E">
        <w:t>×100%=94.98%</w:t>
      </w:r>
      <w:r w:rsidRPr="00513C5E">
        <w:t>。</w:t>
      </w:r>
    </w:p>
    <w:p w14:paraId="2C71E307" w14:textId="35608B4B" w:rsidR="005C4934" w:rsidRPr="00513C5E" w:rsidRDefault="00BF092B" w:rsidP="002055C9">
      <w:pPr>
        <w:pStyle w:val="4"/>
        <w:rPr>
          <w:rFonts w:ascii="Times New Roman" w:hAnsi="Times New Roman"/>
        </w:rPr>
      </w:pPr>
      <w:r w:rsidRPr="00513C5E">
        <w:rPr>
          <w:rFonts w:ascii="Times New Roman" w:hAnsi="Times New Roman"/>
        </w:rPr>
        <w:t>后期管护补贴到位率</w:t>
      </w:r>
    </w:p>
    <w:p w14:paraId="70DD105A" w14:textId="315D4395" w:rsidR="00BF092B" w:rsidRPr="00513C5E" w:rsidRDefault="00BF092B" w:rsidP="00BF092B">
      <w:pPr>
        <w:ind w:firstLine="560"/>
      </w:pPr>
      <w:r w:rsidRPr="00513C5E">
        <w:t>根据榆阳区财政局和榆阳区农业农村局提供的相关文件资料，</w:t>
      </w:r>
      <w:r w:rsidRPr="00513C5E">
        <w:t>2019</w:t>
      </w:r>
      <w:r w:rsidRPr="00513C5E">
        <w:t>年度果树项目后期管护费预算资金为</w:t>
      </w:r>
      <w:r w:rsidRPr="00513C5E">
        <w:t>646.148</w:t>
      </w:r>
      <w:r w:rsidRPr="00513C5E">
        <w:t>万元，经核查梳理资金使用情况，后期管护费实际支出</w:t>
      </w:r>
      <w:r w:rsidRPr="00513C5E">
        <w:t>491.438</w:t>
      </w:r>
      <w:r w:rsidRPr="00513C5E">
        <w:t>万元，补贴到位率</w:t>
      </w:r>
      <w:r w:rsidRPr="00513C5E">
        <w:t>=</w:t>
      </w:r>
      <w:r w:rsidRPr="00513C5E">
        <w:t>（</w:t>
      </w:r>
      <w:r w:rsidRPr="00513C5E">
        <w:t>491.438/646.148</w:t>
      </w:r>
      <w:r w:rsidRPr="00513C5E">
        <w:t>）</w:t>
      </w:r>
      <w:r w:rsidRPr="00513C5E">
        <w:t>×100%=76.06%</w:t>
      </w:r>
      <w:r w:rsidRPr="00513C5E">
        <w:t>。</w:t>
      </w:r>
    </w:p>
    <w:p w14:paraId="61F688F0" w14:textId="3687578B" w:rsidR="00BF092B" w:rsidRPr="00513C5E" w:rsidRDefault="00BF092B" w:rsidP="002055C9">
      <w:pPr>
        <w:pStyle w:val="4"/>
        <w:rPr>
          <w:rFonts w:ascii="Times New Roman" w:hAnsi="Times New Roman"/>
        </w:rPr>
      </w:pPr>
      <w:r w:rsidRPr="00513C5E">
        <w:rPr>
          <w:rFonts w:ascii="Times New Roman" w:hAnsi="Times New Roman"/>
        </w:rPr>
        <w:t>防雹网建设补贴到位率</w:t>
      </w:r>
    </w:p>
    <w:p w14:paraId="272192CC" w14:textId="4E9D31F5" w:rsidR="00BF092B" w:rsidRPr="00513C5E" w:rsidRDefault="00BF092B" w:rsidP="00BF092B">
      <w:pPr>
        <w:ind w:firstLine="560"/>
      </w:pPr>
      <w:r w:rsidRPr="00513C5E">
        <w:t>根据榆阳区财政局和榆阳区农业农村局提供的相关文件资料，</w:t>
      </w:r>
      <w:r w:rsidRPr="00513C5E">
        <w:t>2019</w:t>
      </w:r>
      <w:r w:rsidRPr="00513C5E">
        <w:t>年度果树项目防雹网建设预算资金为</w:t>
      </w:r>
      <w:r w:rsidRPr="00513C5E">
        <w:t>556.28</w:t>
      </w:r>
      <w:r w:rsidRPr="00513C5E">
        <w:t>万元，经核查梳理资金使用情况，防雹网建设实际支出</w:t>
      </w:r>
      <w:r w:rsidRPr="00513C5E">
        <w:t>448.66</w:t>
      </w:r>
      <w:r w:rsidRPr="00513C5E">
        <w:t>万元，补贴到位率</w:t>
      </w:r>
      <w:r w:rsidRPr="00513C5E">
        <w:t>=</w:t>
      </w:r>
      <w:r w:rsidRPr="00513C5E">
        <w:t>（</w:t>
      </w:r>
      <w:r w:rsidRPr="00513C5E">
        <w:t>448.66/556.28</w:t>
      </w:r>
      <w:r w:rsidRPr="00513C5E">
        <w:t>）</w:t>
      </w:r>
      <w:r w:rsidRPr="00513C5E">
        <w:t>×100%=80.65%</w:t>
      </w:r>
      <w:r w:rsidRPr="00513C5E">
        <w:t>。</w:t>
      </w:r>
    </w:p>
    <w:p w14:paraId="7F9274FE" w14:textId="2DD561B2" w:rsidR="00BF092B" w:rsidRPr="00513C5E" w:rsidRDefault="00BF092B" w:rsidP="002055C9">
      <w:pPr>
        <w:pStyle w:val="4"/>
        <w:rPr>
          <w:rFonts w:ascii="Times New Roman" w:hAnsi="Times New Roman"/>
        </w:rPr>
      </w:pPr>
      <w:r w:rsidRPr="00513C5E">
        <w:rPr>
          <w:rFonts w:ascii="Times New Roman" w:hAnsi="Times New Roman"/>
        </w:rPr>
        <w:t>集中连片</w:t>
      </w:r>
      <w:r w:rsidRPr="00513C5E">
        <w:rPr>
          <w:rFonts w:ascii="Times New Roman" w:hAnsi="Times New Roman"/>
        </w:rPr>
        <w:t>200</w:t>
      </w:r>
      <w:r w:rsidRPr="00513C5E">
        <w:rPr>
          <w:rFonts w:ascii="Times New Roman" w:hAnsi="Times New Roman"/>
        </w:rPr>
        <w:t>亩以上奖励补贴到位率</w:t>
      </w:r>
    </w:p>
    <w:p w14:paraId="0436FC8E" w14:textId="23DB8257" w:rsidR="00BF092B" w:rsidRPr="00513C5E" w:rsidRDefault="00BF092B" w:rsidP="00BF092B">
      <w:pPr>
        <w:ind w:firstLine="560"/>
      </w:pPr>
      <w:r w:rsidRPr="00513C5E">
        <w:t>根据榆阳区财政局和榆阳区农业农村局提供的相关文件资料，</w:t>
      </w:r>
      <w:r w:rsidRPr="00513C5E">
        <w:t>2019</w:t>
      </w:r>
      <w:r w:rsidRPr="00513C5E">
        <w:t>年度果树项目集中连片</w:t>
      </w:r>
      <w:r w:rsidRPr="00513C5E">
        <w:t>200</w:t>
      </w:r>
      <w:r w:rsidRPr="00513C5E">
        <w:t>亩以上奖励预算资金为</w:t>
      </w:r>
      <w:r w:rsidRPr="00513C5E">
        <w:t>32.872</w:t>
      </w:r>
      <w:r w:rsidRPr="00513C5E">
        <w:t>万元，经核查梳理资金使用情况，集中连片</w:t>
      </w:r>
      <w:r w:rsidRPr="00513C5E">
        <w:t>200</w:t>
      </w:r>
      <w:r w:rsidRPr="00513C5E">
        <w:t>亩以上奖励实际支出</w:t>
      </w:r>
      <w:r w:rsidRPr="00513C5E">
        <w:t>31.584</w:t>
      </w:r>
      <w:r w:rsidRPr="00513C5E">
        <w:t>万元，补贴到位率</w:t>
      </w:r>
      <w:r w:rsidRPr="00513C5E">
        <w:t>=</w:t>
      </w:r>
      <w:r w:rsidRPr="00513C5E">
        <w:t>（</w:t>
      </w:r>
      <w:r w:rsidRPr="00513C5E">
        <w:t>31.584/32.872</w:t>
      </w:r>
      <w:r w:rsidRPr="00513C5E">
        <w:t>）</w:t>
      </w:r>
      <w:r w:rsidRPr="00513C5E">
        <w:t>×100%=96.08%</w:t>
      </w:r>
      <w:r w:rsidRPr="00513C5E">
        <w:t>。</w:t>
      </w:r>
    </w:p>
    <w:p w14:paraId="372411AE" w14:textId="7542288B" w:rsidR="00BF092B" w:rsidRPr="00513C5E" w:rsidRDefault="00BF092B" w:rsidP="002055C9">
      <w:pPr>
        <w:pStyle w:val="4"/>
        <w:rPr>
          <w:rFonts w:ascii="Times New Roman" w:hAnsi="Times New Roman"/>
        </w:rPr>
      </w:pPr>
      <w:r w:rsidRPr="00513C5E">
        <w:rPr>
          <w:rFonts w:ascii="Times New Roman" w:hAnsi="Times New Roman"/>
        </w:rPr>
        <w:t>果业龙头企业标准园建设补贴到位率</w:t>
      </w:r>
    </w:p>
    <w:p w14:paraId="061A482C" w14:textId="2E28F1D4" w:rsidR="00BF092B" w:rsidRPr="00513C5E" w:rsidRDefault="00BF092B" w:rsidP="00BF092B">
      <w:pPr>
        <w:ind w:firstLine="560"/>
      </w:pPr>
      <w:r w:rsidRPr="00513C5E">
        <w:t>根据榆阳区财政局和榆阳区农业农村局提供的相关文件资料，</w:t>
      </w:r>
      <w:r w:rsidRPr="00513C5E">
        <w:t>2019</w:t>
      </w:r>
      <w:r w:rsidRPr="00513C5E">
        <w:t>年度果树项目果业龙头企业标准园建设预算资金为</w:t>
      </w:r>
      <w:r w:rsidRPr="00513C5E">
        <w:t>110</w:t>
      </w:r>
      <w:r w:rsidRPr="00513C5E">
        <w:t>万元，经核查梳理资金使用情况，果业龙头企业标准园建设实际支出</w:t>
      </w:r>
      <w:r w:rsidRPr="00513C5E">
        <w:t>110</w:t>
      </w:r>
      <w:r w:rsidRPr="00513C5E">
        <w:t>万元，补贴到位率为</w:t>
      </w:r>
      <w:r w:rsidRPr="00513C5E">
        <w:t>100%</w:t>
      </w:r>
      <w:r w:rsidRPr="00513C5E">
        <w:t>。</w:t>
      </w:r>
    </w:p>
    <w:p w14:paraId="73D21AEB" w14:textId="207C6AD2" w:rsidR="004B361F" w:rsidRPr="00513C5E" w:rsidRDefault="004B361F" w:rsidP="002055C9">
      <w:pPr>
        <w:pStyle w:val="4"/>
        <w:rPr>
          <w:rFonts w:ascii="Times New Roman" w:hAnsi="Times New Roman"/>
        </w:rPr>
      </w:pPr>
      <w:r w:rsidRPr="00513C5E">
        <w:rPr>
          <w:rFonts w:ascii="Times New Roman" w:hAnsi="Times New Roman"/>
        </w:rPr>
        <w:t>聘用农民技术人员补贴到位率</w:t>
      </w:r>
    </w:p>
    <w:p w14:paraId="601AD0E8" w14:textId="3CD8EDF7" w:rsidR="004B361F" w:rsidRPr="00513C5E" w:rsidRDefault="00C160B8" w:rsidP="004B361F">
      <w:pPr>
        <w:ind w:firstLine="560"/>
      </w:pPr>
      <w:r w:rsidRPr="00513C5E">
        <w:t>根据榆阳区财政局和榆阳区农业农村局提供的相关文件资料，</w:t>
      </w:r>
      <w:r w:rsidRPr="00513C5E">
        <w:t>2019</w:t>
      </w:r>
      <w:r w:rsidRPr="00513C5E">
        <w:t>年度果树项目聘用农民技术人员预算资金为</w:t>
      </w:r>
      <w:r w:rsidRPr="00513C5E">
        <w:t>36</w:t>
      </w:r>
      <w:r w:rsidRPr="00513C5E">
        <w:t>万元，经核查梳</w:t>
      </w:r>
      <w:r w:rsidRPr="00513C5E">
        <w:lastRenderedPageBreak/>
        <w:t>理资金使用情况，聘用农民技术人员实际支出</w:t>
      </w:r>
      <w:r w:rsidRPr="00513C5E">
        <w:t>16.73</w:t>
      </w:r>
      <w:r w:rsidRPr="00513C5E">
        <w:t>万元，补贴到位率为</w:t>
      </w:r>
      <w:r w:rsidRPr="00513C5E">
        <w:t>46.47%</w:t>
      </w:r>
      <w:r w:rsidRPr="00513C5E">
        <w:t>。</w:t>
      </w:r>
    </w:p>
    <w:p w14:paraId="06F89053" w14:textId="72707942" w:rsidR="004B361F" w:rsidRPr="00513C5E" w:rsidRDefault="004B361F" w:rsidP="002055C9">
      <w:pPr>
        <w:pStyle w:val="4"/>
        <w:rPr>
          <w:rFonts w:ascii="Times New Roman" w:hAnsi="Times New Roman"/>
        </w:rPr>
      </w:pPr>
      <w:r w:rsidRPr="00513C5E">
        <w:rPr>
          <w:rFonts w:ascii="Times New Roman" w:hAnsi="Times New Roman"/>
        </w:rPr>
        <w:t>新品种新技术引进及技术培训补贴到位率</w:t>
      </w:r>
    </w:p>
    <w:p w14:paraId="5FE8CF49" w14:textId="2045931F" w:rsidR="004B361F" w:rsidRPr="00513C5E" w:rsidRDefault="00F60E7B" w:rsidP="004B361F">
      <w:pPr>
        <w:ind w:firstLine="560"/>
      </w:pPr>
      <w:r w:rsidRPr="00513C5E">
        <w:t>根据榆阳区财政局和榆阳区农业农村局提供的相关文件资料，</w:t>
      </w:r>
      <w:r w:rsidRPr="00513C5E">
        <w:t>2019</w:t>
      </w:r>
      <w:r w:rsidRPr="00513C5E">
        <w:t>年度新品种新技术引进及技术培训预算资金为</w:t>
      </w:r>
      <w:r w:rsidRPr="00513C5E">
        <w:t>64</w:t>
      </w:r>
      <w:r w:rsidRPr="00513C5E">
        <w:t>万元，经核查梳理资金使用情况，新品种新技术引进及技术培训实际支出</w:t>
      </w:r>
      <w:r w:rsidRPr="00513C5E">
        <w:t>60.7247</w:t>
      </w:r>
      <w:r w:rsidRPr="00513C5E">
        <w:t>万元，补贴到位率为</w:t>
      </w:r>
      <w:r w:rsidRPr="00513C5E">
        <w:t>94.88%</w:t>
      </w:r>
      <w:r w:rsidRPr="00513C5E">
        <w:t>。</w:t>
      </w:r>
    </w:p>
    <w:p w14:paraId="5A2EE445" w14:textId="59E63166" w:rsidR="004B361F" w:rsidRPr="00513C5E" w:rsidRDefault="004B361F" w:rsidP="002055C9">
      <w:pPr>
        <w:pStyle w:val="4"/>
        <w:rPr>
          <w:rFonts w:ascii="Times New Roman" w:hAnsi="Times New Roman"/>
        </w:rPr>
      </w:pPr>
      <w:r w:rsidRPr="00513C5E">
        <w:rPr>
          <w:rFonts w:ascii="Times New Roman" w:hAnsi="Times New Roman"/>
        </w:rPr>
        <w:t>优质果树千亩标准示范园现代化机械设备配套补贴到位率</w:t>
      </w:r>
    </w:p>
    <w:p w14:paraId="05ACDF3F" w14:textId="77777777" w:rsidR="004B361F" w:rsidRPr="00513C5E" w:rsidRDefault="004B361F" w:rsidP="004B361F">
      <w:pPr>
        <w:ind w:firstLine="560"/>
      </w:pPr>
      <w:r w:rsidRPr="00513C5E">
        <w:t>根据榆阳区财政局和榆阳区农业农村局提供的相关文件资料，</w:t>
      </w:r>
      <w:r w:rsidRPr="00513C5E">
        <w:t>2019</w:t>
      </w:r>
      <w:r w:rsidRPr="00513C5E">
        <w:t>年度优质果树千亩标准示范园现代化机械设备配套预算资金为</w:t>
      </w:r>
      <w:r w:rsidRPr="00513C5E">
        <w:t>120</w:t>
      </w:r>
      <w:r w:rsidRPr="00513C5E">
        <w:t>万元，实际支出资金为</w:t>
      </w:r>
      <w:r w:rsidRPr="00513C5E">
        <w:t>119.9</w:t>
      </w:r>
      <w:r w:rsidRPr="00513C5E">
        <w:t>万元，补贴到位率为</w:t>
      </w:r>
      <w:r w:rsidRPr="00513C5E">
        <w:t>99.92%</w:t>
      </w:r>
      <w:r w:rsidRPr="00513C5E">
        <w:t>。</w:t>
      </w:r>
    </w:p>
    <w:p w14:paraId="3F5D2036" w14:textId="5F1B1B15" w:rsidR="009C25A6" w:rsidRPr="00513C5E" w:rsidRDefault="004B361F" w:rsidP="004B361F">
      <w:pPr>
        <w:pStyle w:val="2"/>
        <w:rPr>
          <w:rFonts w:cs="Times New Roman"/>
        </w:rPr>
      </w:pPr>
      <w:bookmarkStart w:id="21" w:name="_Toc57303964"/>
      <w:r w:rsidRPr="00513C5E">
        <w:rPr>
          <w:rFonts w:cs="Times New Roman"/>
        </w:rPr>
        <w:t>效益</w:t>
      </w:r>
      <w:r w:rsidR="009C25A6" w:rsidRPr="00513C5E">
        <w:rPr>
          <w:rFonts w:cs="Times New Roman"/>
        </w:rPr>
        <w:t>指标分析</w:t>
      </w:r>
      <w:bookmarkEnd w:id="21"/>
    </w:p>
    <w:p w14:paraId="33C1B69A" w14:textId="02FC9A12" w:rsidR="004B361F" w:rsidRPr="00513C5E" w:rsidRDefault="004B361F" w:rsidP="004B361F">
      <w:pPr>
        <w:pStyle w:val="3"/>
        <w:rPr>
          <w:rFonts w:cs="Times New Roman"/>
        </w:rPr>
      </w:pPr>
      <w:r w:rsidRPr="00513C5E">
        <w:rPr>
          <w:rFonts w:cs="Times New Roman"/>
        </w:rPr>
        <w:t>政策</w:t>
      </w:r>
      <w:r w:rsidR="0060799E" w:rsidRPr="00513C5E">
        <w:rPr>
          <w:rFonts w:cs="Times New Roman"/>
        </w:rPr>
        <w:t>效益指标</w:t>
      </w:r>
    </w:p>
    <w:p w14:paraId="2FAF54CB" w14:textId="649AC146" w:rsidR="0060799E" w:rsidRPr="00513C5E" w:rsidRDefault="0060799E" w:rsidP="002055C9">
      <w:pPr>
        <w:pStyle w:val="4"/>
        <w:rPr>
          <w:rFonts w:ascii="Times New Roman" w:hAnsi="Times New Roman"/>
        </w:rPr>
      </w:pPr>
      <w:r w:rsidRPr="00513C5E">
        <w:rPr>
          <w:rFonts w:ascii="Times New Roman" w:hAnsi="Times New Roman"/>
        </w:rPr>
        <w:t>经济效益</w:t>
      </w:r>
    </w:p>
    <w:p w14:paraId="7B5EC16E" w14:textId="0A7DE8A3" w:rsidR="002503EE" w:rsidRPr="00513C5E" w:rsidRDefault="0060799E" w:rsidP="0060799E">
      <w:pPr>
        <w:ind w:firstLine="560"/>
      </w:pPr>
      <w:r w:rsidRPr="00513C5E">
        <w:t>经现场调研及访谈，榆阳区</w:t>
      </w:r>
      <w:r w:rsidR="00416DCE" w:rsidRPr="00513C5E">
        <w:t>实施</w:t>
      </w:r>
      <w:r w:rsidRPr="00513C5E">
        <w:t>果树产业政策，</w:t>
      </w:r>
      <w:r w:rsidR="002503EE" w:rsidRPr="00513C5E">
        <w:t>合作社通过土地流转可以实现分红收入，每年可吸纳大量当地劳动力，增加农民收入，</w:t>
      </w:r>
      <w:r w:rsidRPr="00513C5E">
        <w:t>同时幼树抚育期及初产期可套种农作物，能增加经济收入</w:t>
      </w:r>
      <w:r w:rsidR="002503EE" w:rsidRPr="00513C5E">
        <w:t>。</w:t>
      </w:r>
    </w:p>
    <w:p w14:paraId="26BA2CB7" w14:textId="11290536" w:rsidR="002503EE" w:rsidRPr="00513C5E" w:rsidRDefault="002503EE" w:rsidP="0060799E">
      <w:pPr>
        <w:ind w:firstLine="560"/>
      </w:pPr>
      <w:r w:rsidRPr="00513C5E">
        <w:t>远期来看，</w:t>
      </w:r>
      <w:r w:rsidR="0060799E" w:rsidRPr="00513C5E">
        <w:t>苹果果树栽植后第四年即可挂果，六年后进入盛果期，每亩产量可达到</w:t>
      </w:r>
      <w:r w:rsidR="0060799E" w:rsidRPr="00513C5E">
        <w:t>4000</w:t>
      </w:r>
      <w:r w:rsidR="0060799E" w:rsidRPr="00513C5E">
        <w:t>斤左右，收入达</w:t>
      </w:r>
      <w:r w:rsidR="0060799E" w:rsidRPr="00513C5E">
        <w:t>1</w:t>
      </w:r>
      <w:r w:rsidR="0060799E" w:rsidRPr="00513C5E">
        <w:t>万元左右。葡萄在栽植第二年</w:t>
      </w:r>
      <w:r w:rsidRPr="00513C5E">
        <w:t>就可以</w:t>
      </w:r>
      <w:r w:rsidR="0060799E" w:rsidRPr="00513C5E">
        <w:t>挂果，</w:t>
      </w:r>
      <w:r w:rsidRPr="00513C5E">
        <w:t>可大幅增加当地农民的收入，且受益期长，达到</w:t>
      </w:r>
      <w:r w:rsidRPr="00513C5E">
        <w:t>25</w:t>
      </w:r>
      <w:r w:rsidRPr="00513C5E">
        <w:t>年左右</w:t>
      </w:r>
      <w:r w:rsidR="00416DCE" w:rsidRPr="00513C5E">
        <w:t>，是贫困群众增收的一项长线产业。</w:t>
      </w:r>
    </w:p>
    <w:p w14:paraId="1FF57924" w14:textId="17A4C22E" w:rsidR="0060799E" w:rsidRPr="00513C5E" w:rsidRDefault="0060799E" w:rsidP="0060799E">
      <w:pPr>
        <w:ind w:firstLine="560"/>
      </w:pPr>
      <w:r w:rsidRPr="00513C5E">
        <w:t>可见，果树产业政策的实施对榆阳区产业发展、农民创收带来了显著的直接推动作用，经济效益良好。</w:t>
      </w:r>
    </w:p>
    <w:p w14:paraId="20B75BE6" w14:textId="39343915" w:rsidR="0060799E" w:rsidRPr="00513C5E" w:rsidRDefault="0060799E" w:rsidP="002055C9">
      <w:pPr>
        <w:pStyle w:val="4"/>
        <w:rPr>
          <w:rFonts w:ascii="Times New Roman" w:hAnsi="Times New Roman"/>
        </w:rPr>
      </w:pPr>
      <w:r w:rsidRPr="00513C5E">
        <w:rPr>
          <w:rFonts w:ascii="Times New Roman" w:hAnsi="Times New Roman"/>
        </w:rPr>
        <w:lastRenderedPageBreak/>
        <w:t>社会效益</w:t>
      </w:r>
    </w:p>
    <w:p w14:paraId="237E9DC4" w14:textId="2C5AD755" w:rsidR="0060799E" w:rsidRPr="00513C5E" w:rsidRDefault="0060799E" w:rsidP="0060799E">
      <w:pPr>
        <w:ind w:firstLine="560"/>
      </w:pPr>
      <w:r w:rsidRPr="00513C5E">
        <w:t>果树产业政策的实施，对榆阳区产业结构调整有积极的促进和带动作用，加快了榆阳区特色林果经济的发展，转变了群众的发展观念，辐射和带动周边群众科学种植管理果树项目及其他种植业项目，带动了南部山区群众积极参与发展具有地方特色的产业，区域内资源优势得到合理的利用。同时，可以增加当地剩余劳力的就业机会，很好地解决了剩余劳力的就业问题，推动脱贫攻坚进展，促进了农村地区经济繁荣和社会稳定，实现了良好的社会效益。</w:t>
      </w:r>
    </w:p>
    <w:p w14:paraId="34039F70" w14:textId="0F83114C" w:rsidR="0060799E" w:rsidRPr="00513C5E" w:rsidRDefault="0060799E" w:rsidP="002055C9">
      <w:pPr>
        <w:pStyle w:val="4"/>
        <w:rPr>
          <w:rFonts w:ascii="Times New Roman" w:hAnsi="Times New Roman"/>
        </w:rPr>
      </w:pPr>
      <w:r w:rsidRPr="00513C5E">
        <w:rPr>
          <w:rFonts w:ascii="Times New Roman" w:hAnsi="Times New Roman"/>
        </w:rPr>
        <w:t>环境效益</w:t>
      </w:r>
    </w:p>
    <w:p w14:paraId="323B588B" w14:textId="31E8C012" w:rsidR="0060799E" w:rsidRPr="00513C5E" w:rsidRDefault="0060799E" w:rsidP="0060799E">
      <w:pPr>
        <w:ind w:firstLine="560"/>
      </w:pPr>
      <w:r w:rsidRPr="00513C5E">
        <w:t>果树产业的实施，可以实现有效涵养水源，减少水土流失，保护生态环境，且能净化空气，增强区域内抗御自然灾害的能力，对榆阳区自然环境保护和生态建设发展起到了良好的推动作用。</w:t>
      </w:r>
    </w:p>
    <w:p w14:paraId="491D2F75" w14:textId="33CD36CB" w:rsidR="0060799E" w:rsidRPr="00513C5E" w:rsidRDefault="0060799E" w:rsidP="0060799E">
      <w:pPr>
        <w:pStyle w:val="3"/>
        <w:rPr>
          <w:rFonts w:cs="Times New Roman"/>
        </w:rPr>
      </w:pPr>
      <w:r w:rsidRPr="00513C5E">
        <w:rPr>
          <w:rFonts w:cs="Times New Roman"/>
        </w:rPr>
        <w:t>满意度指标</w:t>
      </w:r>
    </w:p>
    <w:p w14:paraId="62BBE48F" w14:textId="6F0DA200" w:rsidR="0060799E" w:rsidRPr="00513C5E" w:rsidRDefault="0060799E" w:rsidP="002055C9">
      <w:pPr>
        <w:pStyle w:val="4"/>
        <w:rPr>
          <w:rFonts w:ascii="Times New Roman" w:hAnsi="Times New Roman"/>
        </w:rPr>
      </w:pPr>
      <w:r w:rsidRPr="00513C5E">
        <w:rPr>
          <w:rFonts w:ascii="Times New Roman" w:hAnsi="Times New Roman"/>
        </w:rPr>
        <w:t>服务对象满意度</w:t>
      </w:r>
    </w:p>
    <w:p w14:paraId="790CCA77" w14:textId="28FFDBE0" w:rsidR="0060799E" w:rsidRPr="00513C5E" w:rsidRDefault="0060799E" w:rsidP="0060799E">
      <w:pPr>
        <w:ind w:firstLine="560"/>
      </w:pPr>
      <w:r w:rsidRPr="00513C5E">
        <w:t>经过对几个区域站及相关乡镇的实地走访调研，果树产业政策的实施能够</w:t>
      </w:r>
      <w:r w:rsidR="002B1A38" w:rsidRPr="00513C5E">
        <w:t>增加就业，实现长期的</w:t>
      </w:r>
      <w:r w:rsidRPr="00513C5E">
        <w:t>经济效益，群众满意度总体较高。但同时也有部分群众受传统</w:t>
      </w:r>
      <w:r w:rsidR="002B1A38" w:rsidRPr="00513C5E">
        <w:t>务农</w:t>
      </w:r>
      <w:r w:rsidRPr="00513C5E">
        <w:t>观念影响，考虑到山地果树需在</w:t>
      </w:r>
      <w:r w:rsidRPr="00513C5E">
        <w:t>5-6</w:t>
      </w:r>
      <w:r w:rsidRPr="00513C5E">
        <w:t>年后才能产生明显的经济效益，一定程度上降低了对果树产业政策的满意度。</w:t>
      </w:r>
    </w:p>
    <w:p w14:paraId="18ABE302" w14:textId="2D7768CF" w:rsidR="0060799E" w:rsidRPr="00513C5E" w:rsidRDefault="0060799E" w:rsidP="002055C9">
      <w:pPr>
        <w:pStyle w:val="4"/>
        <w:rPr>
          <w:rFonts w:ascii="Times New Roman" w:hAnsi="Times New Roman"/>
        </w:rPr>
      </w:pPr>
      <w:r w:rsidRPr="00513C5E">
        <w:rPr>
          <w:rFonts w:ascii="Times New Roman" w:hAnsi="Times New Roman"/>
        </w:rPr>
        <w:t>公众参与积极性</w:t>
      </w:r>
    </w:p>
    <w:p w14:paraId="58FCAA09" w14:textId="3A1A93D6" w:rsidR="0060799E" w:rsidRPr="00513C5E" w:rsidRDefault="0060799E" w:rsidP="0060799E">
      <w:pPr>
        <w:ind w:firstLine="560"/>
      </w:pPr>
      <w:r w:rsidRPr="00513C5E">
        <w:t>果树产业政策的实施能够带来可观的经济效益，帮助农民脱贫致富，民众参与度整体较高。但</w:t>
      </w:r>
      <w:r w:rsidR="002B1A38" w:rsidRPr="00513C5E">
        <w:t>由于果树项目</w:t>
      </w:r>
      <w:r w:rsidRPr="00513C5E">
        <w:t>政府补助一部分资金，</w:t>
      </w:r>
      <w:r w:rsidR="002B1A38" w:rsidRPr="00513C5E">
        <w:t>民</w:t>
      </w:r>
      <w:r w:rsidRPr="00513C5E">
        <w:t>众自己还需投资一部分资金，</w:t>
      </w:r>
      <w:r w:rsidR="002B1A38" w:rsidRPr="00513C5E">
        <w:t>因此</w:t>
      </w:r>
      <w:r w:rsidRPr="00513C5E">
        <w:t>降低了部分民众参与的积极性。</w:t>
      </w:r>
    </w:p>
    <w:p w14:paraId="7AB47244" w14:textId="120243C4" w:rsidR="00A11B50" w:rsidRPr="00513C5E" w:rsidRDefault="00A11B50" w:rsidP="00A11B50">
      <w:pPr>
        <w:pStyle w:val="1"/>
        <w:spacing w:before="381"/>
        <w:rPr>
          <w:rFonts w:cs="Times New Roman"/>
        </w:rPr>
      </w:pPr>
      <w:bookmarkStart w:id="22" w:name="_Toc57303965"/>
      <w:r w:rsidRPr="00513C5E">
        <w:rPr>
          <w:rFonts w:cs="Times New Roman"/>
        </w:rPr>
        <w:lastRenderedPageBreak/>
        <w:t>绩效评价结论</w:t>
      </w:r>
      <w:bookmarkEnd w:id="22"/>
    </w:p>
    <w:p w14:paraId="030C172A" w14:textId="7AF8D80D" w:rsidR="00A11B50" w:rsidRPr="00513C5E" w:rsidRDefault="00A11B50" w:rsidP="00A11B50">
      <w:pPr>
        <w:ind w:firstLine="560"/>
      </w:pPr>
      <w:r w:rsidRPr="00513C5E">
        <w:t>根据榆林市榆阳区农业农村局优质果树产业专项资金绩效评价指标体系，通过资料分析、座谈会、实地调研等方法，完成了本次绩效评价打分，具体得分情况为：决策</w:t>
      </w:r>
      <w:r w:rsidR="00067470" w:rsidRPr="00513C5E">
        <w:t>10</w:t>
      </w:r>
      <w:r w:rsidRPr="00513C5E">
        <w:t>分（满分</w:t>
      </w:r>
      <w:r w:rsidRPr="00513C5E">
        <w:t>12</w:t>
      </w:r>
      <w:r w:rsidRPr="00513C5E">
        <w:t>分），执行</w:t>
      </w:r>
      <w:r w:rsidR="00067470" w:rsidRPr="00513C5E">
        <w:t>17.97</w:t>
      </w:r>
      <w:r w:rsidRPr="00513C5E">
        <w:t>分（满分</w:t>
      </w:r>
      <w:r w:rsidR="003E19EC" w:rsidRPr="00513C5E">
        <w:t>20</w:t>
      </w:r>
      <w:r w:rsidRPr="00513C5E">
        <w:t>分），产出</w:t>
      </w:r>
      <w:r w:rsidR="003E19EC" w:rsidRPr="00513C5E">
        <w:t>36.</w:t>
      </w:r>
      <w:r w:rsidR="00067470" w:rsidRPr="00513C5E">
        <w:t>46</w:t>
      </w:r>
      <w:r w:rsidRPr="00513C5E">
        <w:t>分（满分</w:t>
      </w:r>
      <w:r w:rsidRPr="00513C5E">
        <w:t>4</w:t>
      </w:r>
      <w:r w:rsidR="003E19EC" w:rsidRPr="00513C5E">
        <w:t>1</w:t>
      </w:r>
      <w:r w:rsidRPr="00513C5E">
        <w:t>分），</w:t>
      </w:r>
      <w:r w:rsidR="003E19EC" w:rsidRPr="00513C5E">
        <w:t>效益</w:t>
      </w:r>
      <w:r w:rsidR="008B2B61" w:rsidRPr="00513C5E">
        <w:t>23</w:t>
      </w:r>
      <w:r w:rsidRPr="00513C5E">
        <w:t>分（满分</w:t>
      </w:r>
      <w:r w:rsidRPr="00513C5E">
        <w:t>27</w:t>
      </w:r>
      <w:r w:rsidRPr="00513C5E">
        <w:t>分），总分</w:t>
      </w:r>
      <w:r w:rsidR="00067470" w:rsidRPr="00513C5E">
        <w:t>87.43</w:t>
      </w:r>
      <w:r w:rsidRPr="00513C5E">
        <w:t>分。</w:t>
      </w:r>
    </w:p>
    <w:p w14:paraId="01E16487" w14:textId="77777777" w:rsidR="00A11B50" w:rsidRPr="00513C5E" w:rsidRDefault="00A11B50" w:rsidP="00A11B50">
      <w:pPr>
        <w:ind w:firstLine="560"/>
      </w:pPr>
      <w:r w:rsidRPr="00513C5E">
        <w:t>依据《榆阳区财政支出绩效评价专项资金指标体系》和《榆阳区财政支出绩效评价个性指标体系》（榆区政财发〔</w:t>
      </w:r>
      <w:r w:rsidRPr="00513C5E">
        <w:t>2018</w:t>
      </w:r>
      <w:r w:rsidRPr="00513C5E">
        <w:t>〕</w:t>
      </w:r>
      <w:r w:rsidRPr="00513C5E">
        <w:t>106</w:t>
      </w:r>
      <w:r w:rsidRPr="00513C5E">
        <w:t>号），绩效评价结果分为</w:t>
      </w:r>
      <w:r w:rsidRPr="00513C5E">
        <w:t>4</w:t>
      </w:r>
      <w:r w:rsidRPr="00513C5E">
        <w:t>个等级：综合得分在</w:t>
      </w:r>
      <w:r w:rsidRPr="00513C5E">
        <w:t>85-100</w:t>
      </w:r>
      <w:r w:rsidRPr="00513C5E">
        <w:t>分，为优；</w:t>
      </w:r>
      <w:r w:rsidRPr="00513C5E">
        <w:t>75-84</w:t>
      </w:r>
      <w:r w:rsidRPr="00513C5E">
        <w:t>分，为良；</w:t>
      </w:r>
      <w:r w:rsidRPr="00513C5E">
        <w:t>60-74</w:t>
      </w:r>
      <w:r w:rsidRPr="00513C5E">
        <w:t>分，为中；</w:t>
      </w:r>
      <w:r w:rsidRPr="00513C5E">
        <w:t>0-59</w:t>
      </w:r>
      <w:r w:rsidRPr="00513C5E">
        <w:t>分，为差。</w:t>
      </w:r>
    </w:p>
    <w:p w14:paraId="3EDA4059" w14:textId="28783DDC" w:rsidR="00A11B50" w:rsidRPr="00513C5E" w:rsidRDefault="00A11B50" w:rsidP="00A11B50">
      <w:pPr>
        <w:ind w:firstLine="562"/>
        <w:rPr>
          <w:b/>
        </w:rPr>
      </w:pPr>
      <w:r w:rsidRPr="00513C5E">
        <w:rPr>
          <w:b/>
        </w:rPr>
        <w:t>本次榆林市榆阳区农业农村局优质果树产业专项资金绩效评价等级为</w:t>
      </w:r>
      <w:r w:rsidR="008B2B61" w:rsidRPr="00513C5E">
        <w:rPr>
          <w:b/>
        </w:rPr>
        <w:t>优</w:t>
      </w:r>
      <w:r w:rsidRPr="00513C5E">
        <w:rPr>
          <w:b/>
        </w:rPr>
        <w:t>。</w:t>
      </w:r>
    </w:p>
    <w:p w14:paraId="05548A9E" w14:textId="7FD41C1E" w:rsidR="00BD37A0" w:rsidRPr="00513C5E" w:rsidRDefault="00BD37A0" w:rsidP="00BD37A0">
      <w:pPr>
        <w:pStyle w:val="1"/>
        <w:spacing w:before="381"/>
        <w:rPr>
          <w:rFonts w:cs="Times New Roman"/>
        </w:rPr>
      </w:pPr>
      <w:bookmarkStart w:id="23" w:name="_Toc57303966"/>
      <w:r w:rsidRPr="00513C5E">
        <w:rPr>
          <w:rFonts w:cs="Times New Roman"/>
        </w:rPr>
        <w:lastRenderedPageBreak/>
        <w:t>主要经验及做法、存在的问题及原因分析</w:t>
      </w:r>
      <w:bookmarkEnd w:id="23"/>
    </w:p>
    <w:p w14:paraId="3EF4C197" w14:textId="597E52F8" w:rsidR="009721BC" w:rsidRPr="00513C5E" w:rsidRDefault="008B7D1E" w:rsidP="008B7D1E">
      <w:pPr>
        <w:pStyle w:val="2"/>
        <w:rPr>
          <w:rFonts w:cs="Times New Roman"/>
        </w:rPr>
      </w:pPr>
      <w:bookmarkStart w:id="24" w:name="_Toc57303967"/>
      <w:r w:rsidRPr="00513C5E">
        <w:rPr>
          <w:rFonts w:cs="Times New Roman"/>
        </w:rPr>
        <w:t>主要经验及做法</w:t>
      </w:r>
      <w:bookmarkEnd w:id="24"/>
    </w:p>
    <w:p w14:paraId="5E41D8F2" w14:textId="360552DD" w:rsidR="00BD0B1C" w:rsidRPr="00513C5E" w:rsidRDefault="00AE4C00" w:rsidP="00AE4C00">
      <w:pPr>
        <w:pStyle w:val="3"/>
        <w:rPr>
          <w:rFonts w:cs="Times New Roman"/>
        </w:rPr>
      </w:pPr>
      <w:r w:rsidRPr="00513C5E">
        <w:rPr>
          <w:rFonts w:cs="Times New Roman"/>
        </w:rPr>
        <w:t>资金</w:t>
      </w:r>
      <w:r w:rsidR="00CF0D8B" w:rsidRPr="00513C5E">
        <w:rPr>
          <w:rFonts w:cs="Times New Roman"/>
        </w:rPr>
        <w:t>拨付</w:t>
      </w:r>
    </w:p>
    <w:p w14:paraId="5716204E" w14:textId="05196E75" w:rsidR="008C7F3C" w:rsidRPr="00513C5E" w:rsidRDefault="006233A7" w:rsidP="008C7F3C">
      <w:pPr>
        <w:ind w:firstLine="560"/>
      </w:pPr>
      <w:r w:rsidRPr="00513C5E">
        <w:t>本次专项资金</w:t>
      </w:r>
      <w:r w:rsidR="00CF0D8B" w:rsidRPr="00513C5E">
        <w:t>拨付</w:t>
      </w:r>
      <w:r w:rsidRPr="00513C5E">
        <w:t>严格按照榆林市财政局《关于印发榆林市优质山地苹果专项资金管理暂行办法（试行）》（榆政财农发〔</w:t>
      </w:r>
      <w:r w:rsidRPr="00513C5E">
        <w:t>2016</w:t>
      </w:r>
      <w:r w:rsidRPr="00513C5E">
        <w:t>〕</w:t>
      </w:r>
      <w:r w:rsidRPr="00513C5E">
        <w:t>50</w:t>
      </w:r>
      <w:r w:rsidRPr="00513C5E">
        <w:t>号）文件要求</w:t>
      </w:r>
      <w:r w:rsidR="005911A6" w:rsidRPr="00513C5E">
        <w:t>执行，即</w:t>
      </w:r>
      <w:r w:rsidR="00ED33FA" w:rsidRPr="00513C5E">
        <w:t>：</w:t>
      </w:r>
      <w:r w:rsidR="00ED33FA" w:rsidRPr="00513C5E">
        <w:t>“</w:t>
      </w:r>
      <w:r w:rsidR="00ED33FA" w:rsidRPr="00513C5E">
        <w:t>项目建成验收合格后，拨付补助资金。补贴资金分两次兑付，第一次土地整理达标栽植验收合格后拨付</w:t>
      </w:r>
      <w:r w:rsidR="00ED33FA" w:rsidRPr="00513C5E">
        <w:t>60%</w:t>
      </w:r>
      <w:r w:rsidR="00ED33FA" w:rsidRPr="00513C5E">
        <w:t>资金，剩余的</w:t>
      </w:r>
      <w:r w:rsidR="00ED33FA" w:rsidRPr="00513C5E">
        <w:t>40%</w:t>
      </w:r>
      <w:r w:rsidR="00ED33FA" w:rsidRPr="00513C5E">
        <w:t>补贴资金用于第二年管护验收后拨付。</w:t>
      </w:r>
      <w:r w:rsidR="00ED33FA" w:rsidRPr="00513C5E">
        <w:t>”</w:t>
      </w:r>
    </w:p>
    <w:p w14:paraId="3334D33B" w14:textId="2C9C236F" w:rsidR="00CC3DF8" w:rsidRPr="00513C5E" w:rsidRDefault="00CC3DF8" w:rsidP="00CC3DF8">
      <w:pPr>
        <w:pStyle w:val="3"/>
        <w:rPr>
          <w:rFonts w:cs="Times New Roman"/>
        </w:rPr>
      </w:pPr>
      <w:r w:rsidRPr="00513C5E">
        <w:rPr>
          <w:rFonts w:cs="Times New Roman"/>
        </w:rPr>
        <w:t>项目管理</w:t>
      </w:r>
    </w:p>
    <w:p w14:paraId="6B836030" w14:textId="78ADAE6E" w:rsidR="001B7BBE" w:rsidRPr="00513C5E" w:rsidRDefault="00E42944" w:rsidP="001B7BBE">
      <w:pPr>
        <w:ind w:firstLine="560"/>
      </w:pPr>
      <w:r w:rsidRPr="00E42944">
        <w:rPr>
          <w:rFonts w:hint="eastAsia"/>
        </w:rPr>
        <w:t>在项目管理方面，区农业农村局对果树嫁接苗严格把关，对种苗的来源、品种及种苗质量一跟到底，严格按照《榆林山地苹果栽培技术规程》相关要求实施监管，同时注重宣传培训，搞好服务，通过制作果树栽植管理小视频或发放果树管理手册，让一个家庭中至少有一人掌握果树关键栽植技术和管理技术。</w:t>
      </w:r>
    </w:p>
    <w:p w14:paraId="491D92E0" w14:textId="614F2D94" w:rsidR="00CF0D8B" w:rsidRPr="00513C5E" w:rsidRDefault="00CF0D8B" w:rsidP="001B7BBE">
      <w:pPr>
        <w:ind w:firstLine="560"/>
      </w:pPr>
      <w:r w:rsidRPr="00513C5E">
        <w:t>在项目验收方面，</w:t>
      </w:r>
      <w:r w:rsidR="00890D60" w:rsidRPr="00513C5E">
        <w:t>严格</w:t>
      </w:r>
      <w:r w:rsidR="00A06959" w:rsidRPr="00513C5E">
        <w:t>按照</w:t>
      </w:r>
      <w:r w:rsidR="001317B2" w:rsidRPr="00513C5E">
        <w:t>《榆林市果树产业发展技术服务与管理考核办法》进行乡镇、区域站和区农业农村局三级验收</w:t>
      </w:r>
      <w:r w:rsidR="00890D60" w:rsidRPr="00513C5E">
        <w:t>，保证果树成活率</w:t>
      </w:r>
      <w:r w:rsidR="001317B2" w:rsidRPr="00513C5E">
        <w:t>。</w:t>
      </w:r>
    </w:p>
    <w:p w14:paraId="7EBEE8FF" w14:textId="52BE14EC" w:rsidR="00AE4C00" w:rsidRPr="00513C5E" w:rsidRDefault="00CC3DF8" w:rsidP="00AE4C00">
      <w:pPr>
        <w:pStyle w:val="3"/>
        <w:rPr>
          <w:rFonts w:cs="Times New Roman"/>
        </w:rPr>
      </w:pPr>
      <w:r w:rsidRPr="00513C5E">
        <w:rPr>
          <w:rFonts w:cs="Times New Roman"/>
        </w:rPr>
        <w:t>合作模式</w:t>
      </w:r>
    </w:p>
    <w:p w14:paraId="613588FC" w14:textId="31789BAD" w:rsidR="0068062A" w:rsidRPr="00513C5E" w:rsidRDefault="0068062A" w:rsidP="0068062A">
      <w:pPr>
        <w:ind w:firstLine="560"/>
      </w:pPr>
      <w:r w:rsidRPr="00513C5E">
        <w:t>按照统筹兼顾、合理布局、规模发展的原则，科学合理地编制和完善果树产业发展规划，全力抓好规划落实。在发展布局上，首先将重点放在现有坡耕地上，集中连片不少于</w:t>
      </w:r>
      <w:r w:rsidRPr="00513C5E">
        <w:t>100</w:t>
      </w:r>
      <w:r w:rsidRPr="00513C5E">
        <w:t>亩，重点扶持改革后的村集体股份经济合作社。引导龙头企业、专业合作社、家庭农场和种植大户等新型经营主体规模化种植，同时引进陕果集团榆阳有限公司，充分利用陕果的技术、人才、管理等方面的优势，不断提升</w:t>
      </w:r>
      <w:r w:rsidR="005146F5">
        <w:rPr>
          <w:rFonts w:hint="eastAsia"/>
        </w:rPr>
        <w:t>榆阳区</w:t>
      </w:r>
      <w:r w:rsidRPr="00513C5E">
        <w:rPr>
          <w:rFonts w:hint="eastAsia"/>
        </w:rPr>
        <w:t>果</w:t>
      </w:r>
      <w:r w:rsidRPr="00513C5E">
        <w:lastRenderedPageBreak/>
        <w:t>树产业产前、产中、产后的全链条建设，初步探索出了</w:t>
      </w:r>
      <w:r w:rsidRPr="00513C5E">
        <w:t>“</w:t>
      </w:r>
      <w:r w:rsidRPr="00513C5E">
        <w:t>股份经济合作社</w:t>
      </w:r>
      <w:r w:rsidRPr="00513C5E">
        <w:t>+</w:t>
      </w:r>
      <w:r w:rsidRPr="00513C5E">
        <w:t>陕果集团</w:t>
      </w:r>
      <w:r w:rsidRPr="00513C5E">
        <w:t>”“</w:t>
      </w:r>
      <w:r w:rsidRPr="00513C5E">
        <w:t>新型经营主体</w:t>
      </w:r>
      <w:r w:rsidRPr="00513C5E">
        <w:t>+</w:t>
      </w:r>
      <w:r w:rsidRPr="00513C5E">
        <w:t>农户</w:t>
      </w:r>
      <w:r w:rsidRPr="00513C5E">
        <w:t>”</w:t>
      </w:r>
      <w:r w:rsidRPr="00513C5E">
        <w:t>及个体经营发展等多种模式。</w:t>
      </w:r>
    </w:p>
    <w:p w14:paraId="3806FF18" w14:textId="15AC5079" w:rsidR="008B7D1E" w:rsidRPr="00513C5E" w:rsidRDefault="008B7D1E" w:rsidP="008B7D1E">
      <w:pPr>
        <w:pStyle w:val="2"/>
        <w:rPr>
          <w:rFonts w:cs="Times New Roman"/>
        </w:rPr>
      </w:pPr>
      <w:bookmarkStart w:id="25" w:name="_Toc57303968"/>
      <w:r w:rsidRPr="00513C5E">
        <w:rPr>
          <w:rFonts w:cs="Times New Roman"/>
        </w:rPr>
        <w:t>存在的问题及原因分析</w:t>
      </w:r>
      <w:bookmarkEnd w:id="25"/>
    </w:p>
    <w:p w14:paraId="0E97EE34" w14:textId="7F4229FB" w:rsidR="0035058D" w:rsidRPr="00513C5E" w:rsidRDefault="0035058D" w:rsidP="00541AE8">
      <w:pPr>
        <w:pStyle w:val="3"/>
        <w:rPr>
          <w:rFonts w:cs="Times New Roman"/>
        </w:rPr>
      </w:pPr>
      <w:r w:rsidRPr="00513C5E">
        <w:rPr>
          <w:rFonts w:cs="Times New Roman"/>
        </w:rPr>
        <w:t>绩效目标制定</w:t>
      </w:r>
      <w:r w:rsidR="003D1586" w:rsidRPr="00513C5E">
        <w:rPr>
          <w:rFonts w:cs="Times New Roman"/>
        </w:rPr>
        <w:t>缺乏</w:t>
      </w:r>
      <w:r w:rsidR="00F34629" w:rsidRPr="00513C5E">
        <w:rPr>
          <w:rFonts w:cs="Times New Roman"/>
        </w:rPr>
        <w:t>论证</w:t>
      </w:r>
    </w:p>
    <w:p w14:paraId="5A9604ED" w14:textId="3C5B76B7" w:rsidR="00B50342" w:rsidRPr="00513C5E" w:rsidRDefault="00B50342" w:rsidP="00B50342">
      <w:pPr>
        <w:ind w:firstLine="560"/>
      </w:pPr>
      <w:r w:rsidRPr="00513C5E">
        <w:t>本次专项资金绩效目标制定未能对长期</w:t>
      </w:r>
      <w:r w:rsidR="000242CF" w:rsidRPr="00513C5E">
        <w:t>目标进行</w:t>
      </w:r>
      <w:r w:rsidR="001762ED" w:rsidRPr="00513C5E">
        <w:t>合理</w:t>
      </w:r>
      <w:r w:rsidR="000242CF" w:rsidRPr="00513C5E">
        <w:t>分解，</w:t>
      </w:r>
      <w:r w:rsidR="0067013C" w:rsidRPr="00513C5E">
        <w:t>年度绩效目标的制定缺乏论证</w:t>
      </w:r>
      <w:r w:rsidR="007433E1" w:rsidRPr="00513C5E">
        <w:t>，并且不同政策文件中年度目标有冲突</w:t>
      </w:r>
      <w:r w:rsidR="0067013C" w:rsidRPr="00513C5E">
        <w:t>。</w:t>
      </w:r>
      <w:r w:rsidR="003E57C8">
        <w:rPr>
          <w:rFonts w:hint="eastAsia"/>
        </w:rPr>
        <w:t>主要原因在于，在绩效目标的制定过程中，缺乏目标导向的意识，并且没有将上位政策与前期论证相结合。</w:t>
      </w:r>
    </w:p>
    <w:p w14:paraId="3D77FD55" w14:textId="02EBB5BB" w:rsidR="000F2BA2" w:rsidRPr="00513C5E" w:rsidRDefault="00ED731A" w:rsidP="00F34629">
      <w:pPr>
        <w:pStyle w:val="3"/>
        <w:rPr>
          <w:rFonts w:cs="Times New Roman"/>
        </w:rPr>
      </w:pPr>
      <w:r>
        <w:rPr>
          <w:rFonts w:cs="Times New Roman" w:hint="eastAsia"/>
        </w:rPr>
        <w:t>未制定</w:t>
      </w:r>
      <w:r w:rsidR="00DE77D7">
        <w:rPr>
          <w:rFonts w:cs="Times New Roman" w:hint="eastAsia"/>
        </w:rPr>
        <w:t>针对性</w:t>
      </w:r>
      <w:r w:rsidR="00DE77D7" w:rsidRPr="00513C5E">
        <w:rPr>
          <w:rFonts w:cs="Times New Roman"/>
        </w:rPr>
        <w:t>监管制度</w:t>
      </w:r>
    </w:p>
    <w:p w14:paraId="47072D21" w14:textId="1E64FA79" w:rsidR="00CD2CF8" w:rsidRDefault="00CD2CF8" w:rsidP="00CD2CF8">
      <w:pPr>
        <w:ind w:firstLine="560"/>
      </w:pPr>
      <w:r>
        <w:rPr>
          <w:rFonts w:hint="eastAsia"/>
        </w:rPr>
        <w:t>根据区农业农村局提供的材料，区农业农村局未针对本次专项资金制定专门的监管制度，但是制定了针对下属单位的整体监管考核制度。在资金使用过程中，主要依靠定期核查来对各区域站和乡镇进行监管。</w:t>
      </w:r>
    </w:p>
    <w:p w14:paraId="53A301F9" w14:textId="0E966C37" w:rsidR="000D463B" w:rsidRPr="00513C5E" w:rsidRDefault="00DE3E13" w:rsidP="00F34629">
      <w:pPr>
        <w:pStyle w:val="3"/>
        <w:rPr>
          <w:rFonts w:cs="Times New Roman"/>
        </w:rPr>
      </w:pPr>
      <w:r w:rsidRPr="00513C5E">
        <w:rPr>
          <w:rFonts w:cs="Times New Roman"/>
        </w:rPr>
        <w:t>个别</w:t>
      </w:r>
      <w:r w:rsidR="00A2721C">
        <w:rPr>
          <w:rFonts w:cs="Times New Roman" w:hint="eastAsia"/>
        </w:rPr>
        <w:t>区域站及</w:t>
      </w:r>
      <w:r w:rsidR="006E4F38">
        <w:rPr>
          <w:rFonts w:cs="Times New Roman" w:hint="eastAsia"/>
        </w:rPr>
        <w:t>部分</w:t>
      </w:r>
      <w:r w:rsidR="00A2721C">
        <w:rPr>
          <w:rFonts w:cs="Times New Roman" w:hint="eastAsia"/>
        </w:rPr>
        <w:t>乡镇</w:t>
      </w:r>
      <w:r w:rsidR="00C54820" w:rsidRPr="00513C5E">
        <w:rPr>
          <w:rFonts w:cs="Times New Roman"/>
        </w:rPr>
        <w:t>未建立专账</w:t>
      </w:r>
    </w:p>
    <w:p w14:paraId="0A7DA331" w14:textId="54B89955" w:rsidR="00E628C6" w:rsidRPr="00513C5E" w:rsidRDefault="00FE1166" w:rsidP="00E628C6">
      <w:pPr>
        <w:ind w:firstLine="560"/>
      </w:pPr>
      <w:r w:rsidRPr="00513C5E">
        <w:t>在实地调研中发现，</w:t>
      </w:r>
      <w:r w:rsidR="00A2721C">
        <w:rPr>
          <w:rFonts w:hint="eastAsia"/>
        </w:rPr>
        <w:t>个别区域站（鱼河峁</w:t>
      </w:r>
      <w:r w:rsidR="001516FE">
        <w:rPr>
          <w:rFonts w:hint="eastAsia"/>
        </w:rPr>
        <w:t>区域站）及</w:t>
      </w:r>
      <w:r w:rsidR="006E4F38">
        <w:rPr>
          <w:rFonts w:hint="eastAsia"/>
        </w:rPr>
        <w:t>部分</w:t>
      </w:r>
      <w:r w:rsidR="00C54820" w:rsidRPr="00513C5E">
        <w:t>乡镇</w:t>
      </w:r>
      <w:r w:rsidR="004D2EA3" w:rsidRPr="00513C5E">
        <w:t>针对专项资金未建立专账，</w:t>
      </w:r>
      <w:r w:rsidR="009A01FB">
        <w:rPr>
          <w:rFonts w:hint="eastAsia"/>
        </w:rPr>
        <w:t>主要表现为</w:t>
      </w:r>
      <w:r w:rsidR="00A30035" w:rsidRPr="00513C5E">
        <w:t>未对专项资金</w:t>
      </w:r>
      <w:r w:rsidR="00C54820" w:rsidRPr="00513C5E">
        <w:t>财务材料进行</w:t>
      </w:r>
      <w:r w:rsidR="00A30035" w:rsidRPr="00513C5E">
        <w:t>统一整理</w:t>
      </w:r>
      <w:r w:rsidR="00C54820" w:rsidRPr="00513C5E">
        <w:t>，</w:t>
      </w:r>
      <w:r w:rsidR="00E131AA">
        <w:rPr>
          <w:rFonts w:hint="eastAsia"/>
        </w:rPr>
        <w:t>主要</w:t>
      </w:r>
      <w:r w:rsidR="00C54820" w:rsidRPr="00513C5E">
        <w:t>原因在于财务人员没有对专项资金账务材料进行统一整理的意识。</w:t>
      </w:r>
    </w:p>
    <w:p w14:paraId="780411DC" w14:textId="0783992E" w:rsidR="003A66DC" w:rsidRPr="00513C5E" w:rsidRDefault="00CA4FE8" w:rsidP="00F34629">
      <w:pPr>
        <w:pStyle w:val="3"/>
        <w:rPr>
          <w:rFonts w:cs="Times New Roman"/>
        </w:rPr>
      </w:pPr>
      <w:r w:rsidRPr="00513C5E">
        <w:rPr>
          <w:rFonts w:cs="Times New Roman"/>
        </w:rPr>
        <w:t>部分</w:t>
      </w:r>
      <w:r w:rsidR="003D1586" w:rsidRPr="00513C5E">
        <w:rPr>
          <w:rFonts w:cs="Times New Roman"/>
        </w:rPr>
        <w:t>区域站及乡镇</w:t>
      </w:r>
      <w:r w:rsidR="003A66DC" w:rsidRPr="00513C5E">
        <w:rPr>
          <w:rFonts w:cs="Times New Roman"/>
        </w:rPr>
        <w:t>资金</w:t>
      </w:r>
      <w:r w:rsidR="003D1586" w:rsidRPr="00513C5E">
        <w:rPr>
          <w:rFonts w:cs="Times New Roman"/>
        </w:rPr>
        <w:t>有结余</w:t>
      </w:r>
    </w:p>
    <w:p w14:paraId="7CD6DA74" w14:textId="77777777" w:rsidR="00F525EC" w:rsidRPr="00513C5E" w:rsidRDefault="00A30035" w:rsidP="00A30035">
      <w:pPr>
        <w:ind w:firstLine="560"/>
      </w:pPr>
      <w:r w:rsidRPr="00513C5E">
        <w:t>本次专项资金</w:t>
      </w:r>
      <w:r w:rsidR="00F525EC" w:rsidRPr="00513C5E">
        <w:t>（包括基地建设、管护费、防雹网建设相关资金）</w:t>
      </w:r>
      <w:r w:rsidRPr="00513C5E">
        <w:t>在部分区域站及乡镇存在结余，主要原因在于部分合作社栽植果树未达到</w:t>
      </w:r>
      <w:r w:rsidR="004C63F0" w:rsidRPr="00513C5E">
        <w:t>验收标准</w:t>
      </w:r>
      <w:r w:rsidR="004142D0" w:rsidRPr="00513C5E">
        <w:t>或暂未进行验收</w:t>
      </w:r>
      <w:r w:rsidR="00075855" w:rsidRPr="00513C5E">
        <w:t>，资金暂未进行兑付</w:t>
      </w:r>
      <w:r w:rsidR="004142D0" w:rsidRPr="00513C5E">
        <w:t>。</w:t>
      </w:r>
    </w:p>
    <w:p w14:paraId="515F0FBA" w14:textId="68821D9B" w:rsidR="00A30035" w:rsidRPr="00513C5E" w:rsidRDefault="004142D0" w:rsidP="00A30035">
      <w:pPr>
        <w:ind w:firstLine="560"/>
      </w:pPr>
      <w:r w:rsidRPr="00513C5E">
        <w:t>另外，多数区域站聘用农民技术员经费有结余</w:t>
      </w:r>
      <w:r w:rsidR="00F525EC" w:rsidRPr="00513C5E">
        <w:t>，主要原因在于由于果树栽植的季节性，在农闲时未聘用农民技术员</w:t>
      </w:r>
      <w:r w:rsidR="00164888" w:rsidRPr="00513C5E">
        <w:t>。</w:t>
      </w:r>
    </w:p>
    <w:p w14:paraId="796AC724" w14:textId="51CDAB6B" w:rsidR="00307404" w:rsidRPr="00513C5E" w:rsidRDefault="00CA4FE8" w:rsidP="00F34629">
      <w:pPr>
        <w:pStyle w:val="3"/>
        <w:rPr>
          <w:rFonts w:cs="Times New Roman"/>
        </w:rPr>
      </w:pPr>
      <w:r w:rsidRPr="00513C5E">
        <w:rPr>
          <w:rFonts w:cs="Times New Roman"/>
        </w:rPr>
        <w:lastRenderedPageBreak/>
        <w:t>个别</w:t>
      </w:r>
      <w:r w:rsidR="0005301D" w:rsidRPr="00513C5E">
        <w:rPr>
          <w:rFonts w:cs="Times New Roman"/>
        </w:rPr>
        <w:t>乡镇资金拨付不规范</w:t>
      </w:r>
    </w:p>
    <w:p w14:paraId="6A37F4AA" w14:textId="7D3AA0E7" w:rsidR="007A2AA6" w:rsidRPr="00513C5E" w:rsidRDefault="004C63F0" w:rsidP="007A2AA6">
      <w:pPr>
        <w:ind w:firstLine="560"/>
      </w:pPr>
      <w:r w:rsidRPr="00513C5E">
        <w:t>本次专项资金</w:t>
      </w:r>
      <w:r w:rsidR="00CA4FE8" w:rsidRPr="00513C5E">
        <w:t>中防雹网建设资金</w:t>
      </w:r>
      <w:r w:rsidRPr="00513C5E">
        <w:t>在</w:t>
      </w:r>
      <w:r w:rsidR="00CA4FE8" w:rsidRPr="00513C5E">
        <w:t>个别</w:t>
      </w:r>
      <w:r w:rsidRPr="00513C5E">
        <w:t>乡镇</w:t>
      </w:r>
      <w:r w:rsidR="0091424B">
        <w:rPr>
          <w:rFonts w:hint="eastAsia"/>
        </w:rPr>
        <w:t>（</w:t>
      </w:r>
      <w:r w:rsidR="00323B1F">
        <w:rPr>
          <w:rFonts w:hint="eastAsia"/>
        </w:rPr>
        <w:t>麻黄梁镇）</w:t>
      </w:r>
      <w:r w:rsidRPr="00513C5E">
        <w:t>存在预支情况</w:t>
      </w:r>
      <w:r w:rsidR="00827EF0" w:rsidRPr="00513C5E">
        <w:t>（预支比例为</w:t>
      </w:r>
      <w:r w:rsidR="00827EF0" w:rsidRPr="00513C5E">
        <w:t>50%</w:t>
      </w:r>
      <w:r w:rsidR="00827EF0" w:rsidRPr="00513C5E">
        <w:t>）</w:t>
      </w:r>
      <w:r w:rsidRPr="00513C5E">
        <w:t>，未严格按照资金使用要求进行拨付</w:t>
      </w:r>
      <w:r w:rsidR="007A2AA6" w:rsidRPr="00513C5E">
        <w:t>。另外，</w:t>
      </w:r>
      <w:r w:rsidR="00CA4FE8" w:rsidRPr="00513C5E">
        <w:t>个别</w:t>
      </w:r>
      <w:r w:rsidR="007A2AA6" w:rsidRPr="00513C5E">
        <w:t>乡镇</w:t>
      </w:r>
      <w:r w:rsidR="00D7557A">
        <w:rPr>
          <w:rFonts w:hint="eastAsia"/>
        </w:rPr>
        <w:t>（</w:t>
      </w:r>
      <w:r w:rsidR="003249B7">
        <w:rPr>
          <w:rFonts w:hint="eastAsia"/>
        </w:rPr>
        <w:t>鱼河峁镇）</w:t>
      </w:r>
      <w:r w:rsidR="007A2AA6" w:rsidRPr="00513C5E">
        <w:t>存在由乡镇将专项资金直接支付给第三方公司或者个人的情况，未严格执行报账制的要求。</w:t>
      </w:r>
    </w:p>
    <w:p w14:paraId="4DF5D25E" w14:textId="6A82761E" w:rsidR="00307404" w:rsidRPr="00513C5E" w:rsidRDefault="00442592" w:rsidP="008006E9">
      <w:pPr>
        <w:widowControl/>
        <w:ind w:firstLine="560"/>
      </w:pPr>
      <w:r w:rsidRPr="00513C5E">
        <w:t>出现以上情况的</w:t>
      </w:r>
      <w:r w:rsidR="004C63F0" w:rsidRPr="00513C5E">
        <w:t>原因在于果树栽植前期投入较大，</w:t>
      </w:r>
      <w:r w:rsidR="00541AE8" w:rsidRPr="00513C5E">
        <w:t>个别</w:t>
      </w:r>
      <w:r w:rsidR="004C63F0" w:rsidRPr="00513C5E">
        <w:t>合作社资金紧张，需要预支资金进行果树栽植</w:t>
      </w:r>
      <w:r w:rsidRPr="00513C5E">
        <w:t>，或者由乡镇直接支付资金购买生产资料</w:t>
      </w:r>
      <w:r w:rsidR="004C63F0" w:rsidRPr="00513C5E">
        <w:t>。</w:t>
      </w:r>
    </w:p>
    <w:p w14:paraId="1E55FB2B" w14:textId="24A698F9" w:rsidR="00BD37A0" w:rsidRPr="00513C5E" w:rsidRDefault="00BD37A0" w:rsidP="00BD37A0">
      <w:pPr>
        <w:pStyle w:val="1"/>
        <w:spacing w:before="381"/>
        <w:rPr>
          <w:rFonts w:cs="Times New Roman"/>
        </w:rPr>
      </w:pPr>
      <w:bookmarkStart w:id="26" w:name="_Toc57303969"/>
      <w:r w:rsidRPr="00513C5E">
        <w:rPr>
          <w:rFonts w:cs="Times New Roman"/>
        </w:rPr>
        <w:lastRenderedPageBreak/>
        <w:t>有关建议</w:t>
      </w:r>
      <w:bookmarkEnd w:id="26"/>
    </w:p>
    <w:p w14:paraId="2647612D" w14:textId="352323BB" w:rsidR="003A66DC" w:rsidRPr="00513C5E" w:rsidRDefault="00CF2E9E" w:rsidP="003A66DC">
      <w:pPr>
        <w:ind w:firstLine="560"/>
      </w:pPr>
      <w:r w:rsidRPr="00513C5E">
        <w:t>本次绩效评价，通过资料分析、座谈会、实地调研等方式，对优质果树产业专项资金的使用进行了全面的了解，</w:t>
      </w:r>
      <w:r w:rsidR="006122C2" w:rsidRPr="00513C5E">
        <w:t>结合</w:t>
      </w:r>
      <w:r w:rsidR="009E52BE" w:rsidRPr="00513C5E">
        <w:t>在资金使用中的经验做法、存在问题，现提出以下建议供在后续资金使用中参考。</w:t>
      </w:r>
    </w:p>
    <w:p w14:paraId="201E94FA" w14:textId="38C648EF" w:rsidR="009E791A" w:rsidRPr="00513C5E" w:rsidRDefault="009E791A" w:rsidP="009E791A">
      <w:pPr>
        <w:pStyle w:val="2"/>
        <w:rPr>
          <w:rFonts w:cs="Times New Roman"/>
        </w:rPr>
      </w:pPr>
      <w:bookmarkStart w:id="27" w:name="_Toc57303970"/>
      <w:r w:rsidRPr="00513C5E">
        <w:rPr>
          <w:rFonts w:cs="Times New Roman"/>
        </w:rPr>
        <w:t>绩效目标制定</w:t>
      </w:r>
      <w:bookmarkEnd w:id="27"/>
    </w:p>
    <w:p w14:paraId="29E8CFD1" w14:textId="1B0DA0DD" w:rsidR="009E791A" w:rsidRPr="00513C5E" w:rsidRDefault="00DE76A5" w:rsidP="009E791A">
      <w:pPr>
        <w:ind w:firstLine="560"/>
      </w:pPr>
      <w:r w:rsidRPr="00513C5E">
        <w:t>在绩效目标制定方面，建议</w:t>
      </w:r>
      <w:r w:rsidR="00665F28" w:rsidRPr="00513C5E">
        <w:t>将长期目标根据实际情况进行合理化分解</w:t>
      </w:r>
      <w:r w:rsidR="003607AB" w:rsidRPr="00513C5E">
        <w:t>，并且加强绩效目标制定的论证工作</w:t>
      </w:r>
      <w:r w:rsidR="00665F28" w:rsidRPr="00513C5E">
        <w:t>。另外，在年度绩效目标制定方面，建议做好下一年度果树栽植面积的调研工作，</w:t>
      </w:r>
      <w:r w:rsidRPr="00513C5E">
        <w:t>根据</w:t>
      </w:r>
      <w:r w:rsidR="0098390E" w:rsidRPr="00513C5E">
        <w:t>调研</w:t>
      </w:r>
      <w:r w:rsidR="00665F28" w:rsidRPr="00513C5E">
        <w:t>情况合理制定</w:t>
      </w:r>
      <w:r w:rsidR="0098390E" w:rsidRPr="00513C5E">
        <w:t>下一年度果树资金的绩效目标。</w:t>
      </w:r>
    </w:p>
    <w:p w14:paraId="1357D97D" w14:textId="5377EDBB" w:rsidR="007E7A13" w:rsidRPr="00513C5E" w:rsidRDefault="007E7A13" w:rsidP="007E7A13">
      <w:pPr>
        <w:pStyle w:val="2"/>
        <w:rPr>
          <w:rFonts w:cs="Times New Roman"/>
        </w:rPr>
      </w:pPr>
      <w:bookmarkStart w:id="28" w:name="_Toc57303971"/>
      <w:r w:rsidRPr="00513C5E">
        <w:rPr>
          <w:rFonts w:cs="Times New Roman"/>
        </w:rPr>
        <w:t>监督管理</w:t>
      </w:r>
      <w:r w:rsidRPr="00513C5E">
        <w:rPr>
          <w:rFonts w:cs="Times New Roman" w:hint="eastAsia"/>
        </w:rPr>
        <w:t>机</w:t>
      </w:r>
      <w:r w:rsidRPr="00513C5E">
        <w:rPr>
          <w:rFonts w:cs="Times New Roman"/>
        </w:rPr>
        <w:t>制</w:t>
      </w:r>
      <w:bookmarkEnd w:id="28"/>
    </w:p>
    <w:p w14:paraId="555CC123" w14:textId="1CEA101E" w:rsidR="007E7A13" w:rsidRPr="00513C5E" w:rsidRDefault="007E7A13" w:rsidP="009E791A">
      <w:pPr>
        <w:ind w:firstLine="560"/>
      </w:pPr>
      <w:r w:rsidRPr="00513C5E">
        <w:t>建议完善政策实施过程的监督管理，制定</w:t>
      </w:r>
      <w:r w:rsidR="00210838">
        <w:rPr>
          <w:rFonts w:hint="eastAsia"/>
        </w:rPr>
        <w:t>针对性</w:t>
      </w:r>
      <w:r w:rsidRPr="00513C5E">
        <w:rPr>
          <w:rFonts w:hint="eastAsia"/>
        </w:rPr>
        <w:t>过</w:t>
      </w:r>
      <w:r w:rsidRPr="00513C5E">
        <w:t>程监管制度及措施，强化政策实施及专项资金使用的过程监管。</w:t>
      </w:r>
    </w:p>
    <w:p w14:paraId="117ED05F" w14:textId="4E47DF50" w:rsidR="0098390E" w:rsidRPr="00513C5E" w:rsidRDefault="00656B36" w:rsidP="00CA50CB">
      <w:pPr>
        <w:pStyle w:val="2"/>
        <w:rPr>
          <w:rFonts w:cs="Times New Roman"/>
        </w:rPr>
      </w:pPr>
      <w:bookmarkStart w:id="29" w:name="_Toc57303972"/>
      <w:r w:rsidRPr="00513C5E">
        <w:rPr>
          <w:rFonts w:cs="Times New Roman"/>
        </w:rPr>
        <w:t>资金政策制定</w:t>
      </w:r>
      <w:bookmarkEnd w:id="29"/>
    </w:p>
    <w:p w14:paraId="6C2371F2" w14:textId="06046CEC" w:rsidR="00845AF2" w:rsidRPr="00513C5E" w:rsidRDefault="001604BE" w:rsidP="002055C9">
      <w:pPr>
        <w:pStyle w:val="4"/>
        <w:rPr>
          <w:rFonts w:ascii="Times New Roman" w:hAnsi="Times New Roman"/>
        </w:rPr>
      </w:pPr>
      <w:r w:rsidRPr="00513C5E">
        <w:rPr>
          <w:rFonts w:ascii="Times New Roman" w:hAnsi="Times New Roman"/>
        </w:rPr>
        <w:t>优化专项资金拨付</w:t>
      </w:r>
      <w:r w:rsidR="00513256" w:rsidRPr="00513C5E">
        <w:rPr>
          <w:rFonts w:ascii="Times New Roman" w:hAnsi="Times New Roman"/>
        </w:rPr>
        <w:t>节点</w:t>
      </w:r>
      <w:r w:rsidRPr="00513C5E">
        <w:rPr>
          <w:rFonts w:ascii="Times New Roman" w:hAnsi="Times New Roman"/>
        </w:rPr>
        <w:t>。</w:t>
      </w:r>
      <w:r w:rsidR="005214FE" w:rsidRPr="00513C5E">
        <w:rPr>
          <w:rFonts w:ascii="Times New Roman" w:hAnsi="Times New Roman"/>
        </w:rPr>
        <w:t>由于果树栽植有明显的季节性，建议在后续资金拨付中适当考虑果树栽植的季节性，按照春栽果树和秋栽果树分别下达专项资金</w:t>
      </w:r>
      <w:r w:rsidR="00C96151" w:rsidRPr="00513C5E">
        <w:rPr>
          <w:rFonts w:ascii="Times New Roman" w:hAnsi="Times New Roman"/>
        </w:rPr>
        <w:t>，防止资金沉淀。</w:t>
      </w:r>
    </w:p>
    <w:p w14:paraId="4DA3901D" w14:textId="20BEB34D" w:rsidR="00BD0C4D" w:rsidRPr="00513C5E" w:rsidRDefault="00BD0C4D" w:rsidP="002055C9">
      <w:pPr>
        <w:pStyle w:val="4"/>
        <w:rPr>
          <w:rFonts w:ascii="Times New Roman" w:hAnsi="Times New Roman"/>
        </w:rPr>
      </w:pPr>
      <w:r w:rsidRPr="00513C5E">
        <w:rPr>
          <w:rFonts w:ascii="Times New Roman" w:hAnsi="Times New Roman"/>
        </w:rPr>
        <w:t>优化专项资金拨付渠道。</w:t>
      </w:r>
      <w:r w:rsidR="0007407F" w:rsidRPr="00513C5E">
        <w:rPr>
          <w:rFonts w:ascii="Times New Roman" w:hAnsi="Times New Roman"/>
        </w:rPr>
        <w:t>本次专项资金拨付层级较多</w:t>
      </w:r>
      <w:r w:rsidR="0029784B" w:rsidRPr="00513C5E">
        <w:rPr>
          <w:rFonts w:ascii="Times New Roman" w:hAnsi="Times New Roman"/>
        </w:rPr>
        <w:t>（区农业农村局</w:t>
      </w:r>
      <w:r w:rsidR="00333EAC" w:rsidRPr="00513C5E">
        <w:rPr>
          <w:rFonts w:ascii="Times New Roman" w:hAnsi="Times New Roman"/>
        </w:rPr>
        <w:t>→</w:t>
      </w:r>
      <w:r w:rsidR="00333EAC" w:rsidRPr="00513C5E">
        <w:rPr>
          <w:rFonts w:ascii="Times New Roman" w:hAnsi="Times New Roman"/>
        </w:rPr>
        <w:t>区域站</w:t>
      </w:r>
      <w:r w:rsidR="00333EAC" w:rsidRPr="00513C5E">
        <w:rPr>
          <w:rFonts w:ascii="Times New Roman" w:hAnsi="Times New Roman"/>
        </w:rPr>
        <w:t>→</w:t>
      </w:r>
      <w:r w:rsidR="00333EAC" w:rsidRPr="00513C5E">
        <w:rPr>
          <w:rFonts w:ascii="Times New Roman" w:hAnsi="Times New Roman"/>
        </w:rPr>
        <w:t>乡镇</w:t>
      </w:r>
      <w:r w:rsidR="00333EAC" w:rsidRPr="00513C5E">
        <w:rPr>
          <w:rFonts w:ascii="Times New Roman" w:hAnsi="Times New Roman"/>
        </w:rPr>
        <w:t>→</w:t>
      </w:r>
      <w:r w:rsidR="00333EAC" w:rsidRPr="00513C5E">
        <w:rPr>
          <w:rFonts w:ascii="Times New Roman" w:hAnsi="Times New Roman"/>
        </w:rPr>
        <w:t>村（或有）</w:t>
      </w:r>
      <w:r w:rsidR="00333EAC" w:rsidRPr="00513C5E">
        <w:rPr>
          <w:rFonts w:ascii="Times New Roman" w:hAnsi="Times New Roman"/>
        </w:rPr>
        <w:t>→</w:t>
      </w:r>
      <w:r w:rsidR="00F71705" w:rsidRPr="00513C5E">
        <w:rPr>
          <w:rFonts w:ascii="Times New Roman" w:hAnsi="Times New Roman"/>
        </w:rPr>
        <w:t>使用</w:t>
      </w:r>
      <w:r w:rsidR="00333EAC" w:rsidRPr="00513C5E">
        <w:rPr>
          <w:rFonts w:ascii="Times New Roman" w:hAnsi="Times New Roman"/>
        </w:rPr>
        <w:t>主体）</w:t>
      </w:r>
      <w:r w:rsidR="0007407F" w:rsidRPr="00513C5E">
        <w:rPr>
          <w:rFonts w:ascii="Times New Roman" w:hAnsi="Times New Roman"/>
        </w:rPr>
        <w:t>，容易出现专项资金在多层级主体</w:t>
      </w:r>
      <w:r w:rsidR="00BA6BAC" w:rsidRPr="00513C5E">
        <w:rPr>
          <w:rFonts w:ascii="Times New Roman" w:hAnsi="Times New Roman"/>
        </w:rPr>
        <w:t>沉淀的情况，也加大了区农业农村局对资金使用监管的难度。建议在后续资金拨付中按照资金使用和项目管理两条线的方式进行</w:t>
      </w:r>
      <w:r w:rsidR="003F6463" w:rsidRPr="00513C5E">
        <w:rPr>
          <w:rFonts w:ascii="Times New Roman" w:hAnsi="Times New Roman"/>
        </w:rPr>
        <w:t>，减少资金拨付过程中的</w:t>
      </w:r>
      <w:r w:rsidR="005775CB" w:rsidRPr="00513C5E">
        <w:rPr>
          <w:rFonts w:ascii="Times New Roman" w:hAnsi="Times New Roman"/>
        </w:rPr>
        <w:t>层级</w:t>
      </w:r>
      <w:r w:rsidR="003F6463" w:rsidRPr="00513C5E">
        <w:rPr>
          <w:rFonts w:ascii="Times New Roman" w:hAnsi="Times New Roman"/>
        </w:rPr>
        <w:t>。</w:t>
      </w:r>
    </w:p>
    <w:p w14:paraId="4EF167AA" w14:textId="246A5A23" w:rsidR="00B86F75" w:rsidRPr="00513C5E" w:rsidRDefault="00B86F75" w:rsidP="002055C9">
      <w:pPr>
        <w:pStyle w:val="4"/>
        <w:rPr>
          <w:rFonts w:ascii="Times New Roman" w:hAnsi="Times New Roman"/>
        </w:rPr>
      </w:pPr>
      <w:r w:rsidRPr="00513C5E">
        <w:rPr>
          <w:rFonts w:ascii="Times New Roman" w:hAnsi="Times New Roman"/>
        </w:rPr>
        <w:t>优化管护资金使用方式。</w:t>
      </w:r>
      <w:r w:rsidR="0022311A" w:rsidRPr="00513C5E">
        <w:rPr>
          <w:rFonts w:ascii="Times New Roman" w:hAnsi="Times New Roman"/>
        </w:rPr>
        <w:t>建议果树产业管护费由补资金向补生产资料</w:t>
      </w:r>
      <w:r w:rsidR="006A7246" w:rsidRPr="00513C5E">
        <w:rPr>
          <w:rFonts w:ascii="Times New Roman" w:hAnsi="Times New Roman"/>
        </w:rPr>
        <w:t>转变，提高人员管护积极性，提高管护费使用效率。</w:t>
      </w:r>
    </w:p>
    <w:p w14:paraId="2452E628" w14:textId="4AAE90D3" w:rsidR="0042152E" w:rsidRPr="00513C5E" w:rsidRDefault="0042152E" w:rsidP="002055C9">
      <w:pPr>
        <w:pStyle w:val="4"/>
        <w:rPr>
          <w:rFonts w:ascii="Times New Roman" w:hAnsi="Times New Roman"/>
        </w:rPr>
      </w:pPr>
      <w:r w:rsidRPr="00513C5E">
        <w:rPr>
          <w:rFonts w:ascii="Times New Roman" w:hAnsi="Times New Roman"/>
        </w:rPr>
        <w:lastRenderedPageBreak/>
        <w:t>加强专项资金激励作用。在专项资金分配过程中，建议结合各乡镇果树栽植面积，适当向资金使用效率高</w:t>
      </w:r>
      <w:r w:rsidR="00C57BEE" w:rsidRPr="00513C5E">
        <w:rPr>
          <w:rFonts w:ascii="Times New Roman" w:hAnsi="Times New Roman"/>
        </w:rPr>
        <w:t>、</w:t>
      </w:r>
      <w:r w:rsidRPr="00513C5E">
        <w:rPr>
          <w:rFonts w:ascii="Times New Roman" w:hAnsi="Times New Roman"/>
        </w:rPr>
        <w:t>效果好的乡镇倾斜。</w:t>
      </w:r>
    </w:p>
    <w:p w14:paraId="2D0A319E" w14:textId="339716FF" w:rsidR="00137846" w:rsidRPr="00513C5E" w:rsidRDefault="00553DD5" w:rsidP="002055C9">
      <w:pPr>
        <w:pStyle w:val="4"/>
        <w:rPr>
          <w:rFonts w:ascii="Times New Roman" w:hAnsi="Times New Roman"/>
        </w:rPr>
      </w:pPr>
      <w:r w:rsidRPr="00513C5E">
        <w:rPr>
          <w:rFonts w:ascii="Times New Roman" w:hAnsi="Times New Roman"/>
        </w:rPr>
        <w:t>加强专项资金账务管理</w:t>
      </w:r>
      <w:r w:rsidR="0043055C" w:rsidRPr="00513C5E">
        <w:rPr>
          <w:rFonts w:ascii="Times New Roman" w:hAnsi="Times New Roman"/>
        </w:rPr>
        <w:t>。</w:t>
      </w:r>
      <w:r w:rsidR="00212F0C" w:rsidRPr="00513C5E">
        <w:rPr>
          <w:rFonts w:ascii="Times New Roman" w:hAnsi="Times New Roman"/>
        </w:rPr>
        <w:t>在实地调研中发现，</w:t>
      </w:r>
      <w:r w:rsidR="0090733F" w:rsidRPr="00513C5E">
        <w:rPr>
          <w:rFonts w:ascii="Times New Roman" w:hAnsi="Times New Roman"/>
        </w:rPr>
        <w:t>个别</w:t>
      </w:r>
      <w:r w:rsidR="00714023">
        <w:rPr>
          <w:rFonts w:ascii="Times New Roman" w:hAnsi="Times New Roman" w:hint="eastAsia"/>
        </w:rPr>
        <w:t>区域站</w:t>
      </w:r>
      <w:r w:rsidR="00827EF0" w:rsidRPr="00827EF0">
        <w:rPr>
          <w:rFonts w:ascii="Times New Roman" w:hAnsi="Times New Roman" w:hint="eastAsia"/>
        </w:rPr>
        <w:t>（鱼河峁区域站）</w:t>
      </w:r>
      <w:r w:rsidR="00714023">
        <w:rPr>
          <w:rFonts w:ascii="Times New Roman" w:hAnsi="Times New Roman" w:hint="eastAsia"/>
        </w:rPr>
        <w:t>及多数</w:t>
      </w:r>
      <w:r w:rsidR="00212F0C" w:rsidRPr="00513C5E">
        <w:rPr>
          <w:rFonts w:ascii="Times New Roman" w:hAnsi="Times New Roman" w:hint="eastAsia"/>
        </w:rPr>
        <w:t>乡</w:t>
      </w:r>
      <w:r w:rsidR="00212F0C" w:rsidRPr="00513C5E">
        <w:rPr>
          <w:rFonts w:ascii="Times New Roman" w:hAnsi="Times New Roman"/>
        </w:rPr>
        <w:t>镇</w:t>
      </w:r>
      <w:r w:rsidR="0090733F" w:rsidRPr="00513C5E">
        <w:rPr>
          <w:rFonts w:ascii="Times New Roman" w:hAnsi="Times New Roman"/>
        </w:rPr>
        <w:t>没有建立</w:t>
      </w:r>
      <w:r w:rsidR="00C57BEE" w:rsidRPr="00513C5E">
        <w:rPr>
          <w:rFonts w:ascii="Times New Roman" w:hAnsi="Times New Roman"/>
        </w:rPr>
        <w:t>果树产业专项资金专账材料</w:t>
      </w:r>
      <w:r w:rsidR="00212F0C" w:rsidRPr="00513C5E">
        <w:rPr>
          <w:rFonts w:ascii="Times New Roman" w:hAnsi="Times New Roman"/>
        </w:rPr>
        <w:t>，建议加强对乡镇账务管理的培训及监督。</w:t>
      </w:r>
    </w:p>
    <w:p w14:paraId="36330594" w14:textId="3ED28A0F" w:rsidR="008D4797" w:rsidRPr="00513C5E" w:rsidRDefault="00192A8D" w:rsidP="00F72278">
      <w:pPr>
        <w:pStyle w:val="2"/>
        <w:rPr>
          <w:rFonts w:cs="Times New Roman"/>
        </w:rPr>
      </w:pPr>
      <w:bookmarkStart w:id="30" w:name="_Toc57303973"/>
      <w:r w:rsidRPr="00513C5E">
        <w:rPr>
          <w:rFonts w:cs="Times New Roman"/>
        </w:rPr>
        <w:t>合作模式创新</w:t>
      </w:r>
      <w:bookmarkEnd w:id="30"/>
    </w:p>
    <w:p w14:paraId="2E072689" w14:textId="39CAA191" w:rsidR="00C75B03" w:rsidRPr="00513C5E" w:rsidRDefault="0065306A" w:rsidP="00C75B03">
      <w:pPr>
        <w:ind w:firstLine="560"/>
      </w:pPr>
      <w:r w:rsidRPr="00513C5E">
        <w:t>建议加强专项资金的引导作用，</w:t>
      </w:r>
      <w:r w:rsidR="00987751" w:rsidRPr="00513C5E">
        <w:t>通过专项资金</w:t>
      </w:r>
      <w:r w:rsidR="00DC6226" w:rsidRPr="00513C5E">
        <w:t>的使用</w:t>
      </w:r>
      <w:r w:rsidR="00987751" w:rsidRPr="00513C5E">
        <w:t>引导</w:t>
      </w:r>
      <w:r w:rsidRPr="00513C5E">
        <w:t>果树产业</w:t>
      </w:r>
      <w:r w:rsidR="00DC6226" w:rsidRPr="00513C5E">
        <w:t>向</w:t>
      </w:r>
      <w:r w:rsidRPr="00513C5E">
        <w:t>企业化合作和社会化服务</w:t>
      </w:r>
      <w:r w:rsidR="00DC6226" w:rsidRPr="00513C5E">
        <w:t>方向发展。</w:t>
      </w:r>
    </w:p>
    <w:p w14:paraId="756817C3" w14:textId="1BD7EE5C" w:rsidR="00192A8D" w:rsidRPr="00513C5E" w:rsidRDefault="00F61DBC" w:rsidP="002055C9">
      <w:pPr>
        <w:pStyle w:val="4"/>
        <w:rPr>
          <w:rFonts w:ascii="Times New Roman" w:hAnsi="Times New Roman"/>
        </w:rPr>
      </w:pPr>
      <w:r w:rsidRPr="00513C5E">
        <w:rPr>
          <w:rFonts w:ascii="Times New Roman" w:hAnsi="Times New Roman"/>
        </w:rPr>
        <w:t>推广</w:t>
      </w:r>
      <w:r w:rsidR="00DB1048" w:rsidRPr="00513C5E">
        <w:rPr>
          <w:rFonts w:ascii="Times New Roman" w:hAnsi="Times New Roman"/>
        </w:rPr>
        <w:t>企业化合作。</w:t>
      </w:r>
      <w:r w:rsidR="00CD1562" w:rsidRPr="00513C5E">
        <w:rPr>
          <w:rFonts w:ascii="Times New Roman" w:hAnsi="Times New Roman"/>
        </w:rPr>
        <w:t>建议</w:t>
      </w:r>
      <w:r w:rsidR="00E41778" w:rsidRPr="00513C5E">
        <w:rPr>
          <w:rFonts w:ascii="Times New Roman" w:hAnsi="Times New Roman"/>
        </w:rPr>
        <w:t>推广果树产业企业化合作</w:t>
      </w:r>
      <w:r w:rsidR="007514A9" w:rsidRPr="00513C5E">
        <w:rPr>
          <w:rFonts w:ascii="Times New Roman" w:hAnsi="Times New Roman"/>
        </w:rPr>
        <w:t>发展模式，将集体或到户经营的交给龙头企业、农民合作社、家庭农场或种植大户（</w:t>
      </w:r>
      <w:r w:rsidR="007514A9" w:rsidRPr="00513C5E">
        <w:rPr>
          <w:rFonts w:ascii="Times New Roman" w:hAnsi="Times New Roman"/>
        </w:rPr>
        <w:t>20</w:t>
      </w:r>
      <w:r w:rsidR="007514A9" w:rsidRPr="00513C5E">
        <w:rPr>
          <w:rFonts w:ascii="Times New Roman" w:hAnsi="Times New Roman"/>
        </w:rPr>
        <w:t>亩以上）经营，探索</w:t>
      </w:r>
      <w:r w:rsidR="007514A9" w:rsidRPr="00513C5E">
        <w:rPr>
          <w:rFonts w:ascii="Times New Roman" w:hAnsi="Times New Roman"/>
        </w:rPr>
        <w:t>“</w:t>
      </w:r>
      <w:r w:rsidR="007514A9" w:rsidRPr="00513C5E">
        <w:rPr>
          <w:rFonts w:ascii="Times New Roman" w:hAnsi="Times New Roman"/>
        </w:rPr>
        <w:t>股份经济合作社</w:t>
      </w:r>
      <w:r w:rsidR="007514A9" w:rsidRPr="00513C5E">
        <w:rPr>
          <w:rFonts w:ascii="Times New Roman" w:hAnsi="Times New Roman"/>
        </w:rPr>
        <w:t>+</w:t>
      </w:r>
      <w:r w:rsidR="007514A9" w:rsidRPr="00513C5E">
        <w:rPr>
          <w:rFonts w:ascii="Times New Roman" w:hAnsi="Times New Roman"/>
        </w:rPr>
        <w:t>陕果集团</w:t>
      </w:r>
      <w:r w:rsidR="007514A9" w:rsidRPr="00513C5E">
        <w:rPr>
          <w:rFonts w:ascii="Times New Roman" w:hAnsi="Times New Roman"/>
        </w:rPr>
        <w:t>”“</w:t>
      </w:r>
      <w:r w:rsidR="007514A9" w:rsidRPr="00513C5E">
        <w:rPr>
          <w:rFonts w:ascii="Times New Roman" w:hAnsi="Times New Roman"/>
        </w:rPr>
        <w:t>新型经营主体</w:t>
      </w:r>
      <w:r w:rsidR="007514A9" w:rsidRPr="00513C5E">
        <w:rPr>
          <w:rFonts w:ascii="Times New Roman" w:hAnsi="Times New Roman"/>
        </w:rPr>
        <w:t>+</w:t>
      </w:r>
      <w:r w:rsidR="007514A9" w:rsidRPr="00513C5E">
        <w:rPr>
          <w:rFonts w:ascii="Times New Roman" w:hAnsi="Times New Roman"/>
        </w:rPr>
        <w:t>农户</w:t>
      </w:r>
      <w:r w:rsidR="007514A9" w:rsidRPr="00513C5E">
        <w:rPr>
          <w:rFonts w:ascii="Times New Roman" w:hAnsi="Times New Roman"/>
        </w:rPr>
        <w:t>”</w:t>
      </w:r>
      <w:r w:rsidR="007514A9" w:rsidRPr="00513C5E">
        <w:rPr>
          <w:rFonts w:ascii="Times New Roman" w:hAnsi="Times New Roman"/>
        </w:rPr>
        <w:t>及种植大户经营发展等多种模式</w:t>
      </w:r>
      <w:r w:rsidR="00F5657A" w:rsidRPr="00513C5E">
        <w:rPr>
          <w:rFonts w:ascii="Times New Roman" w:hAnsi="Times New Roman"/>
        </w:rPr>
        <w:t>。</w:t>
      </w:r>
    </w:p>
    <w:p w14:paraId="37E9DCC8" w14:textId="1E80EFE6" w:rsidR="00DB1048" w:rsidRPr="00513C5E" w:rsidRDefault="003B3324" w:rsidP="002055C9">
      <w:pPr>
        <w:pStyle w:val="4"/>
        <w:rPr>
          <w:rFonts w:ascii="Times New Roman" w:hAnsi="Times New Roman"/>
        </w:rPr>
      </w:pPr>
      <w:r w:rsidRPr="00513C5E">
        <w:rPr>
          <w:rFonts w:ascii="Times New Roman" w:hAnsi="Times New Roman"/>
        </w:rPr>
        <w:t>推广社会化</w:t>
      </w:r>
      <w:r w:rsidR="00DB1048" w:rsidRPr="00513C5E">
        <w:rPr>
          <w:rFonts w:ascii="Times New Roman" w:hAnsi="Times New Roman"/>
        </w:rPr>
        <w:t>服务。</w:t>
      </w:r>
      <w:r w:rsidR="006717EB" w:rsidRPr="00513C5E">
        <w:rPr>
          <w:rFonts w:ascii="Times New Roman" w:hAnsi="Times New Roman"/>
        </w:rPr>
        <w:t>建议</w:t>
      </w:r>
      <w:r w:rsidR="00116FDF" w:rsidRPr="00513C5E">
        <w:rPr>
          <w:rFonts w:ascii="Times New Roman" w:hAnsi="Times New Roman"/>
        </w:rPr>
        <w:t>修剪、病虫害防控、机械化作业、果树后整理</w:t>
      </w:r>
      <w:r w:rsidR="006717EB" w:rsidRPr="00513C5E">
        <w:rPr>
          <w:rFonts w:ascii="Times New Roman" w:hAnsi="Times New Roman"/>
        </w:rPr>
        <w:t>等果树养护工作由社会主体承担，</w:t>
      </w:r>
      <w:r w:rsidR="00116FDF" w:rsidRPr="00513C5E">
        <w:rPr>
          <w:rFonts w:ascii="Times New Roman" w:hAnsi="Times New Roman"/>
        </w:rPr>
        <w:t>加快构建社会化服务体系</w:t>
      </w:r>
      <w:r w:rsidR="001E7105" w:rsidRPr="00513C5E">
        <w:rPr>
          <w:rFonts w:ascii="Times New Roman" w:hAnsi="Times New Roman"/>
        </w:rPr>
        <w:t>，</w:t>
      </w:r>
      <w:r w:rsidR="00CC732F" w:rsidRPr="00513C5E">
        <w:rPr>
          <w:rFonts w:ascii="Times New Roman" w:hAnsi="Times New Roman"/>
        </w:rPr>
        <w:t>实行果树产业市场化运作</w:t>
      </w:r>
      <w:r w:rsidR="00B6674F" w:rsidRPr="00513C5E">
        <w:rPr>
          <w:rFonts w:ascii="Times New Roman" w:hAnsi="Times New Roman"/>
        </w:rPr>
        <w:t>，</w:t>
      </w:r>
      <w:r w:rsidR="006717EB" w:rsidRPr="00513C5E">
        <w:rPr>
          <w:rFonts w:ascii="Times New Roman" w:hAnsi="Times New Roman"/>
        </w:rPr>
        <w:t>减少</w:t>
      </w:r>
      <w:r w:rsidR="008C0916" w:rsidRPr="00513C5E">
        <w:rPr>
          <w:rFonts w:ascii="Times New Roman" w:hAnsi="Times New Roman"/>
        </w:rPr>
        <w:t>政府</w:t>
      </w:r>
      <w:r w:rsidR="006717EB" w:rsidRPr="00513C5E">
        <w:rPr>
          <w:rFonts w:ascii="Times New Roman" w:hAnsi="Times New Roman"/>
        </w:rPr>
        <w:t>农机具等</w:t>
      </w:r>
      <w:r w:rsidR="008C7E5C" w:rsidRPr="00513C5E">
        <w:rPr>
          <w:rFonts w:ascii="Times New Roman" w:hAnsi="Times New Roman"/>
        </w:rPr>
        <w:t>固定资产采购</w:t>
      </w:r>
      <w:r w:rsidR="008C0916" w:rsidRPr="00513C5E">
        <w:rPr>
          <w:rFonts w:ascii="Times New Roman" w:hAnsi="Times New Roman"/>
        </w:rPr>
        <w:t>，降低自有农机具闲置率</w:t>
      </w:r>
      <w:r w:rsidR="008C7E5C" w:rsidRPr="00513C5E">
        <w:rPr>
          <w:rFonts w:ascii="Times New Roman" w:hAnsi="Times New Roman"/>
        </w:rPr>
        <w:t>。</w:t>
      </w:r>
    </w:p>
    <w:p w14:paraId="6E226BDE" w14:textId="09C78D39" w:rsidR="00116FDF" w:rsidRPr="00513C5E" w:rsidRDefault="00116FDF" w:rsidP="008B6BA2">
      <w:pPr>
        <w:ind w:firstLine="560"/>
        <w:sectPr w:rsidR="00116FDF" w:rsidRPr="00513C5E" w:rsidSect="001E1537">
          <w:pgSz w:w="11906" w:h="16838"/>
          <w:pgMar w:top="1440" w:right="1797" w:bottom="1440" w:left="1797" w:header="850" w:footer="850" w:gutter="0"/>
          <w:cols w:space="720"/>
          <w:docGrid w:type="linesAndChars" w:linePitch="381"/>
        </w:sectPr>
      </w:pPr>
    </w:p>
    <w:p w14:paraId="636AA6F1" w14:textId="30B321D9" w:rsidR="00E24E88" w:rsidRPr="00513C5E" w:rsidRDefault="00E24E88" w:rsidP="00E24E88">
      <w:pPr>
        <w:pStyle w:val="1"/>
        <w:numPr>
          <w:ilvl w:val="0"/>
          <w:numId w:val="0"/>
        </w:numPr>
        <w:spacing w:before="381"/>
        <w:rPr>
          <w:rFonts w:cs="Times New Roman"/>
        </w:rPr>
      </w:pPr>
      <w:bookmarkStart w:id="31" w:name="_Toc57303974"/>
      <w:r w:rsidRPr="00513C5E">
        <w:rPr>
          <w:rFonts w:cs="Times New Roman"/>
        </w:rPr>
        <w:lastRenderedPageBreak/>
        <w:t>附</w:t>
      </w:r>
      <w:r w:rsidR="002114B2" w:rsidRPr="00513C5E">
        <w:rPr>
          <w:rFonts w:cs="Times New Roman"/>
        </w:rPr>
        <w:t xml:space="preserve">  </w:t>
      </w:r>
      <w:r w:rsidRPr="00513C5E">
        <w:rPr>
          <w:rFonts w:cs="Times New Roman"/>
        </w:rPr>
        <w:t>件</w:t>
      </w:r>
      <w:bookmarkEnd w:id="31"/>
    </w:p>
    <w:p w14:paraId="632654ED" w14:textId="6B013B6B" w:rsidR="006F7B0B" w:rsidRPr="00513C5E" w:rsidRDefault="006F7B0B" w:rsidP="008B6BA2">
      <w:pPr>
        <w:pStyle w:val="2"/>
        <w:numPr>
          <w:ilvl w:val="0"/>
          <w:numId w:val="0"/>
        </w:numPr>
        <w:jc w:val="center"/>
        <w:rPr>
          <w:rFonts w:cs="Times New Roman"/>
        </w:rPr>
      </w:pPr>
      <w:bookmarkStart w:id="32" w:name="_Toc57303975"/>
      <w:r w:rsidRPr="00513C5E">
        <w:rPr>
          <w:rFonts w:cs="Times New Roman"/>
        </w:rPr>
        <w:t>附件一：</w:t>
      </w:r>
      <w:r w:rsidR="008B6BA2" w:rsidRPr="00513C5E">
        <w:rPr>
          <w:rFonts w:cs="Times New Roman"/>
        </w:rPr>
        <w:t>指标体系</w:t>
      </w:r>
      <w:r w:rsidR="00417A6C" w:rsidRPr="00513C5E">
        <w:rPr>
          <w:rFonts w:cs="Times New Roman"/>
        </w:rPr>
        <w:t>及打分表</w:t>
      </w:r>
      <w:bookmarkEnd w:id="32"/>
    </w:p>
    <w:tbl>
      <w:tblPr>
        <w:tblW w:w="5000" w:type="pct"/>
        <w:tblLook w:val="04A0" w:firstRow="1" w:lastRow="0" w:firstColumn="1" w:lastColumn="0" w:noHBand="0" w:noVBand="1"/>
      </w:tblPr>
      <w:tblGrid>
        <w:gridCol w:w="1236"/>
        <w:gridCol w:w="1309"/>
        <w:gridCol w:w="1446"/>
        <w:gridCol w:w="2212"/>
        <w:gridCol w:w="727"/>
        <w:gridCol w:w="2226"/>
        <w:gridCol w:w="4003"/>
        <w:gridCol w:w="769"/>
      </w:tblGrid>
      <w:tr w:rsidR="006920FB" w:rsidRPr="00513C5E" w14:paraId="7A3F46D9" w14:textId="77777777" w:rsidTr="00757555">
        <w:trPr>
          <w:trHeight w:val="20"/>
          <w:tblHeader/>
        </w:trPr>
        <w:tc>
          <w:tcPr>
            <w:tcW w:w="44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BE3813C" w14:textId="77777777" w:rsidR="006920FB" w:rsidRPr="00513C5E" w:rsidRDefault="006920FB" w:rsidP="006920FB">
            <w:pPr>
              <w:pStyle w:val="a8"/>
              <w:rPr>
                <w:b/>
                <w:sz w:val="21"/>
                <w:szCs w:val="21"/>
              </w:rPr>
            </w:pPr>
            <w:bookmarkStart w:id="33" w:name="RANGE!A2"/>
            <w:r w:rsidRPr="00513C5E">
              <w:rPr>
                <w:b/>
                <w:sz w:val="21"/>
                <w:szCs w:val="21"/>
              </w:rPr>
              <w:t>一级指标</w:t>
            </w:r>
            <w:bookmarkEnd w:id="33"/>
          </w:p>
        </w:tc>
        <w:tc>
          <w:tcPr>
            <w:tcW w:w="470" w:type="pct"/>
            <w:tcBorders>
              <w:top w:val="single" w:sz="12" w:space="0" w:color="auto"/>
              <w:left w:val="nil"/>
              <w:bottom w:val="single" w:sz="4" w:space="0" w:color="auto"/>
              <w:right w:val="single" w:sz="4" w:space="0" w:color="auto"/>
            </w:tcBorders>
            <w:shd w:val="clear" w:color="auto" w:fill="auto"/>
            <w:vAlign w:val="center"/>
            <w:hideMark/>
          </w:tcPr>
          <w:p w14:paraId="21E1B1A4" w14:textId="77777777" w:rsidR="006920FB" w:rsidRPr="00513C5E" w:rsidRDefault="006920FB" w:rsidP="006920FB">
            <w:pPr>
              <w:pStyle w:val="a8"/>
              <w:rPr>
                <w:b/>
                <w:sz w:val="21"/>
                <w:szCs w:val="21"/>
              </w:rPr>
            </w:pPr>
            <w:r w:rsidRPr="00513C5E">
              <w:rPr>
                <w:b/>
                <w:sz w:val="21"/>
                <w:szCs w:val="21"/>
              </w:rPr>
              <w:t>二级指标</w:t>
            </w:r>
          </w:p>
        </w:tc>
        <w:tc>
          <w:tcPr>
            <w:tcW w:w="519" w:type="pct"/>
            <w:tcBorders>
              <w:top w:val="single" w:sz="12" w:space="0" w:color="auto"/>
              <w:left w:val="nil"/>
              <w:bottom w:val="single" w:sz="4" w:space="0" w:color="auto"/>
              <w:right w:val="single" w:sz="4" w:space="0" w:color="auto"/>
            </w:tcBorders>
            <w:shd w:val="clear" w:color="auto" w:fill="auto"/>
            <w:vAlign w:val="center"/>
            <w:hideMark/>
          </w:tcPr>
          <w:p w14:paraId="6A68A80F" w14:textId="77777777" w:rsidR="006920FB" w:rsidRPr="00513C5E" w:rsidRDefault="006920FB" w:rsidP="006920FB">
            <w:pPr>
              <w:pStyle w:val="a8"/>
              <w:rPr>
                <w:b/>
                <w:sz w:val="21"/>
                <w:szCs w:val="21"/>
              </w:rPr>
            </w:pPr>
            <w:r w:rsidRPr="00513C5E">
              <w:rPr>
                <w:b/>
                <w:sz w:val="21"/>
                <w:szCs w:val="21"/>
              </w:rPr>
              <w:t>三级指标</w:t>
            </w:r>
          </w:p>
        </w:tc>
        <w:tc>
          <w:tcPr>
            <w:tcW w:w="794" w:type="pct"/>
            <w:tcBorders>
              <w:top w:val="single" w:sz="12" w:space="0" w:color="auto"/>
              <w:left w:val="nil"/>
              <w:bottom w:val="single" w:sz="4" w:space="0" w:color="auto"/>
              <w:right w:val="single" w:sz="4" w:space="0" w:color="auto"/>
            </w:tcBorders>
            <w:shd w:val="clear" w:color="auto" w:fill="auto"/>
            <w:vAlign w:val="center"/>
            <w:hideMark/>
          </w:tcPr>
          <w:p w14:paraId="4C042C3A" w14:textId="77777777" w:rsidR="006920FB" w:rsidRPr="00513C5E" w:rsidRDefault="006920FB" w:rsidP="006920FB">
            <w:pPr>
              <w:pStyle w:val="a8"/>
              <w:rPr>
                <w:b/>
                <w:sz w:val="21"/>
                <w:szCs w:val="21"/>
              </w:rPr>
            </w:pPr>
            <w:r w:rsidRPr="00513C5E">
              <w:rPr>
                <w:b/>
                <w:sz w:val="21"/>
                <w:szCs w:val="21"/>
              </w:rPr>
              <w:t>指标说明</w:t>
            </w:r>
          </w:p>
        </w:tc>
        <w:tc>
          <w:tcPr>
            <w:tcW w:w="261" w:type="pct"/>
            <w:tcBorders>
              <w:top w:val="single" w:sz="12" w:space="0" w:color="auto"/>
              <w:left w:val="nil"/>
              <w:bottom w:val="single" w:sz="4" w:space="0" w:color="auto"/>
              <w:right w:val="single" w:sz="4" w:space="0" w:color="auto"/>
            </w:tcBorders>
            <w:shd w:val="clear" w:color="auto" w:fill="auto"/>
            <w:vAlign w:val="center"/>
            <w:hideMark/>
          </w:tcPr>
          <w:p w14:paraId="572192AC" w14:textId="77777777" w:rsidR="006920FB" w:rsidRPr="00513C5E" w:rsidRDefault="006920FB" w:rsidP="006920FB">
            <w:pPr>
              <w:pStyle w:val="a8"/>
              <w:rPr>
                <w:b/>
                <w:sz w:val="21"/>
                <w:szCs w:val="21"/>
              </w:rPr>
            </w:pPr>
            <w:r w:rsidRPr="00513C5E">
              <w:rPr>
                <w:b/>
                <w:sz w:val="21"/>
                <w:szCs w:val="21"/>
              </w:rPr>
              <w:t>分值</w:t>
            </w:r>
          </w:p>
        </w:tc>
        <w:tc>
          <w:tcPr>
            <w:tcW w:w="799" w:type="pct"/>
            <w:tcBorders>
              <w:top w:val="single" w:sz="12" w:space="0" w:color="auto"/>
              <w:left w:val="nil"/>
              <w:bottom w:val="single" w:sz="4" w:space="0" w:color="auto"/>
              <w:right w:val="single" w:sz="4" w:space="0" w:color="auto"/>
            </w:tcBorders>
            <w:shd w:val="clear" w:color="auto" w:fill="auto"/>
            <w:vAlign w:val="center"/>
            <w:hideMark/>
          </w:tcPr>
          <w:p w14:paraId="3E04B603" w14:textId="77777777" w:rsidR="006920FB" w:rsidRPr="00513C5E" w:rsidRDefault="006920FB" w:rsidP="006920FB">
            <w:pPr>
              <w:pStyle w:val="a8"/>
              <w:rPr>
                <w:b/>
                <w:sz w:val="21"/>
                <w:szCs w:val="21"/>
              </w:rPr>
            </w:pPr>
            <w:r w:rsidRPr="00513C5E">
              <w:rPr>
                <w:b/>
                <w:sz w:val="21"/>
                <w:szCs w:val="21"/>
              </w:rPr>
              <w:t>评分细则</w:t>
            </w:r>
          </w:p>
        </w:tc>
        <w:tc>
          <w:tcPr>
            <w:tcW w:w="1437" w:type="pct"/>
            <w:tcBorders>
              <w:top w:val="single" w:sz="12" w:space="0" w:color="auto"/>
              <w:left w:val="nil"/>
              <w:bottom w:val="single" w:sz="4" w:space="0" w:color="auto"/>
              <w:right w:val="single" w:sz="4" w:space="0" w:color="auto"/>
            </w:tcBorders>
            <w:shd w:val="clear" w:color="auto" w:fill="auto"/>
            <w:vAlign w:val="center"/>
            <w:hideMark/>
          </w:tcPr>
          <w:p w14:paraId="55C76FA6" w14:textId="77777777" w:rsidR="006920FB" w:rsidRPr="00513C5E" w:rsidRDefault="006920FB" w:rsidP="006920FB">
            <w:pPr>
              <w:pStyle w:val="a8"/>
              <w:rPr>
                <w:b/>
                <w:sz w:val="21"/>
                <w:szCs w:val="21"/>
              </w:rPr>
            </w:pPr>
            <w:r w:rsidRPr="00513C5E">
              <w:rPr>
                <w:b/>
                <w:sz w:val="21"/>
                <w:szCs w:val="21"/>
              </w:rPr>
              <w:t>指标分析</w:t>
            </w:r>
          </w:p>
        </w:tc>
        <w:tc>
          <w:tcPr>
            <w:tcW w:w="276" w:type="pct"/>
            <w:tcBorders>
              <w:top w:val="single" w:sz="12" w:space="0" w:color="auto"/>
              <w:left w:val="nil"/>
              <w:bottom w:val="single" w:sz="4" w:space="0" w:color="auto"/>
              <w:right w:val="single" w:sz="12" w:space="0" w:color="auto"/>
            </w:tcBorders>
            <w:shd w:val="clear" w:color="auto" w:fill="auto"/>
            <w:vAlign w:val="center"/>
            <w:hideMark/>
          </w:tcPr>
          <w:p w14:paraId="5F1315FC" w14:textId="77777777" w:rsidR="006920FB" w:rsidRPr="00513C5E" w:rsidRDefault="006920FB" w:rsidP="006920FB">
            <w:pPr>
              <w:pStyle w:val="a8"/>
              <w:rPr>
                <w:b/>
                <w:sz w:val="21"/>
                <w:szCs w:val="21"/>
              </w:rPr>
            </w:pPr>
            <w:r w:rsidRPr="00513C5E">
              <w:rPr>
                <w:b/>
                <w:sz w:val="21"/>
                <w:szCs w:val="21"/>
              </w:rPr>
              <w:t>得分</w:t>
            </w:r>
          </w:p>
        </w:tc>
      </w:tr>
      <w:tr w:rsidR="006920FB" w:rsidRPr="00513C5E" w14:paraId="53429EB6" w14:textId="77777777" w:rsidTr="00757555">
        <w:trPr>
          <w:trHeight w:val="381"/>
        </w:trPr>
        <w:tc>
          <w:tcPr>
            <w:tcW w:w="444" w:type="pct"/>
            <w:vMerge w:val="restart"/>
            <w:tcBorders>
              <w:top w:val="nil"/>
              <w:left w:val="single" w:sz="12" w:space="0" w:color="auto"/>
              <w:bottom w:val="single" w:sz="4" w:space="0" w:color="auto"/>
              <w:right w:val="single" w:sz="4" w:space="0" w:color="auto"/>
            </w:tcBorders>
            <w:shd w:val="clear" w:color="auto" w:fill="auto"/>
            <w:vAlign w:val="center"/>
            <w:hideMark/>
          </w:tcPr>
          <w:p w14:paraId="688DFF05" w14:textId="77777777" w:rsidR="006920FB" w:rsidRPr="00513C5E" w:rsidRDefault="006920FB" w:rsidP="006920FB">
            <w:pPr>
              <w:pStyle w:val="a8"/>
              <w:rPr>
                <w:sz w:val="21"/>
                <w:szCs w:val="21"/>
              </w:rPr>
            </w:pPr>
            <w:r w:rsidRPr="00513C5E">
              <w:rPr>
                <w:sz w:val="21"/>
                <w:szCs w:val="21"/>
              </w:rPr>
              <w:t>一、决策（</w:t>
            </w:r>
            <w:r w:rsidRPr="00513C5E">
              <w:rPr>
                <w:sz w:val="21"/>
                <w:szCs w:val="21"/>
              </w:rPr>
              <w:t>12</w:t>
            </w:r>
            <w:r w:rsidRPr="00513C5E">
              <w:rPr>
                <w:sz w:val="21"/>
                <w:szCs w:val="21"/>
              </w:rPr>
              <w:t>分）</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2A7D5D53" w14:textId="77777777" w:rsidR="006920FB" w:rsidRPr="00513C5E" w:rsidRDefault="006920FB" w:rsidP="006920FB">
            <w:pPr>
              <w:pStyle w:val="a8"/>
              <w:rPr>
                <w:sz w:val="21"/>
                <w:szCs w:val="21"/>
              </w:rPr>
            </w:pPr>
            <w:r w:rsidRPr="00513C5E">
              <w:rPr>
                <w:sz w:val="21"/>
                <w:szCs w:val="21"/>
              </w:rPr>
              <w:t>1.</w:t>
            </w:r>
            <w:r w:rsidRPr="00513C5E">
              <w:rPr>
                <w:sz w:val="21"/>
                <w:szCs w:val="21"/>
              </w:rPr>
              <w:t>政策设立（</w:t>
            </w:r>
            <w:r w:rsidRPr="00513C5E">
              <w:rPr>
                <w:sz w:val="21"/>
                <w:szCs w:val="21"/>
              </w:rPr>
              <w:t>4</w:t>
            </w:r>
            <w:r w:rsidRPr="00513C5E">
              <w:rPr>
                <w:sz w:val="21"/>
                <w:szCs w:val="21"/>
              </w:rPr>
              <w:t>分）</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6721252" w14:textId="77777777" w:rsidR="006920FB" w:rsidRPr="00513C5E" w:rsidRDefault="006920FB" w:rsidP="006920FB">
            <w:pPr>
              <w:pStyle w:val="a8"/>
              <w:rPr>
                <w:sz w:val="21"/>
                <w:szCs w:val="21"/>
              </w:rPr>
            </w:pPr>
            <w:r w:rsidRPr="00513C5E">
              <w:rPr>
                <w:sz w:val="21"/>
                <w:szCs w:val="21"/>
              </w:rPr>
              <w:t>1.</w:t>
            </w:r>
            <w:r w:rsidRPr="00513C5E">
              <w:rPr>
                <w:sz w:val="21"/>
                <w:szCs w:val="21"/>
              </w:rPr>
              <w:t>依据充分性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01358D1D" w14:textId="77777777" w:rsidR="006920FB" w:rsidRPr="00513C5E" w:rsidRDefault="006920FB" w:rsidP="008006E9">
            <w:pPr>
              <w:pStyle w:val="a8"/>
              <w:jc w:val="both"/>
              <w:rPr>
                <w:sz w:val="21"/>
                <w:szCs w:val="21"/>
              </w:rPr>
            </w:pPr>
            <w:r w:rsidRPr="00513C5E">
              <w:rPr>
                <w:sz w:val="21"/>
                <w:szCs w:val="21"/>
              </w:rPr>
              <w:t>政策立项是否符合法律法规、国民经济发展规划、行业发展规划和相关政策要求；</w:t>
            </w:r>
            <w:r w:rsidRPr="00513C5E">
              <w:rPr>
                <w:sz w:val="21"/>
                <w:szCs w:val="21"/>
              </w:rPr>
              <w:br/>
            </w:r>
            <w:r w:rsidRPr="00513C5E">
              <w:rPr>
                <w:sz w:val="21"/>
                <w:szCs w:val="21"/>
              </w:rPr>
              <w:t>政策立项是否与部门职责范围相符，属于部门履职所需。</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7E734349" w14:textId="77777777" w:rsidR="006920FB" w:rsidRPr="00513C5E" w:rsidRDefault="006920FB" w:rsidP="006920FB">
            <w:pPr>
              <w:pStyle w:val="a8"/>
              <w:rPr>
                <w:sz w:val="21"/>
                <w:szCs w:val="21"/>
              </w:rPr>
            </w:pPr>
            <w:r w:rsidRPr="00513C5E">
              <w:rPr>
                <w:sz w:val="21"/>
                <w:szCs w:val="21"/>
              </w:rPr>
              <w:t>1</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26E938BD" w14:textId="77777777" w:rsidR="006920FB" w:rsidRPr="00513C5E" w:rsidRDefault="006920FB" w:rsidP="008006E9">
            <w:pPr>
              <w:pStyle w:val="a8"/>
              <w:jc w:val="both"/>
              <w:rPr>
                <w:sz w:val="21"/>
                <w:szCs w:val="21"/>
              </w:rPr>
            </w:pPr>
            <w:r w:rsidRPr="00513C5E">
              <w:rPr>
                <w:sz w:val="21"/>
                <w:szCs w:val="21"/>
              </w:rPr>
              <w:t>政策立项符合法律法规、国民经济发展规划、行业发展规划和相关政策要求，得</w:t>
            </w:r>
            <w:r w:rsidRPr="00513C5E">
              <w:rPr>
                <w:sz w:val="21"/>
                <w:szCs w:val="21"/>
              </w:rPr>
              <w:t>0.5</w:t>
            </w:r>
            <w:r w:rsidRPr="00513C5E">
              <w:rPr>
                <w:sz w:val="21"/>
                <w:szCs w:val="21"/>
              </w:rPr>
              <w:t>分；</w:t>
            </w:r>
            <w:r w:rsidRPr="00513C5E">
              <w:rPr>
                <w:sz w:val="21"/>
                <w:szCs w:val="21"/>
              </w:rPr>
              <w:br/>
            </w:r>
            <w:r w:rsidRPr="00513C5E">
              <w:rPr>
                <w:sz w:val="21"/>
                <w:szCs w:val="21"/>
              </w:rPr>
              <w:t>政策立项与部门职责范围相符，属于部门履职所需，得</w:t>
            </w:r>
            <w:r w:rsidRPr="00513C5E">
              <w:rPr>
                <w:sz w:val="21"/>
                <w:szCs w:val="21"/>
              </w:rPr>
              <w:t>0.5</w:t>
            </w:r>
            <w:r w:rsidRPr="00513C5E">
              <w:rPr>
                <w:sz w:val="21"/>
                <w:szCs w:val="21"/>
              </w:rPr>
              <w:t>分。</w:t>
            </w:r>
          </w:p>
        </w:tc>
        <w:tc>
          <w:tcPr>
            <w:tcW w:w="14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327B5B" w14:textId="77777777" w:rsidR="006920FB" w:rsidRPr="00513C5E" w:rsidRDefault="006920FB" w:rsidP="008006E9">
            <w:pPr>
              <w:pStyle w:val="a8"/>
              <w:jc w:val="both"/>
              <w:rPr>
                <w:sz w:val="21"/>
                <w:szCs w:val="21"/>
              </w:rPr>
            </w:pPr>
            <w:r w:rsidRPr="00513C5E">
              <w:rPr>
                <w:sz w:val="21"/>
                <w:szCs w:val="21"/>
              </w:rPr>
              <w:t>本次专项资金政策根据省委办公厅、省政府办公厅联合印发《关于实施</w:t>
            </w:r>
            <w:r w:rsidRPr="00513C5E">
              <w:rPr>
                <w:sz w:val="21"/>
                <w:szCs w:val="21"/>
              </w:rPr>
              <w:t>“3+X”</w:t>
            </w:r>
            <w:r w:rsidRPr="00513C5E">
              <w:rPr>
                <w:sz w:val="21"/>
                <w:szCs w:val="21"/>
              </w:rPr>
              <w:t>工程加快推进产业脱贫夯实乡村振兴基础的意见》，榆林市农业农村局、榆林市财政局《关于印发榆林市</w:t>
            </w:r>
            <w:r w:rsidRPr="00513C5E">
              <w:rPr>
                <w:sz w:val="21"/>
                <w:szCs w:val="21"/>
              </w:rPr>
              <w:t>2019</w:t>
            </w:r>
            <w:r w:rsidRPr="00513C5E">
              <w:rPr>
                <w:sz w:val="21"/>
                <w:szCs w:val="21"/>
              </w:rPr>
              <w:t>年果树产业建设项目实施指导意见的通知》（榆政农发〔</w:t>
            </w:r>
            <w:r w:rsidRPr="00513C5E">
              <w:rPr>
                <w:sz w:val="21"/>
                <w:szCs w:val="21"/>
              </w:rPr>
              <w:t>2019</w:t>
            </w:r>
            <w:r w:rsidRPr="00513C5E">
              <w:rPr>
                <w:sz w:val="21"/>
                <w:szCs w:val="21"/>
              </w:rPr>
              <w:t>〕</w:t>
            </w:r>
            <w:r w:rsidRPr="00513C5E">
              <w:rPr>
                <w:sz w:val="21"/>
                <w:szCs w:val="21"/>
              </w:rPr>
              <w:t>44</w:t>
            </w:r>
            <w:r w:rsidRPr="00513C5E">
              <w:rPr>
                <w:sz w:val="21"/>
                <w:szCs w:val="21"/>
              </w:rPr>
              <w:t>号），中共榆林市榆阳区委办公室、榆林市榆阳区人民政府办公室印发《关于加快发展优质果树产业的实施意见》（榆区办发〔</w:t>
            </w:r>
            <w:r w:rsidRPr="00513C5E">
              <w:rPr>
                <w:sz w:val="21"/>
                <w:szCs w:val="21"/>
              </w:rPr>
              <w:t>2019</w:t>
            </w:r>
            <w:r w:rsidRPr="00513C5E">
              <w:rPr>
                <w:sz w:val="21"/>
                <w:szCs w:val="21"/>
              </w:rPr>
              <w:t>〕</w:t>
            </w:r>
            <w:r w:rsidRPr="00513C5E">
              <w:rPr>
                <w:sz w:val="21"/>
                <w:szCs w:val="21"/>
              </w:rPr>
              <w:t>7</w:t>
            </w:r>
            <w:r w:rsidRPr="00513C5E">
              <w:rPr>
                <w:sz w:val="21"/>
                <w:szCs w:val="21"/>
              </w:rPr>
              <w:t>号）及果树产业发展规划制定，符合上位法律法规、规章制度及政策要求。</w:t>
            </w:r>
            <w:r w:rsidRPr="00513C5E">
              <w:rPr>
                <w:sz w:val="21"/>
                <w:szCs w:val="21"/>
              </w:rPr>
              <w:br/>
            </w:r>
            <w:r w:rsidRPr="00513C5E">
              <w:rPr>
                <w:sz w:val="21"/>
                <w:szCs w:val="21"/>
              </w:rPr>
              <w:t>另外，榆林市榆阳区农业农村局作为区政府直属部门，主要负责统筹乡村振兴战略实施、农村集体产权制度改革、农业产业规划发展、农业机械化发展、农业技术推</w:t>
            </w:r>
            <w:r w:rsidRPr="00513C5E">
              <w:rPr>
                <w:sz w:val="21"/>
                <w:szCs w:val="21"/>
              </w:rPr>
              <w:lastRenderedPageBreak/>
              <w:t>广应用、农田水利建设、农产品质量安全监管、农业领域行政执法等工作，区农业农村局作为实施单位，符合其部分职责。</w:t>
            </w:r>
            <w:r w:rsidRPr="00513C5E">
              <w:rPr>
                <w:sz w:val="21"/>
                <w:szCs w:val="21"/>
              </w:rPr>
              <w:br/>
            </w:r>
            <w:r w:rsidRPr="00513C5E">
              <w:rPr>
                <w:sz w:val="21"/>
                <w:szCs w:val="21"/>
              </w:rPr>
              <w:t>所以，本次专项资金政策设立依据较为充分。此项满分。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17B343F4" w14:textId="77777777" w:rsidR="006920FB" w:rsidRPr="00513C5E" w:rsidRDefault="006920FB" w:rsidP="006920FB">
            <w:pPr>
              <w:pStyle w:val="a8"/>
              <w:rPr>
                <w:sz w:val="21"/>
                <w:szCs w:val="21"/>
              </w:rPr>
            </w:pPr>
            <w:r w:rsidRPr="00513C5E">
              <w:rPr>
                <w:sz w:val="21"/>
                <w:szCs w:val="21"/>
              </w:rPr>
              <w:lastRenderedPageBreak/>
              <w:t>1</w:t>
            </w:r>
          </w:p>
        </w:tc>
      </w:tr>
      <w:tr w:rsidR="006920FB" w:rsidRPr="00513C5E" w14:paraId="380782E8"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3DCF995D"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03B582E"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5FB2BCEB"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670665E6"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7B802349"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7DD69596"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000000"/>
              <w:right w:val="single" w:sz="4" w:space="0" w:color="auto"/>
            </w:tcBorders>
            <w:vAlign w:val="center"/>
            <w:hideMark/>
          </w:tcPr>
          <w:p w14:paraId="2C359541"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1EAB9889" w14:textId="77777777" w:rsidR="006920FB" w:rsidRPr="00513C5E" w:rsidRDefault="006920FB" w:rsidP="006920FB">
            <w:pPr>
              <w:pStyle w:val="a8"/>
              <w:rPr>
                <w:sz w:val="21"/>
                <w:szCs w:val="21"/>
              </w:rPr>
            </w:pPr>
          </w:p>
        </w:tc>
      </w:tr>
      <w:tr w:rsidR="006920FB" w:rsidRPr="00513C5E" w14:paraId="2695F1CD"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1335CE88"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240FF7E"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62962E35" w14:textId="77777777" w:rsidR="006920FB" w:rsidRPr="00513C5E" w:rsidRDefault="006920FB" w:rsidP="006920FB">
            <w:pPr>
              <w:pStyle w:val="a8"/>
              <w:rPr>
                <w:sz w:val="21"/>
                <w:szCs w:val="21"/>
              </w:rPr>
            </w:pPr>
            <w:r w:rsidRPr="00513C5E">
              <w:rPr>
                <w:sz w:val="21"/>
                <w:szCs w:val="21"/>
              </w:rPr>
              <w:t>2.</w:t>
            </w:r>
            <w:r w:rsidRPr="00513C5E">
              <w:rPr>
                <w:sz w:val="21"/>
                <w:szCs w:val="21"/>
              </w:rPr>
              <w:t>需求充分性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36779241" w14:textId="4AFCC1D3" w:rsidR="006920FB" w:rsidRPr="00513C5E" w:rsidRDefault="006920FB" w:rsidP="008006E9">
            <w:pPr>
              <w:pStyle w:val="a8"/>
              <w:jc w:val="both"/>
              <w:rPr>
                <w:sz w:val="21"/>
                <w:szCs w:val="21"/>
              </w:rPr>
            </w:pPr>
            <w:r w:rsidRPr="00513C5E">
              <w:rPr>
                <w:sz w:val="21"/>
                <w:szCs w:val="21"/>
              </w:rPr>
              <w:t>政策是否满足社会发展或公共需要；</w:t>
            </w:r>
            <w:r w:rsidRPr="00513C5E">
              <w:rPr>
                <w:sz w:val="21"/>
                <w:szCs w:val="21"/>
              </w:rPr>
              <w:br/>
            </w:r>
            <w:r w:rsidRPr="00513C5E">
              <w:rPr>
                <w:sz w:val="21"/>
                <w:szCs w:val="21"/>
              </w:rPr>
              <w:t>政策设立是否经过专家论证、集体决策。</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243289C7" w14:textId="77777777" w:rsidR="006920FB" w:rsidRPr="00513C5E" w:rsidRDefault="006920FB" w:rsidP="006920FB">
            <w:pPr>
              <w:pStyle w:val="a8"/>
              <w:rPr>
                <w:sz w:val="21"/>
                <w:szCs w:val="21"/>
              </w:rPr>
            </w:pPr>
            <w:r w:rsidRPr="00513C5E">
              <w:rPr>
                <w:sz w:val="21"/>
                <w:szCs w:val="21"/>
              </w:rPr>
              <w:t>2</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41DC59AE" w14:textId="412535CF" w:rsidR="006920FB" w:rsidRPr="00513C5E" w:rsidRDefault="006920FB" w:rsidP="008006E9">
            <w:pPr>
              <w:pStyle w:val="a8"/>
              <w:jc w:val="both"/>
              <w:rPr>
                <w:sz w:val="21"/>
                <w:szCs w:val="21"/>
              </w:rPr>
            </w:pPr>
            <w:r w:rsidRPr="00513C5E">
              <w:rPr>
                <w:sz w:val="21"/>
                <w:szCs w:val="21"/>
              </w:rPr>
              <w:t>政策满足当前社会发展及公共需要，得</w:t>
            </w:r>
            <w:r w:rsidRPr="00513C5E">
              <w:rPr>
                <w:sz w:val="21"/>
                <w:szCs w:val="21"/>
              </w:rPr>
              <w:t>1</w:t>
            </w:r>
            <w:r w:rsidRPr="00513C5E">
              <w:rPr>
                <w:sz w:val="21"/>
                <w:szCs w:val="21"/>
              </w:rPr>
              <w:t>分；</w:t>
            </w:r>
            <w:r w:rsidRPr="00513C5E">
              <w:rPr>
                <w:sz w:val="21"/>
                <w:szCs w:val="21"/>
              </w:rPr>
              <w:br/>
            </w:r>
            <w:r w:rsidRPr="00513C5E">
              <w:rPr>
                <w:sz w:val="21"/>
                <w:szCs w:val="21"/>
              </w:rPr>
              <w:t>政策设立经过专家论证、集体决策，得</w:t>
            </w:r>
            <w:r w:rsidRPr="00513C5E">
              <w:rPr>
                <w:sz w:val="21"/>
                <w:szCs w:val="21"/>
              </w:rPr>
              <w:t>1</w:t>
            </w:r>
            <w:r w:rsidRPr="00513C5E">
              <w:rPr>
                <w:sz w:val="21"/>
                <w:szCs w:val="21"/>
              </w:rPr>
              <w:t>分。</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3D693F81" w14:textId="16BB53E0" w:rsidR="006920FB" w:rsidRPr="00513C5E" w:rsidRDefault="006920FB" w:rsidP="008006E9">
            <w:pPr>
              <w:pStyle w:val="a8"/>
              <w:jc w:val="both"/>
              <w:rPr>
                <w:sz w:val="21"/>
                <w:szCs w:val="21"/>
              </w:rPr>
            </w:pPr>
            <w:r w:rsidRPr="00513C5E">
              <w:rPr>
                <w:sz w:val="21"/>
                <w:szCs w:val="21"/>
              </w:rPr>
              <w:t>榆阳区东南部丘陵沟壑区在海拔、土壤、日照、气温、降水、空气质量等方面，具有发展优质山地果树的适宜条件和竞争优势。另外，榆阳区东南部山区现有贫困户都是贫中之贫、困中之困，要实现稳定脱贫、全面小康，必须培植发展增收致富的特色优势产业。</w:t>
            </w:r>
            <w:r w:rsidRPr="00513C5E">
              <w:rPr>
                <w:sz w:val="21"/>
                <w:szCs w:val="21"/>
              </w:rPr>
              <w:br/>
            </w:r>
            <w:r w:rsidRPr="00513C5E">
              <w:rPr>
                <w:sz w:val="21"/>
                <w:szCs w:val="21"/>
              </w:rPr>
              <w:t>经省市专家前期论证，山地果树在榆阳区东南部山区具有广阔发展前景</w:t>
            </w:r>
            <w:r w:rsidR="0035342D" w:rsidRPr="00513C5E">
              <w:rPr>
                <w:sz w:val="21"/>
                <w:szCs w:val="21"/>
              </w:rPr>
              <w:t>，</w:t>
            </w:r>
            <w:r w:rsidR="00C61BC2" w:rsidRPr="00513C5E">
              <w:rPr>
                <w:sz w:val="21"/>
                <w:szCs w:val="21"/>
              </w:rPr>
              <w:t>本次政策设立经过专家论证、集体决策</w:t>
            </w:r>
            <w:r w:rsidRPr="00513C5E">
              <w:rPr>
                <w:sz w:val="21"/>
                <w:szCs w:val="21"/>
              </w:rPr>
              <w:t>。</w:t>
            </w:r>
            <w:r w:rsidRPr="00513C5E">
              <w:rPr>
                <w:sz w:val="21"/>
                <w:szCs w:val="21"/>
              </w:rPr>
              <w:br/>
            </w:r>
            <w:r w:rsidRPr="00513C5E">
              <w:rPr>
                <w:sz w:val="21"/>
                <w:szCs w:val="21"/>
              </w:rPr>
              <w:t>所以，本次专项资金政策前期需求论证较为充分，</w:t>
            </w:r>
            <w:r w:rsidR="00C61BC2" w:rsidRPr="00513C5E">
              <w:rPr>
                <w:sz w:val="21"/>
                <w:szCs w:val="21"/>
              </w:rPr>
              <w:t>此项满分</w:t>
            </w:r>
            <w:r w:rsidRPr="00513C5E">
              <w:rPr>
                <w:sz w:val="21"/>
                <w:szCs w:val="21"/>
              </w:rPr>
              <w:t>。</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09B602CC" w14:textId="35B6FDB3" w:rsidR="006920FB" w:rsidRPr="00513C5E" w:rsidRDefault="00C61BC2" w:rsidP="006920FB">
            <w:pPr>
              <w:pStyle w:val="a8"/>
              <w:rPr>
                <w:sz w:val="21"/>
                <w:szCs w:val="21"/>
              </w:rPr>
            </w:pPr>
            <w:r w:rsidRPr="00513C5E">
              <w:rPr>
                <w:sz w:val="21"/>
                <w:szCs w:val="21"/>
              </w:rPr>
              <w:t>2</w:t>
            </w:r>
          </w:p>
        </w:tc>
      </w:tr>
      <w:tr w:rsidR="006920FB" w:rsidRPr="00513C5E" w14:paraId="6486B1BD"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616A06F5"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B99DBC4"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1890C439"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04C48644"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025FA417"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2A26C17A"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2BD924DD"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4467FDF6" w14:textId="77777777" w:rsidR="006920FB" w:rsidRPr="00513C5E" w:rsidRDefault="006920FB" w:rsidP="006920FB">
            <w:pPr>
              <w:pStyle w:val="a8"/>
              <w:rPr>
                <w:sz w:val="21"/>
                <w:szCs w:val="21"/>
              </w:rPr>
            </w:pPr>
          </w:p>
        </w:tc>
      </w:tr>
      <w:tr w:rsidR="006920FB" w:rsidRPr="00513C5E" w14:paraId="50E9EDCD"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1E5D84AA"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04B741E8"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05681416" w14:textId="77777777" w:rsidR="006920FB" w:rsidRPr="00513C5E" w:rsidRDefault="006920FB" w:rsidP="006920FB">
            <w:pPr>
              <w:pStyle w:val="a8"/>
              <w:rPr>
                <w:sz w:val="21"/>
                <w:szCs w:val="21"/>
              </w:rPr>
            </w:pPr>
            <w:r w:rsidRPr="00513C5E">
              <w:rPr>
                <w:sz w:val="21"/>
                <w:szCs w:val="21"/>
              </w:rPr>
              <w:t>3.</w:t>
            </w:r>
            <w:r w:rsidRPr="00513C5E">
              <w:rPr>
                <w:sz w:val="21"/>
                <w:szCs w:val="21"/>
              </w:rPr>
              <w:t>程序规范性</w:t>
            </w:r>
          </w:p>
        </w:tc>
        <w:tc>
          <w:tcPr>
            <w:tcW w:w="794" w:type="pct"/>
            <w:tcBorders>
              <w:top w:val="nil"/>
              <w:left w:val="nil"/>
              <w:bottom w:val="single" w:sz="4" w:space="0" w:color="auto"/>
              <w:right w:val="single" w:sz="4" w:space="0" w:color="auto"/>
            </w:tcBorders>
            <w:shd w:val="clear" w:color="auto" w:fill="auto"/>
            <w:vAlign w:val="center"/>
            <w:hideMark/>
          </w:tcPr>
          <w:p w14:paraId="04D74951" w14:textId="77777777" w:rsidR="006920FB" w:rsidRPr="00513C5E" w:rsidRDefault="006920FB" w:rsidP="008006E9">
            <w:pPr>
              <w:pStyle w:val="a8"/>
              <w:jc w:val="both"/>
              <w:rPr>
                <w:sz w:val="21"/>
                <w:szCs w:val="21"/>
              </w:rPr>
            </w:pPr>
            <w:r w:rsidRPr="00513C5E">
              <w:rPr>
                <w:sz w:val="21"/>
                <w:szCs w:val="21"/>
              </w:rPr>
              <w:t>政策是否按照规定的程序设立；</w:t>
            </w:r>
            <w:r w:rsidRPr="00513C5E">
              <w:rPr>
                <w:sz w:val="21"/>
                <w:szCs w:val="21"/>
              </w:rPr>
              <w:br/>
            </w:r>
            <w:r w:rsidRPr="00513C5E">
              <w:rPr>
                <w:sz w:val="21"/>
                <w:szCs w:val="21"/>
              </w:rPr>
              <w:t>相关审批文件是否符</w:t>
            </w:r>
            <w:r w:rsidRPr="00513C5E">
              <w:rPr>
                <w:sz w:val="21"/>
                <w:szCs w:val="21"/>
              </w:rPr>
              <w:lastRenderedPageBreak/>
              <w:t>合要求。</w:t>
            </w:r>
          </w:p>
        </w:tc>
        <w:tc>
          <w:tcPr>
            <w:tcW w:w="261" w:type="pct"/>
            <w:tcBorders>
              <w:top w:val="nil"/>
              <w:left w:val="nil"/>
              <w:bottom w:val="single" w:sz="4" w:space="0" w:color="auto"/>
              <w:right w:val="single" w:sz="4" w:space="0" w:color="auto"/>
            </w:tcBorders>
            <w:shd w:val="clear" w:color="auto" w:fill="auto"/>
            <w:vAlign w:val="center"/>
            <w:hideMark/>
          </w:tcPr>
          <w:p w14:paraId="52245A2D" w14:textId="77777777" w:rsidR="006920FB" w:rsidRPr="00513C5E" w:rsidRDefault="006920FB" w:rsidP="006920FB">
            <w:pPr>
              <w:pStyle w:val="a8"/>
              <w:rPr>
                <w:sz w:val="21"/>
                <w:szCs w:val="21"/>
              </w:rPr>
            </w:pPr>
            <w:r w:rsidRPr="00513C5E">
              <w:rPr>
                <w:sz w:val="21"/>
                <w:szCs w:val="21"/>
              </w:rPr>
              <w:lastRenderedPageBreak/>
              <w:t>1</w:t>
            </w:r>
          </w:p>
        </w:tc>
        <w:tc>
          <w:tcPr>
            <w:tcW w:w="799" w:type="pct"/>
            <w:tcBorders>
              <w:top w:val="nil"/>
              <w:left w:val="nil"/>
              <w:bottom w:val="single" w:sz="4" w:space="0" w:color="auto"/>
              <w:right w:val="single" w:sz="4" w:space="0" w:color="auto"/>
            </w:tcBorders>
            <w:shd w:val="clear" w:color="auto" w:fill="auto"/>
            <w:vAlign w:val="center"/>
            <w:hideMark/>
          </w:tcPr>
          <w:p w14:paraId="57A46190" w14:textId="77777777" w:rsidR="006920FB" w:rsidRPr="00513C5E" w:rsidRDefault="006920FB" w:rsidP="008006E9">
            <w:pPr>
              <w:pStyle w:val="a8"/>
              <w:jc w:val="both"/>
              <w:rPr>
                <w:sz w:val="21"/>
                <w:szCs w:val="21"/>
              </w:rPr>
            </w:pPr>
            <w:r w:rsidRPr="00513C5E">
              <w:rPr>
                <w:sz w:val="21"/>
                <w:szCs w:val="21"/>
              </w:rPr>
              <w:t>政策按照规定的程序设立，得</w:t>
            </w:r>
            <w:r w:rsidRPr="00513C5E">
              <w:rPr>
                <w:sz w:val="21"/>
                <w:szCs w:val="21"/>
              </w:rPr>
              <w:t>0.5</w:t>
            </w:r>
            <w:r w:rsidRPr="00513C5E">
              <w:rPr>
                <w:sz w:val="21"/>
                <w:szCs w:val="21"/>
              </w:rPr>
              <w:t>分；</w:t>
            </w:r>
            <w:r w:rsidRPr="00513C5E">
              <w:rPr>
                <w:sz w:val="21"/>
                <w:szCs w:val="21"/>
              </w:rPr>
              <w:br/>
            </w:r>
            <w:r w:rsidRPr="00513C5E">
              <w:rPr>
                <w:sz w:val="21"/>
                <w:szCs w:val="21"/>
              </w:rPr>
              <w:t>相关审批文件符合要</w:t>
            </w:r>
            <w:r w:rsidRPr="00513C5E">
              <w:rPr>
                <w:sz w:val="21"/>
                <w:szCs w:val="21"/>
              </w:rPr>
              <w:lastRenderedPageBreak/>
              <w:t>求，得</w:t>
            </w:r>
            <w:r w:rsidRPr="00513C5E">
              <w:rPr>
                <w:sz w:val="21"/>
                <w:szCs w:val="21"/>
              </w:rPr>
              <w:t>0.5</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583FBCC2" w14:textId="77777777" w:rsidR="006920FB" w:rsidRPr="00513C5E" w:rsidRDefault="006920FB" w:rsidP="008006E9">
            <w:pPr>
              <w:pStyle w:val="a8"/>
              <w:jc w:val="both"/>
              <w:rPr>
                <w:sz w:val="21"/>
                <w:szCs w:val="21"/>
              </w:rPr>
            </w:pPr>
            <w:r w:rsidRPr="00513C5E">
              <w:rPr>
                <w:sz w:val="21"/>
                <w:szCs w:val="21"/>
              </w:rPr>
              <w:lastRenderedPageBreak/>
              <w:t>本次政策设立有充分的依据，榆林市、榆阳区分别制定了果树产业发展政策，区农业农村局根据上位政策制定了榆阳区果树</w:t>
            </w:r>
            <w:r w:rsidRPr="00513C5E">
              <w:rPr>
                <w:sz w:val="21"/>
                <w:szCs w:val="21"/>
              </w:rPr>
              <w:lastRenderedPageBreak/>
              <w:t>产业发展实施方案，政策制定程序较为规范。此项满分。</w:t>
            </w:r>
          </w:p>
        </w:tc>
        <w:tc>
          <w:tcPr>
            <w:tcW w:w="276" w:type="pct"/>
            <w:tcBorders>
              <w:top w:val="nil"/>
              <w:left w:val="nil"/>
              <w:bottom w:val="single" w:sz="4" w:space="0" w:color="auto"/>
              <w:right w:val="single" w:sz="12" w:space="0" w:color="auto"/>
            </w:tcBorders>
            <w:shd w:val="clear" w:color="auto" w:fill="auto"/>
            <w:vAlign w:val="center"/>
            <w:hideMark/>
          </w:tcPr>
          <w:p w14:paraId="20394A73" w14:textId="77777777" w:rsidR="006920FB" w:rsidRPr="00513C5E" w:rsidRDefault="006920FB" w:rsidP="006920FB">
            <w:pPr>
              <w:pStyle w:val="a8"/>
              <w:rPr>
                <w:sz w:val="21"/>
                <w:szCs w:val="21"/>
              </w:rPr>
            </w:pPr>
            <w:r w:rsidRPr="00513C5E">
              <w:rPr>
                <w:sz w:val="21"/>
                <w:szCs w:val="21"/>
              </w:rPr>
              <w:lastRenderedPageBreak/>
              <w:t>1</w:t>
            </w:r>
          </w:p>
        </w:tc>
      </w:tr>
      <w:tr w:rsidR="006920FB" w:rsidRPr="00513C5E" w14:paraId="207C06B6"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3954AB03"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00316E42" w14:textId="77777777" w:rsidR="006920FB" w:rsidRPr="00513C5E" w:rsidRDefault="006920FB" w:rsidP="006920FB">
            <w:pPr>
              <w:pStyle w:val="a8"/>
              <w:rPr>
                <w:sz w:val="21"/>
                <w:szCs w:val="21"/>
              </w:rPr>
            </w:pPr>
            <w:r w:rsidRPr="00513C5E">
              <w:rPr>
                <w:sz w:val="21"/>
                <w:szCs w:val="21"/>
              </w:rPr>
              <w:t>2.</w:t>
            </w:r>
            <w:r w:rsidRPr="00513C5E">
              <w:rPr>
                <w:sz w:val="21"/>
                <w:szCs w:val="21"/>
              </w:rPr>
              <w:t>政策目标（</w:t>
            </w:r>
            <w:r w:rsidRPr="00513C5E">
              <w:rPr>
                <w:sz w:val="21"/>
                <w:szCs w:val="21"/>
              </w:rPr>
              <w:t>4</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035F7721" w14:textId="77777777" w:rsidR="006920FB" w:rsidRPr="00513C5E" w:rsidRDefault="006920FB" w:rsidP="006920FB">
            <w:pPr>
              <w:pStyle w:val="a8"/>
              <w:rPr>
                <w:sz w:val="21"/>
                <w:szCs w:val="21"/>
              </w:rPr>
            </w:pPr>
            <w:r w:rsidRPr="00513C5E">
              <w:rPr>
                <w:sz w:val="21"/>
                <w:szCs w:val="21"/>
              </w:rPr>
              <w:t>4.</w:t>
            </w:r>
            <w:r w:rsidRPr="00513C5E">
              <w:rPr>
                <w:sz w:val="21"/>
                <w:szCs w:val="21"/>
              </w:rPr>
              <w:t>政策目标明确性</w:t>
            </w:r>
          </w:p>
        </w:tc>
        <w:tc>
          <w:tcPr>
            <w:tcW w:w="794" w:type="pct"/>
            <w:tcBorders>
              <w:top w:val="nil"/>
              <w:left w:val="nil"/>
              <w:bottom w:val="single" w:sz="4" w:space="0" w:color="auto"/>
              <w:right w:val="single" w:sz="4" w:space="0" w:color="auto"/>
            </w:tcBorders>
            <w:shd w:val="clear" w:color="auto" w:fill="auto"/>
            <w:vAlign w:val="center"/>
            <w:hideMark/>
          </w:tcPr>
          <w:p w14:paraId="0069D35B" w14:textId="77777777" w:rsidR="006920FB" w:rsidRPr="00513C5E" w:rsidRDefault="006920FB" w:rsidP="008006E9">
            <w:pPr>
              <w:pStyle w:val="a8"/>
              <w:jc w:val="both"/>
              <w:rPr>
                <w:sz w:val="21"/>
                <w:szCs w:val="21"/>
              </w:rPr>
            </w:pPr>
            <w:r w:rsidRPr="00513C5E">
              <w:rPr>
                <w:sz w:val="21"/>
                <w:szCs w:val="21"/>
              </w:rPr>
              <w:t>是否将年度绩效目标细化分解为具体的绩效指标；</w:t>
            </w:r>
            <w:r w:rsidRPr="00513C5E">
              <w:rPr>
                <w:sz w:val="21"/>
                <w:szCs w:val="21"/>
              </w:rPr>
              <w:br/>
            </w:r>
            <w:r w:rsidRPr="00513C5E">
              <w:rPr>
                <w:sz w:val="21"/>
                <w:szCs w:val="21"/>
              </w:rPr>
              <w:t>绩效目标是否通过清晰、可衡量的指标值予以体现。</w:t>
            </w:r>
          </w:p>
        </w:tc>
        <w:tc>
          <w:tcPr>
            <w:tcW w:w="261" w:type="pct"/>
            <w:tcBorders>
              <w:top w:val="nil"/>
              <w:left w:val="nil"/>
              <w:bottom w:val="single" w:sz="4" w:space="0" w:color="auto"/>
              <w:right w:val="single" w:sz="4" w:space="0" w:color="auto"/>
            </w:tcBorders>
            <w:shd w:val="clear" w:color="auto" w:fill="auto"/>
            <w:vAlign w:val="center"/>
            <w:hideMark/>
          </w:tcPr>
          <w:p w14:paraId="76DE0BE7"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3F7B9FA3" w14:textId="77777777" w:rsidR="006920FB" w:rsidRPr="00513C5E" w:rsidRDefault="006920FB" w:rsidP="008006E9">
            <w:pPr>
              <w:pStyle w:val="a8"/>
              <w:jc w:val="both"/>
              <w:rPr>
                <w:sz w:val="21"/>
                <w:szCs w:val="21"/>
              </w:rPr>
            </w:pPr>
            <w:r w:rsidRPr="00513C5E">
              <w:rPr>
                <w:sz w:val="21"/>
                <w:szCs w:val="21"/>
              </w:rPr>
              <w:t>将年度绩效目标细化分解为具体的绩效指标，得</w:t>
            </w:r>
            <w:r w:rsidRPr="00513C5E">
              <w:rPr>
                <w:sz w:val="21"/>
                <w:szCs w:val="21"/>
              </w:rPr>
              <w:t>1</w:t>
            </w:r>
            <w:r w:rsidRPr="00513C5E">
              <w:rPr>
                <w:sz w:val="21"/>
                <w:szCs w:val="21"/>
              </w:rPr>
              <w:t>分；</w:t>
            </w:r>
            <w:r w:rsidRPr="00513C5E">
              <w:rPr>
                <w:sz w:val="21"/>
                <w:szCs w:val="21"/>
              </w:rPr>
              <w:br/>
            </w:r>
            <w:r w:rsidRPr="00513C5E">
              <w:rPr>
                <w:sz w:val="21"/>
                <w:szCs w:val="21"/>
              </w:rPr>
              <w:t>绩效目标通过清晰、可衡量的指标值予以体现，得</w:t>
            </w:r>
            <w:r w:rsidRPr="00513C5E">
              <w:rPr>
                <w:sz w:val="21"/>
                <w:szCs w:val="21"/>
              </w:rPr>
              <w:t>1</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04A8081C" w14:textId="77777777" w:rsidR="006920FB" w:rsidRPr="00513C5E" w:rsidRDefault="006920FB" w:rsidP="008006E9">
            <w:pPr>
              <w:pStyle w:val="a8"/>
              <w:jc w:val="both"/>
              <w:rPr>
                <w:sz w:val="21"/>
                <w:szCs w:val="21"/>
              </w:rPr>
            </w:pPr>
            <w:r w:rsidRPr="00513C5E">
              <w:rPr>
                <w:sz w:val="21"/>
                <w:szCs w:val="21"/>
              </w:rPr>
              <w:t>本次政策对绩效目标进行了合理分解，并且绩效目标明确可衡量，但是政策目标与上位政策有冲突。此项酌情扣分。</w:t>
            </w:r>
          </w:p>
        </w:tc>
        <w:tc>
          <w:tcPr>
            <w:tcW w:w="276" w:type="pct"/>
            <w:tcBorders>
              <w:top w:val="nil"/>
              <w:left w:val="nil"/>
              <w:bottom w:val="single" w:sz="4" w:space="0" w:color="auto"/>
              <w:right w:val="single" w:sz="12" w:space="0" w:color="auto"/>
            </w:tcBorders>
            <w:shd w:val="clear" w:color="auto" w:fill="auto"/>
            <w:vAlign w:val="center"/>
            <w:hideMark/>
          </w:tcPr>
          <w:p w14:paraId="3D4BD01F" w14:textId="77777777" w:rsidR="006920FB" w:rsidRPr="00513C5E" w:rsidRDefault="006920FB" w:rsidP="006920FB">
            <w:pPr>
              <w:pStyle w:val="a8"/>
              <w:rPr>
                <w:sz w:val="21"/>
                <w:szCs w:val="21"/>
              </w:rPr>
            </w:pPr>
            <w:r w:rsidRPr="00513C5E">
              <w:rPr>
                <w:sz w:val="21"/>
                <w:szCs w:val="21"/>
              </w:rPr>
              <w:t>1.5</w:t>
            </w:r>
          </w:p>
        </w:tc>
      </w:tr>
      <w:tr w:rsidR="006920FB" w:rsidRPr="00513C5E" w14:paraId="471DAF20"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511A389A"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5FA4688"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D70C067" w14:textId="77777777" w:rsidR="006920FB" w:rsidRPr="00513C5E" w:rsidRDefault="006920FB" w:rsidP="006920FB">
            <w:pPr>
              <w:pStyle w:val="a8"/>
              <w:rPr>
                <w:sz w:val="21"/>
                <w:szCs w:val="21"/>
              </w:rPr>
            </w:pPr>
            <w:r w:rsidRPr="00513C5E">
              <w:rPr>
                <w:sz w:val="21"/>
                <w:szCs w:val="21"/>
              </w:rPr>
              <w:t>5.</w:t>
            </w:r>
            <w:r w:rsidRPr="00513C5E">
              <w:rPr>
                <w:sz w:val="21"/>
                <w:szCs w:val="21"/>
              </w:rPr>
              <w:t>政策目标合理性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0991DF9A" w14:textId="77777777" w:rsidR="006920FB" w:rsidRPr="00513C5E" w:rsidRDefault="006920FB" w:rsidP="008006E9">
            <w:pPr>
              <w:pStyle w:val="a8"/>
              <w:jc w:val="both"/>
              <w:rPr>
                <w:sz w:val="21"/>
                <w:szCs w:val="21"/>
              </w:rPr>
            </w:pPr>
            <w:r w:rsidRPr="00513C5E">
              <w:rPr>
                <w:sz w:val="21"/>
                <w:szCs w:val="21"/>
              </w:rPr>
              <w:t>政策是否制定中长期绩效目标及年度绩效目标，二者是否具有一致性；</w:t>
            </w:r>
            <w:r w:rsidRPr="00513C5E">
              <w:rPr>
                <w:sz w:val="21"/>
                <w:szCs w:val="21"/>
              </w:rPr>
              <w:br/>
            </w:r>
            <w:r w:rsidRPr="00513C5E">
              <w:rPr>
                <w:sz w:val="21"/>
                <w:szCs w:val="21"/>
              </w:rPr>
              <w:t>年度绩效目标能否清晰反映预算资金的预期产出和效果。</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3C3BC28E" w14:textId="77777777" w:rsidR="006920FB" w:rsidRPr="00513C5E" w:rsidRDefault="006920FB" w:rsidP="006920FB">
            <w:pPr>
              <w:pStyle w:val="a8"/>
              <w:rPr>
                <w:sz w:val="21"/>
                <w:szCs w:val="21"/>
              </w:rPr>
            </w:pPr>
            <w:r w:rsidRPr="00513C5E">
              <w:rPr>
                <w:sz w:val="21"/>
                <w:szCs w:val="21"/>
              </w:rPr>
              <w:t>2</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5BA3907C" w14:textId="77777777" w:rsidR="006920FB" w:rsidRPr="00513C5E" w:rsidRDefault="006920FB" w:rsidP="008006E9">
            <w:pPr>
              <w:pStyle w:val="a8"/>
              <w:jc w:val="both"/>
              <w:rPr>
                <w:sz w:val="21"/>
                <w:szCs w:val="21"/>
              </w:rPr>
            </w:pPr>
            <w:r w:rsidRPr="00513C5E">
              <w:rPr>
                <w:sz w:val="21"/>
                <w:szCs w:val="21"/>
              </w:rPr>
              <w:t>政策已制定中长期绩效目标及年度绩效目标，且二者具有一致性，得</w:t>
            </w:r>
            <w:r w:rsidRPr="00513C5E">
              <w:rPr>
                <w:sz w:val="21"/>
                <w:szCs w:val="21"/>
              </w:rPr>
              <w:t>1</w:t>
            </w:r>
            <w:r w:rsidRPr="00513C5E">
              <w:rPr>
                <w:sz w:val="21"/>
                <w:szCs w:val="21"/>
              </w:rPr>
              <w:t>分；</w:t>
            </w:r>
            <w:r w:rsidRPr="00513C5E">
              <w:rPr>
                <w:sz w:val="21"/>
                <w:szCs w:val="21"/>
              </w:rPr>
              <w:br/>
            </w:r>
            <w:r w:rsidRPr="00513C5E">
              <w:rPr>
                <w:sz w:val="21"/>
                <w:szCs w:val="21"/>
              </w:rPr>
              <w:t>年度绩效目标能够清晰反映预算资金的预期产出和效果，得</w:t>
            </w:r>
            <w:r w:rsidRPr="00513C5E">
              <w:rPr>
                <w:sz w:val="21"/>
                <w:szCs w:val="21"/>
              </w:rPr>
              <w:t>1</w:t>
            </w:r>
            <w:r w:rsidRPr="00513C5E">
              <w:rPr>
                <w:sz w:val="21"/>
                <w:szCs w:val="21"/>
              </w:rPr>
              <w:t>分。</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2CEAC927" w14:textId="77777777" w:rsidR="006920FB" w:rsidRPr="00513C5E" w:rsidRDefault="006920FB" w:rsidP="008006E9">
            <w:pPr>
              <w:pStyle w:val="a8"/>
              <w:jc w:val="both"/>
              <w:rPr>
                <w:sz w:val="21"/>
                <w:szCs w:val="21"/>
              </w:rPr>
            </w:pPr>
            <w:r w:rsidRPr="00513C5E">
              <w:rPr>
                <w:sz w:val="21"/>
                <w:szCs w:val="21"/>
              </w:rPr>
              <w:t>本次政策制定了长期绩效目标和年度绩效目标，二者具有一致性，但是年度绩效目标未能对长期绩效目标进行合理分解。</w:t>
            </w:r>
            <w:r w:rsidRPr="00513C5E">
              <w:rPr>
                <w:sz w:val="21"/>
                <w:szCs w:val="21"/>
              </w:rPr>
              <w:br/>
            </w:r>
            <w:r w:rsidRPr="00513C5E">
              <w:rPr>
                <w:sz w:val="21"/>
                <w:szCs w:val="21"/>
              </w:rPr>
              <w:t>另外，年度绩效目标可以清晰反映预算资金的预期产出和效果，但是缺少果业龙头企业标准园建设及主体培育资金、聘用农民技术员及新品种新技术引进技术培训经费相关的绩效目标。此项酌情扣分。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4633AA6B" w14:textId="77777777" w:rsidR="006920FB" w:rsidRPr="00513C5E" w:rsidRDefault="006920FB" w:rsidP="006920FB">
            <w:pPr>
              <w:pStyle w:val="a8"/>
              <w:rPr>
                <w:sz w:val="21"/>
                <w:szCs w:val="21"/>
              </w:rPr>
            </w:pPr>
            <w:r w:rsidRPr="00513C5E">
              <w:rPr>
                <w:sz w:val="21"/>
                <w:szCs w:val="21"/>
              </w:rPr>
              <w:t>1</w:t>
            </w:r>
          </w:p>
        </w:tc>
      </w:tr>
      <w:tr w:rsidR="006920FB" w:rsidRPr="00513C5E" w14:paraId="05DC5A4C"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58D439D0"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0BABC93"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76E12F56"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37E1F193"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71FD6DA4"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2264133B"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74429293"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8FE10EE" w14:textId="77777777" w:rsidR="006920FB" w:rsidRPr="00513C5E" w:rsidRDefault="006920FB" w:rsidP="006920FB">
            <w:pPr>
              <w:pStyle w:val="a8"/>
              <w:rPr>
                <w:sz w:val="21"/>
                <w:szCs w:val="21"/>
              </w:rPr>
            </w:pPr>
          </w:p>
        </w:tc>
      </w:tr>
      <w:tr w:rsidR="006920FB" w:rsidRPr="00513C5E" w14:paraId="41418942"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7180D54C"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7683AD95" w14:textId="77777777" w:rsidR="006920FB" w:rsidRPr="00513C5E" w:rsidRDefault="006920FB" w:rsidP="006920FB">
            <w:pPr>
              <w:pStyle w:val="a8"/>
              <w:rPr>
                <w:sz w:val="21"/>
                <w:szCs w:val="21"/>
              </w:rPr>
            </w:pPr>
            <w:r w:rsidRPr="00513C5E">
              <w:rPr>
                <w:sz w:val="21"/>
                <w:szCs w:val="21"/>
              </w:rPr>
              <w:t>3.</w:t>
            </w:r>
            <w:r w:rsidRPr="00513C5E">
              <w:rPr>
                <w:sz w:val="21"/>
                <w:szCs w:val="21"/>
              </w:rPr>
              <w:t>政策配套（</w:t>
            </w:r>
            <w:r w:rsidRPr="00513C5E">
              <w:rPr>
                <w:sz w:val="21"/>
                <w:szCs w:val="21"/>
              </w:rPr>
              <w:t>4</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34A71967" w14:textId="77777777" w:rsidR="006920FB" w:rsidRPr="00513C5E" w:rsidRDefault="006920FB" w:rsidP="006920FB">
            <w:pPr>
              <w:pStyle w:val="a8"/>
              <w:rPr>
                <w:sz w:val="21"/>
                <w:szCs w:val="21"/>
              </w:rPr>
            </w:pPr>
            <w:r w:rsidRPr="00513C5E">
              <w:rPr>
                <w:sz w:val="21"/>
                <w:szCs w:val="21"/>
              </w:rPr>
              <w:t>6.</w:t>
            </w:r>
            <w:r w:rsidRPr="00513C5E">
              <w:rPr>
                <w:sz w:val="21"/>
                <w:szCs w:val="21"/>
              </w:rPr>
              <w:t>财政资金保障程度</w:t>
            </w:r>
          </w:p>
        </w:tc>
        <w:tc>
          <w:tcPr>
            <w:tcW w:w="794" w:type="pct"/>
            <w:tcBorders>
              <w:top w:val="nil"/>
              <w:left w:val="nil"/>
              <w:bottom w:val="single" w:sz="4" w:space="0" w:color="auto"/>
              <w:right w:val="single" w:sz="4" w:space="0" w:color="auto"/>
            </w:tcBorders>
            <w:shd w:val="clear" w:color="auto" w:fill="auto"/>
            <w:vAlign w:val="center"/>
            <w:hideMark/>
          </w:tcPr>
          <w:p w14:paraId="09864A08" w14:textId="77777777" w:rsidR="006920FB" w:rsidRPr="00513C5E" w:rsidRDefault="006920FB" w:rsidP="008006E9">
            <w:pPr>
              <w:pStyle w:val="a8"/>
              <w:jc w:val="both"/>
              <w:rPr>
                <w:sz w:val="21"/>
                <w:szCs w:val="21"/>
              </w:rPr>
            </w:pPr>
            <w:r w:rsidRPr="00513C5E">
              <w:rPr>
                <w:sz w:val="21"/>
                <w:szCs w:val="21"/>
              </w:rPr>
              <w:t>政策实施是否安排相应的预算资金保障。</w:t>
            </w:r>
          </w:p>
        </w:tc>
        <w:tc>
          <w:tcPr>
            <w:tcW w:w="261" w:type="pct"/>
            <w:tcBorders>
              <w:top w:val="nil"/>
              <w:left w:val="nil"/>
              <w:bottom w:val="single" w:sz="4" w:space="0" w:color="auto"/>
              <w:right w:val="single" w:sz="4" w:space="0" w:color="auto"/>
            </w:tcBorders>
            <w:shd w:val="clear" w:color="auto" w:fill="auto"/>
            <w:vAlign w:val="center"/>
            <w:hideMark/>
          </w:tcPr>
          <w:p w14:paraId="7FD2BE90"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52E59A37" w14:textId="77777777" w:rsidR="006920FB" w:rsidRPr="00513C5E" w:rsidRDefault="006920FB" w:rsidP="008006E9">
            <w:pPr>
              <w:pStyle w:val="a8"/>
              <w:jc w:val="both"/>
              <w:rPr>
                <w:sz w:val="21"/>
                <w:szCs w:val="21"/>
              </w:rPr>
            </w:pPr>
            <w:r w:rsidRPr="00513C5E">
              <w:rPr>
                <w:sz w:val="21"/>
                <w:szCs w:val="21"/>
              </w:rPr>
              <w:t>政策实施安排了相应的预算资金作为保障，得</w:t>
            </w:r>
            <w:r w:rsidRPr="00513C5E">
              <w:rPr>
                <w:sz w:val="21"/>
                <w:szCs w:val="21"/>
              </w:rPr>
              <w:t>2</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4D5A0C37" w14:textId="77777777" w:rsidR="006920FB" w:rsidRPr="00513C5E" w:rsidRDefault="006920FB" w:rsidP="008006E9">
            <w:pPr>
              <w:pStyle w:val="a8"/>
              <w:jc w:val="both"/>
              <w:rPr>
                <w:sz w:val="21"/>
                <w:szCs w:val="21"/>
              </w:rPr>
            </w:pPr>
            <w:r w:rsidRPr="00513C5E">
              <w:rPr>
                <w:sz w:val="21"/>
                <w:szCs w:val="21"/>
              </w:rPr>
              <w:t>2019</w:t>
            </w:r>
            <w:r w:rsidRPr="00513C5E">
              <w:rPr>
                <w:sz w:val="21"/>
                <w:szCs w:val="21"/>
              </w:rPr>
              <w:t>年榆阳区农业农村局共安排榆阳区优质果树产业专项资金</w:t>
            </w:r>
            <w:r w:rsidRPr="00513C5E">
              <w:rPr>
                <w:sz w:val="21"/>
                <w:szCs w:val="21"/>
              </w:rPr>
              <w:t>4000</w:t>
            </w:r>
            <w:r w:rsidRPr="00513C5E">
              <w:rPr>
                <w:sz w:val="21"/>
                <w:szCs w:val="21"/>
              </w:rPr>
              <w:t>万元，其中市级资金</w:t>
            </w:r>
            <w:r w:rsidRPr="00513C5E">
              <w:rPr>
                <w:sz w:val="21"/>
                <w:szCs w:val="21"/>
              </w:rPr>
              <w:t>2000</w:t>
            </w:r>
            <w:r w:rsidRPr="00513C5E">
              <w:rPr>
                <w:sz w:val="21"/>
                <w:szCs w:val="21"/>
              </w:rPr>
              <w:t>万元，区级配套资金</w:t>
            </w:r>
            <w:r w:rsidRPr="00513C5E">
              <w:rPr>
                <w:sz w:val="21"/>
                <w:szCs w:val="21"/>
              </w:rPr>
              <w:t>2000</w:t>
            </w:r>
            <w:r w:rsidRPr="00513C5E">
              <w:rPr>
                <w:sz w:val="21"/>
                <w:szCs w:val="21"/>
              </w:rPr>
              <w:t>万元，资金来源为榆林市及榆阳区一般公共</w:t>
            </w:r>
            <w:r w:rsidRPr="00513C5E">
              <w:rPr>
                <w:sz w:val="21"/>
                <w:szCs w:val="21"/>
              </w:rPr>
              <w:lastRenderedPageBreak/>
              <w:t>预算财政拨款。因此，本次政策实施具备了相应的预算资金保障。此项满分。</w:t>
            </w:r>
          </w:p>
        </w:tc>
        <w:tc>
          <w:tcPr>
            <w:tcW w:w="276" w:type="pct"/>
            <w:tcBorders>
              <w:top w:val="nil"/>
              <w:left w:val="nil"/>
              <w:bottom w:val="single" w:sz="4" w:space="0" w:color="auto"/>
              <w:right w:val="single" w:sz="12" w:space="0" w:color="auto"/>
            </w:tcBorders>
            <w:shd w:val="clear" w:color="auto" w:fill="auto"/>
            <w:vAlign w:val="center"/>
            <w:hideMark/>
          </w:tcPr>
          <w:p w14:paraId="12938AD3"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57579EAC"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A3B8332"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2824BCF4"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2471A16D" w14:textId="77777777" w:rsidR="006920FB" w:rsidRPr="00513C5E" w:rsidRDefault="006920FB" w:rsidP="006920FB">
            <w:pPr>
              <w:pStyle w:val="a8"/>
              <w:rPr>
                <w:sz w:val="21"/>
                <w:szCs w:val="21"/>
              </w:rPr>
            </w:pPr>
            <w:r w:rsidRPr="00513C5E">
              <w:rPr>
                <w:sz w:val="21"/>
                <w:szCs w:val="21"/>
              </w:rPr>
              <w:t>7.</w:t>
            </w:r>
            <w:r w:rsidRPr="00513C5E">
              <w:rPr>
                <w:sz w:val="21"/>
                <w:szCs w:val="21"/>
              </w:rPr>
              <w:t>预算分配合理性</w:t>
            </w:r>
          </w:p>
        </w:tc>
        <w:tc>
          <w:tcPr>
            <w:tcW w:w="794" w:type="pct"/>
            <w:tcBorders>
              <w:top w:val="nil"/>
              <w:left w:val="nil"/>
              <w:bottom w:val="single" w:sz="4" w:space="0" w:color="auto"/>
              <w:right w:val="single" w:sz="4" w:space="0" w:color="auto"/>
            </w:tcBorders>
            <w:shd w:val="clear" w:color="auto" w:fill="auto"/>
            <w:vAlign w:val="center"/>
            <w:hideMark/>
          </w:tcPr>
          <w:p w14:paraId="364AA2B2" w14:textId="77777777" w:rsidR="006920FB" w:rsidRPr="00513C5E" w:rsidRDefault="006920FB" w:rsidP="008006E9">
            <w:pPr>
              <w:pStyle w:val="a8"/>
              <w:jc w:val="both"/>
              <w:rPr>
                <w:sz w:val="21"/>
                <w:szCs w:val="21"/>
              </w:rPr>
            </w:pPr>
            <w:r w:rsidRPr="00513C5E">
              <w:rPr>
                <w:sz w:val="21"/>
                <w:szCs w:val="21"/>
              </w:rPr>
              <w:t>预算资金分配是否符合政策实施内容实际情况。</w:t>
            </w:r>
          </w:p>
        </w:tc>
        <w:tc>
          <w:tcPr>
            <w:tcW w:w="261" w:type="pct"/>
            <w:tcBorders>
              <w:top w:val="nil"/>
              <w:left w:val="nil"/>
              <w:bottom w:val="single" w:sz="4" w:space="0" w:color="auto"/>
              <w:right w:val="single" w:sz="4" w:space="0" w:color="auto"/>
            </w:tcBorders>
            <w:shd w:val="clear" w:color="auto" w:fill="auto"/>
            <w:vAlign w:val="center"/>
            <w:hideMark/>
          </w:tcPr>
          <w:p w14:paraId="6850672B"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6F92DB06" w14:textId="77777777" w:rsidR="006920FB" w:rsidRPr="00513C5E" w:rsidRDefault="006920FB" w:rsidP="008006E9">
            <w:pPr>
              <w:pStyle w:val="a8"/>
              <w:jc w:val="both"/>
              <w:rPr>
                <w:sz w:val="21"/>
                <w:szCs w:val="21"/>
              </w:rPr>
            </w:pPr>
            <w:r w:rsidRPr="00513C5E">
              <w:rPr>
                <w:sz w:val="21"/>
                <w:szCs w:val="21"/>
              </w:rPr>
              <w:t>预算资金分配符合政策实施内容实际情况，得</w:t>
            </w:r>
            <w:r w:rsidRPr="00513C5E">
              <w:rPr>
                <w:sz w:val="21"/>
                <w:szCs w:val="21"/>
              </w:rPr>
              <w:t>2</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6FE95F6D" w14:textId="77777777" w:rsidR="006920FB" w:rsidRPr="00513C5E" w:rsidRDefault="006920FB" w:rsidP="008006E9">
            <w:pPr>
              <w:pStyle w:val="a8"/>
              <w:jc w:val="both"/>
              <w:rPr>
                <w:sz w:val="21"/>
                <w:szCs w:val="21"/>
              </w:rPr>
            </w:pPr>
            <w:r w:rsidRPr="00513C5E">
              <w:rPr>
                <w:sz w:val="21"/>
                <w:szCs w:val="21"/>
              </w:rPr>
              <w:t>根据《榆阳区</w:t>
            </w:r>
            <w:r w:rsidRPr="00513C5E">
              <w:rPr>
                <w:sz w:val="21"/>
                <w:szCs w:val="21"/>
              </w:rPr>
              <w:t>2019</w:t>
            </w:r>
            <w:r w:rsidRPr="00513C5E">
              <w:rPr>
                <w:sz w:val="21"/>
                <w:szCs w:val="21"/>
              </w:rPr>
              <w:t>年优质果树产业项目实施方案》，榆阳区</w:t>
            </w:r>
            <w:r w:rsidRPr="00513C5E">
              <w:rPr>
                <w:sz w:val="21"/>
                <w:szCs w:val="21"/>
              </w:rPr>
              <w:t>2019</w:t>
            </w:r>
            <w:r w:rsidRPr="00513C5E">
              <w:rPr>
                <w:sz w:val="21"/>
                <w:szCs w:val="21"/>
              </w:rPr>
              <w:t>年优质果树产业实施内容包括：</w:t>
            </w:r>
            <w:r w:rsidRPr="00513C5E">
              <w:rPr>
                <w:sz w:val="21"/>
                <w:szCs w:val="21"/>
              </w:rPr>
              <w:t>1</w:t>
            </w:r>
            <w:r w:rsidRPr="00513C5E">
              <w:rPr>
                <w:sz w:val="21"/>
                <w:szCs w:val="21"/>
              </w:rPr>
              <w:t>）实施山地苹果</w:t>
            </w:r>
            <w:r w:rsidRPr="00513C5E">
              <w:rPr>
                <w:sz w:val="21"/>
                <w:szCs w:val="21"/>
              </w:rPr>
              <w:t>17915</w:t>
            </w:r>
            <w:r w:rsidRPr="00513C5E">
              <w:rPr>
                <w:sz w:val="21"/>
                <w:szCs w:val="21"/>
              </w:rPr>
              <w:t>亩（春季栽植</w:t>
            </w:r>
            <w:r w:rsidRPr="00513C5E">
              <w:rPr>
                <w:sz w:val="21"/>
                <w:szCs w:val="21"/>
              </w:rPr>
              <w:t>7133</w:t>
            </w:r>
            <w:r w:rsidRPr="00513C5E">
              <w:rPr>
                <w:sz w:val="21"/>
                <w:szCs w:val="21"/>
              </w:rPr>
              <w:t>亩），其中贫困村</w:t>
            </w:r>
            <w:r w:rsidRPr="00513C5E">
              <w:rPr>
                <w:sz w:val="21"/>
                <w:szCs w:val="21"/>
              </w:rPr>
              <w:t>9832</w:t>
            </w:r>
            <w:r w:rsidRPr="00513C5E">
              <w:rPr>
                <w:sz w:val="21"/>
                <w:szCs w:val="21"/>
              </w:rPr>
              <w:t>亩。</w:t>
            </w:r>
            <w:r w:rsidRPr="00513C5E">
              <w:rPr>
                <w:sz w:val="21"/>
                <w:szCs w:val="21"/>
              </w:rPr>
              <w:t>2</w:t>
            </w:r>
            <w:r w:rsidRPr="00513C5E">
              <w:rPr>
                <w:sz w:val="21"/>
                <w:szCs w:val="21"/>
              </w:rPr>
              <w:t>）实施葡萄</w:t>
            </w:r>
            <w:r w:rsidRPr="00513C5E">
              <w:rPr>
                <w:sz w:val="21"/>
                <w:szCs w:val="21"/>
              </w:rPr>
              <w:t>5393</w:t>
            </w:r>
            <w:r w:rsidRPr="00513C5E">
              <w:rPr>
                <w:sz w:val="21"/>
                <w:szCs w:val="21"/>
              </w:rPr>
              <w:t>亩（春季栽植</w:t>
            </w:r>
            <w:r w:rsidRPr="00513C5E">
              <w:rPr>
                <w:sz w:val="21"/>
                <w:szCs w:val="21"/>
              </w:rPr>
              <w:t>3485</w:t>
            </w:r>
            <w:r w:rsidRPr="00513C5E">
              <w:rPr>
                <w:sz w:val="21"/>
                <w:szCs w:val="21"/>
              </w:rPr>
              <w:t>亩），其中贫困村</w:t>
            </w:r>
            <w:r w:rsidRPr="00513C5E">
              <w:rPr>
                <w:sz w:val="21"/>
                <w:szCs w:val="21"/>
              </w:rPr>
              <w:t>3013</w:t>
            </w:r>
            <w:r w:rsidRPr="00513C5E">
              <w:rPr>
                <w:sz w:val="21"/>
                <w:szCs w:val="21"/>
              </w:rPr>
              <w:t>亩。</w:t>
            </w:r>
            <w:r w:rsidRPr="00513C5E">
              <w:rPr>
                <w:sz w:val="21"/>
                <w:szCs w:val="21"/>
              </w:rPr>
              <w:t>3</w:t>
            </w:r>
            <w:r w:rsidRPr="00513C5E">
              <w:rPr>
                <w:sz w:val="21"/>
                <w:szCs w:val="21"/>
              </w:rPr>
              <w:t>）实施时令水果</w:t>
            </w:r>
            <w:r w:rsidRPr="00513C5E">
              <w:rPr>
                <w:sz w:val="21"/>
                <w:szCs w:val="21"/>
              </w:rPr>
              <w:t>630</w:t>
            </w:r>
            <w:r w:rsidRPr="00513C5E">
              <w:rPr>
                <w:sz w:val="21"/>
                <w:szCs w:val="21"/>
              </w:rPr>
              <w:t>亩（春季栽植</w:t>
            </w:r>
            <w:r w:rsidRPr="00513C5E">
              <w:rPr>
                <w:sz w:val="21"/>
                <w:szCs w:val="21"/>
              </w:rPr>
              <w:t>480</w:t>
            </w:r>
            <w:r w:rsidRPr="00513C5E">
              <w:rPr>
                <w:sz w:val="21"/>
                <w:szCs w:val="21"/>
              </w:rPr>
              <w:t>亩），其中贫困村</w:t>
            </w:r>
            <w:r w:rsidRPr="00513C5E">
              <w:rPr>
                <w:sz w:val="21"/>
                <w:szCs w:val="21"/>
              </w:rPr>
              <w:t>50</w:t>
            </w:r>
            <w:r w:rsidRPr="00513C5E">
              <w:rPr>
                <w:sz w:val="21"/>
                <w:szCs w:val="21"/>
              </w:rPr>
              <w:t>亩。</w:t>
            </w:r>
            <w:r w:rsidRPr="00513C5E">
              <w:rPr>
                <w:sz w:val="21"/>
                <w:szCs w:val="21"/>
              </w:rPr>
              <w:t>4</w:t>
            </w:r>
            <w:r w:rsidRPr="00513C5E">
              <w:rPr>
                <w:sz w:val="21"/>
                <w:szCs w:val="21"/>
              </w:rPr>
              <w:t>）高标准示范园后期管护</w:t>
            </w:r>
            <w:r w:rsidRPr="00513C5E">
              <w:rPr>
                <w:sz w:val="21"/>
                <w:szCs w:val="21"/>
              </w:rPr>
              <w:t>4000</w:t>
            </w:r>
            <w:r w:rsidRPr="00513C5E">
              <w:rPr>
                <w:sz w:val="21"/>
                <w:szCs w:val="21"/>
              </w:rPr>
              <w:t>亩。</w:t>
            </w:r>
            <w:r w:rsidRPr="00513C5E">
              <w:rPr>
                <w:sz w:val="21"/>
                <w:szCs w:val="21"/>
              </w:rPr>
              <w:t>5</w:t>
            </w:r>
            <w:r w:rsidRPr="00513C5E">
              <w:rPr>
                <w:sz w:val="21"/>
                <w:szCs w:val="21"/>
              </w:rPr>
              <w:t>）对挂果</w:t>
            </w:r>
            <w:r w:rsidRPr="00513C5E">
              <w:rPr>
                <w:sz w:val="21"/>
                <w:szCs w:val="21"/>
              </w:rPr>
              <w:t>1000</w:t>
            </w:r>
            <w:r w:rsidRPr="00513C5E">
              <w:rPr>
                <w:sz w:val="21"/>
                <w:szCs w:val="21"/>
              </w:rPr>
              <w:t>亩高标准示范园进行防雹网建设。资金预算安排为：</w:t>
            </w:r>
            <w:r w:rsidRPr="00513C5E">
              <w:rPr>
                <w:sz w:val="21"/>
                <w:szCs w:val="21"/>
              </w:rPr>
              <w:t xml:space="preserve"> 1</w:t>
            </w:r>
            <w:r w:rsidRPr="00513C5E">
              <w:rPr>
                <w:sz w:val="21"/>
                <w:szCs w:val="21"/>
              </w:rPr>
              <w:t>）新栽优质果树标准化基地建设补贴</w:t>
            </w:r>
            <w:r w:rsidRPr="00513C5E">
              <w:rPr>
                <w:sz w:val="21"/>
                <w:szCs w:val="21"/>
              </w:rPr>
              <w:t>2933.1</w:t>
            </w:r>
            <w:r w:rsidRPr="00513C5E">
              <w:rPr>
                <w:sz w:val="21"/>
                <w:szCs w:val="21"/>
              </w:rPr>
              <w:t>万元，其中市级资金</w:t>
            </w:r>
            <w:r w:rsidRPr="00513C5E">
              <w:rPr>
                <w:sz w:val="21"/>
                <w:szCs w:val="21"/>
              </w:rPr>
              <w:t>2000</w:t>
            </w:r>
            <w:r w:rsidRPr="00513C5E">
              <w:rPr>
                <w:sz w:val="21"/>
                <w:szCs w:val="21"/>
              </w:rPr>
              <w:t>万元，区级配套</w:t>
            </w:r>
            <w:r w:rsidRPr="00513C5E">
              <w:rPr>
                <w:sz w:val="21"/>
                <w:szCs w:val="21"/>
              </w:rPr>
              <w:t>933.1</w:t>
            </w:r>
            <w:r w:rsidRPr="00513C5E">
              <w:rPr>
                <w:sz w:val="21"/>
                <w:szCs w:val="21"/>
              </w:rPr>
              <w:t>万元。</w:t>
            </w:r>
            <w:r w:rsidRPr="00513C5E">
              <w:rPr>
                <w:sz w:val="21"/>
                <w:szCs w:val="21"/>
              </w:rPr>
              <w:t>2</w:t>
            </w:r>
            <w:r w:rsidRPr="00513C5E">
              <w:rPr>
                <w:sz w:val="21"/>
                <w:szCs w:val="21"/>
              </w:rPr>
              <w:t>）果园提质增效工程。计划对挂果</w:t>
            </w:r>
            <w:r w:rsidRPr="00513C5E">
              <w:rPr>
                <w:sz w:val="21"/>
                <w:szCs w:val="21"/>
              </w:rPr>
              <w:t>1000</w:t>
            </w:r>
            <w:r w:rsidRPr="00513C5E">
              <w:rPr>
                <w:sz w:val="21"/>
                <w:szCs w:val="21"/>
              </w:rPr>
              <w:t>亩高标准示范园进行防雹网建设，投资</w:t>
            </w:r>
            <w:r w:rsidRPr="00513C5E">
              <w:rPr>
                <w:sz w:val="21"/>
                <w:szCs w:val="21"/>
              </w:rPr>
              <w:t>200</w:t>
            </w:r>
            <w:r w:rsidRPr="00513C5E">
              <w:rPr>
                <w:sz w:val="21"/>
                <w:szCs w:val="21"/>
              </w:rPr>
              <w:t>万元。</w:t>
            </w:r>
            <w:r w:rsidRPr="00513C5E">
              <w:rPr>
                <w:sz w:val="21"/>
                <w:szCs w:val="21"/>
              </w:rPr>
              <w:t>3</w:t>
            </w:r>
            <w:r w:rsidRPr="00513C5E">
              <w:rPr>
                <w:sz w:val="21"/>
                <w:szCs w:val="21"/>
              </w:rPr>
              <w:t>）高标准示范园后期管护。计划</w:t>
            </w:r>
            <w:r w:rsidRPr="00513C5E">
              <w:rPr>
                <w:sz w:val="21"/>
                <w:szCs w:val="21"/>
              </w:rPr>
              <w:t>4000</w:t>
            </w:r>
            <w:r w:rsidRPr="00513C5E">
              <w:rPr>
                <w:sz w:val="21"/>
                <w:szCs w:val="21"/>
              </w:rPr>
              <w:t>亩，投资</w:t>
            </w:r>
            <w:r w:rsidRPr="00513C5E">
              <w:rPr>
                <w:sz w:val="21"/>
                <w:szCs w:val="21"/>
              </w:rPr>
              <w:t>200</w:t>
            </w:r>
            <w:r w:rsidRPr="00513C5E">
              <w:rPr>
                <w:sz w:val="21"/>
                <w:szCs w:val="21"/>
              </w:rPr>
              <w:t>万。</w:t>
            </w:r>
            <w:r w:rsidRPr="00513C5E">
              <w:rPr>
                <w:sz w:val="21"/>
                <w:szCs w:val="21"/>
              </w:rPr>
              <w:t>4</w:t>
            </w:r>
            <w:r w:rsidRPr="00513C5E">
              <w:rPr>
                <w:sz w:val="21"/>
                <w:szCs w:val="21"/>
              </w:rPr>
              <w:t>）技术人才聘用</w:t>
            </w:r>
            <w:r w:rsidRPr="00513C5E">
              <w:rPr>
                <w:sz w:val="21"/>
                <w:szCs w:val="21"/>
              </w:rPr>
              <w:t>90</w:t>
            </w:r>
            <w:r w:rsidRPr="00513C5E">
              <w:rPr>
                <w:sz w:val="21"/>
                <w:szCs w:val="21"/>
              </w:rPr>
              <w:t>万元。</w:t>
            </w:r>
            <w:r w:rsidRPr="00513C5E">
              <w:rPr>
                <w:sz w:val="21"/>
                <w:szCs w:val="21"/>
              </w:rPr>
              <w:t>5</w:t>
            </w:r>
            <w:r w:rsidRPr="00513C5E">
              <w:rPr>
                <w:sz w:val="21"/>
                <w:szCs w:val="21"/>
              </w:rPr>
              <w:t>）技术指导及项目管护费</w:t>
            </w:r>
            <w:r w:rsidRPr="00513C5E">
              <w:rPr>
                <w:sz w:val="21"/>
                <w:szCs w:val="21"/>
              </w:rPr>
              <w:t>125</w:t>
            </w:r>
            <w:r w:rsidRPr="00513C5E">
              <w:rPr>
                <w:sz w:val="21"/>
                <w:szCs w:val="21"/>
              </w:rPr>
              <w:t>万元。</w:t>
            </w:r>
            <w:r w:rsidRPr="00513C5E">
              <w:rPr>
                <w:sz w:val="21"/>
                <w:szCs w:val="21"/>
              </w:rPr>
              <w:t>6</w:t>
            </w:r>
            <w:r w:rsidRPr="00513C5E">
              <w:rPr>
                <w:sz w:val="21"/>
                <w:szCs w:val="21"/>
              </w:rPr>
              <w:t>）其他费用</w:t>
            </w:r>
            <w:r w:rsidRPr="00513C5E">
              <w:rPr>
                <w:sz w:val="21"/>
                <w:szCs w:val="21"/>
              </w:rPr>
              <w:t>451.9</w:t>
            </w:r>
            <w:r w:rsidRPr="00513C5E">
              <w:rPr>
                <w:sz w:val="21"/>
                <w:szCs w:val="21"/>
              </w:rPr>
              <w:t>万</w:t>
            </w:r>
            <w:r w:rsidRPr="00513C5E">
              <w:rPr>
                <w:sz w:val="21"/>
                <w:szCs w:val="21"/>
              </w:rPr>
              <w:lastRenderedPageBreak/>
              <w:t>元。</w:t>
            </w:r>
            <w:r w:rsidRPr="00513C5E">
              <w:rPr>
                <w:sz w:val="21"/>
                <w:szCs w:val="21"/>
              </w:rPr>
              <w:br/>
            </w:r>
            <w:r w:rsidRPr="00513C5E">
              <w:rPr>
                <w:sz w:val="21"/>
                <w:szCs w:val="21"/>
              </w:rPr>
              <w:t>本次政策在实际资金分配时，并未严格按照实施方案中的实施内容来分配，存在一定程度的偏差。此项酌情扣分。</w:t>
            </w:r>
          </w:p>
        </w:tc>
        <w:tc>
          <w:tcPr>
            <w:tcW w:w="276" w:type="pct"/>
            <w:tcBorders>
              <w:top w:val="nil"/>
              <w:left w:val="nil"/>
              <w:bottom w:val="single" w:sz="4" w:space="0" w:color="auto"/>
              <w:right w:val="single" w:sz="12" w:space="0" w:color="auto"/>
            </w:tcBorders>
            <w:shd w:val="clear" w:color="auto" w:fill="auto"/>
            <w:vAlign w:val="center"/>
            <w:hideMark/>
          </w:tcPr>
          <w:p w14:paraId="66FEC850" w14:textId="77777777" w:rsidR="006920FB" w:rsidRPr="00513C5E" w:rsidRDefault="006920FB" w:rsidP="006920FB">
            <w:pPr>
              <w:pStyle w:val="a8"/>
              <w:rPr>
                <w:sz w:val="21"/>
                <w:szCs w:val="21"/>
              </w:rPr>
            </w:pPr>
            <w:r w:rsidRPr="00513C5E">
              <w:rPr>
                <w:sz w:val="21"/>
                <w:szCs w:val="21"/>
              </w:rPr>
              <w:lastRenderedPageBreak/>
              <w:t>1.5</w:t>
            </w:r>
          </w:p>
        </w:tc>
      </w:tr>
      <w:tr w:rsidR="006920FB" w:rsidRPr="00513C5E" w14:paraId="3B681D0B" w14:textId="77777777" w:rsidTr="00757555">
        <w:trPr>
          <w:trHeight w:val="381"/>
        </w:trPr>
        <w:tc>
          <w:tcPr>
            <w:tcW w:w="444" w:type="pct"/>
            <w:vMerge w:val="restart"/>
            <w:tcBorders>
              <w:top w:val="nil"/>
              <w:left w:val="single" w:sz="12" w:space="0" w:color="auto"/>
              <w:bottom w:val="single" w:sz="4" w:space="0" w:color="auto"/>
              <w:right w:val="single" w:sz="4" w:space="0" w:color="auto"/>
            </w:tcBorders>
            <w:shd w:val="clear" w:color="auto" w:fill="auto"/>
            <w:vAlign w:val="center"/>
            <w:hideMark/>
          </w:tcPr>
          <w:p w14:paraId="576EFEC1" w14:textId="77777777" w:rsidR="006920FB" w:rsidRPr="00513C5E" w:rsidRDefault="006920FB" w:rsidP="006920FB">
            <w:pPr>
              <w:pStyle w:val="a8"/>
              <w:rPr>
                <w:sz w:val="21"/>
                <w:szCs w:val="21"/>
              </w:rPr>
            </w:pPr>
            <w:r w:rsidRPr="00513C5E">
              <w:rPr>
                <w:sz w:val="21"/>
                <w:szCs w:val="21"/>
              </w:rPr>
              <w:t>二、执行（</w:t>
            </w:r>
            <w:r w:rsidRPr="00513C5E">
              <w:rPr>
                <w:sz w:val="21"/>
                <w:szCs w:val="21"/>
              </w:rPr>
              <w:t>20</w:t>
            </w:r>
            <w:r w:rsidRPr="00513C5E">
              <w:rPr>
                <w:sz w:val="21"/>
                <w:szCs w:val="21"/>
              </w:rPr>
              <w:t>分）</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58301CE3" w14:textId="77777777" w:rsidR="006920FB" w:rsidRPr="00513C5E" w:rsidRDefault="006920FB" w:rsidP="006920FB">
            <w:pPr>
              <w:pStyle w:val="a8"/>
              <w:rPr>
                <w:sz w:val="21"/>
                <w:szCs w:val="21"/>
              </w:rPr>
            </w:pPr>
            <w:r w:rsidRPr="00513C5E">
              <w:rPr>
                <w:sz w:val="21"/>
                <w:szCs w:val="21"/>
              </w:rPr>
              <w:t>4.</w:t>
            </w:r>
            <w:r w:rsidRPr="00513C5E">
              <w:rPr>
                <w:sz w:val="21"/>
                <w:szCs w:val="21"/>
              </w:rPr>
              <w:t>资金管理（</w:t>
            </w:r>
            <w:r w:rsidRPr="00513C5E">
              <w:rPr>
                <w:sz w:val="21"/>
                <w:szCs w:val="21"/>
              </w:rPr>
              <w:t>12</w:t>
            </w:r>
            <w:r w:rsidRPr="00513C5E">
              <w:rPr>
                <w:sz w:val="21"/>
                <w:szCs w:val="21"/>
              </w:rPr>
              <w:t>分）</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48D10416" w14:textId="77777777" w:rsidR="006920FB" w:rsidRPr="00513C5E" w:rsidRDefault="006920FB" w:rsidP="006920FB">
            <w:pPr>
              <w:pStyle w:val="a8"/>
              <w:rPr>
                <w:sz w:val="21"/>
                <w:szCs w:val="21"/>
              </w:rPr>
            </w:pPr>
            <w:r w:rsidRPr="00513C5E">
              <w:rPr>
                <w:sz w:val="21"/>
                <w:szCs w:val="21"/>
              </w:rPr>
              <w:t>8.</w:t>
            </w:r>
            <w:r w:rsidRPr="00513C5E">
              <w:rPr>
                <w:sz w:val="21"/>
                <w:szCs w:val="21"/>
              </w:rPr>
              <w:t>资金到位率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15968EBF" w14:textId="77777777" w:rsidR="006920FB" w:rsidRPr="00513C5E" w:rsidRDefault="006920FB" w:rsidP="008006E9">
            <w:pPr>
              <w:pStyle w:val="a8"/>
              <w:jc w:val="both"/>
              <w:rPr>
                <w:sz w:val="21"/>
                <w:szCs w:val="21"/>
              </w:rPr>
            </w:pPr>
            <w:r w:rsidRPr="00513C5E">
              <w:rPr>
                <w:sz w:val="21"/>
                <w:szCs w:val="21"/>
              </w:rPr>
              <w:t>实际到位资金与预算资金的比率，用以反映和考核资金落实情况对项目实施的总体保障程度。</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4BEEE531" w14:textId="77777777" w:rsidR="006920FB" w:rsidRPr="00513C5E" w:rsidRDefault="006920FB" w:rsidP="006920FB">
            <w:pPr>
              <w:pStyle w:val="a8"/>
              <w:rPr>
                <w:sz w:val="21"/>
                <w:szCs w:val="21"/>
              </w:rPr>
            </w:pPr>
            <w:r w:rsidRPr="00513C5E">
              <w:rPr>
                <w:sz w:val="21"/>
                <w:szCs w:val="21"/>
              </w:rPr>
              <w:t>4</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26DB5E4C" w14:textId="77777777" w:rsidR="006920FB" w:rsidRPr="00513C5E" w:rsidRDefault="006920FB" w:rsidP="008006E9">
            <w:pPr>
              <w:pStyle w:val="a8"/>
              <w:jc w:val="both"/>
              <w:rPr>
                <w:sz w:val="21"/>
                <w:szCs w:val="21"/>
              </w:rPr>
            </w:pPr>
            <w:r w:rsidRPr="00513C5E">
              <w:rPr>
                <w:sz w:val="21"/>
                <w:szCs w:val="21"/>
              </w:rPr>
              <w:t>资金到位率大于或等于</w:t>
            </w:r>
            <w:r w:rsidRPr="00513C5E">
              <w:rPr>
                <w:sz w:val="21"/>
                <w:szCs w:val="21"/>
              </w:rPr>
              <w:t>95%</w:t>
            </w:r>
            <w:r w:rsidRPr="00513C5E">
              <w:rPr>
                <w:sz w:val="21"/>
                <w:szCs w:val="21"/>
              </w:rPr>
              <w:t>的，此项得满分；</w:t>
            </w:r>
            <w:r w:rsidRPr="00513C5E">
              <w:rPr>
                <w:sz w:val="21"/>
                <w:szCs w:val="21"/>
              </w:rPr>
              <w:br/>
            </w:r>
            <w:r w:rsidRPr="00513C5E">
              <w:rPr>
                <w:sz w:val="21"/>
                <w:szCs w:val="21"/>
              </w:rPr>
              <w:t>资金到位率小于或等于</w:t>
            </w:r>
            <w:r w:rsidRPr="00513C5E">
              <w:rPr>
                <w:sz w:val="21"/>
                <w:szCs w:val="21"/>
              </w:rPr>
              <w:t>85%</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资金到位率在</w:t>
            </w:r>
            <w:r w:rsidRPr="00513C5E">
              <w:rPr>
                <w:sz w:val="21"/>
                <w:szCs w:val="21"/>
              </w:rPr>
              <w:t>85%-95%</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48BD46C0" w14:textId="77777777" w:rsidR="006920FB" w:rsidRPr="00513C5E" w:rsidRDefault="006920FB" w:rsidP="008006E9">
            <w:pPr>
              <w:pStyle w:val="a8"/>
              <w:jc w:val="both"/>
              <w:rPr>
                <w:sz w:val="21"/>
                <w:szCs w:val="21"/>
              </w:rPr>
            </w:pPr>
            <w:r w:rsidRPr="00513C5E">
              <w:rPr>
                <w:sz w:val="21"/>
                <w:szCs w:val="21"/>
              </w:rPr>
              <w:t>根据榆阳区农业农村局提供的</w:t>
            </w:r>
            <w:r w:rsidRPr="00513C5E">
              <w:rPr>
                <w:sz w:val="21"/>
                <w:szCs w:val="21"/>
              </w:rPr>
              <w:t>2019</w:t>
            </w:r>
            <w:r w:rsidRPr="00513C5E">
              <w:rPr>
                <w:sz w:val="21"/>
                <w:szCs w:val="21"/>
              </w:rPr>
              <w:t>年度果树资金使用管理台账等相关财务数据资料，</w:t>
            </w:r>
            <w:r w:rsidRPr="00513C5E">
              <w:rPr>
                <w:sz w:val="21"/>
                <w:szCs w:val="21"/>
              </w:rPr>
              <w:t>2019</w:t>
            </w:r>
            <w:r w:rsidRPr="00513C5E">
              <w:rPr>
                <w:sz w:val="21"/>
                <w:szCs w:val="21"/>
              </w:rPr>
              <w:t>年度果树项目资金</w:t>
            </w:r>
            <w:r w:rsidRPr="00513C5E">
              <w:rPr>
                <w:sz w:val="21"/>
                <w:szCs w:val="21"/>
              </w:rPr>
              <w:t>4000</w:t>
            </w:r>
            <w:r w:rsidRPr="00513C5E">
              <w:rPr>
                <w:sz w:val="21"/>
                <w:szCs w:val="21"/>
              </w:rPr>
              <w:t>万元已全部下达至榆阳区农业农村局，且农业农村局已全部按预算分类及预算金额下达至各资金使用单位。资金到位率为</w:t>
            </w:r>
            <w:r w:rsidRPr="00513C5E">
              <w:rPr>
                <w:sz w:val="21"/>
                <w:szCs w:val="21"/>
              </w:rPr>
              <w:t>100%</w:t>
            </w:r>
            <w:r w:rsidRPr="00513C5E">
              <w:rPr>
                <w:sz w:val="21"/>
                <w:szCs w:val="21"/>
              </w:rPr>
              <w:t>。此项满分。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205015FC" w14:textId="77777777" w:rsidR="006920FB" w:rsidRPr="00513C5E" w:rsidRDefault="006920FB" w:rsidP="006920FB">
            <w:pPr>
              <w:pStyle w:val="a8"/>
              <w:rPr>
                <w:sz w:val="21"/>
                <w:szCs w:val="21"/>
              </w:rPr>
            </w:pPr>
            <w:r w:rsidRPr="00513C5E">
              <w:rPr>
                <w:sz w:val="21"/>
                <w:szCs w:val="21"/>
              </w:rPr>
              <w:t>4</w:t>
            </w:r>
          </w:p>
        </w:tc>
      </w:tr>
      <w:tr w:rsidR="006920FB" w:rsidRPr="00513C5E" w14:paraId="437E239C"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242F0730"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B338E43"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3E5614E"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1D2B351"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1B361D4B"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060E8B2F"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76FE41BE"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132D14A8" w14:textId="77777777" w:rsidR="006920FB" w:rsidRPr="00513C5E" w:rsidRDefault="006920FB" w:rsidP="006920FB">
            <w:pPr>
              <w:pStyle w:val="a8"/>
              <w:rPr>
                <w:sz w:val="21"/>
                <w:szCs w:val="21"/>
              </w:rPr>
            </w:pPr>
          </w:p>
        </w:tc>
      </w:tr>
      <w:tr w:rsidR="006920FB" w:rsidRPr="00513C5E" w14:paraId="3F2BC273"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5928E273"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0843A42"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3BBBBFB5"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2CB65267"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6984167A"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0B5F3717"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ED12EFE"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1A04A49C" w14:textId="77777777" w:rsidR="006920FB" w:rsidRPr="00513C5E" w:rsidRDefault="006920FB" w:rsidP="006920FB">
            <w:pPr>
              <w:pStyle w:val="a8"/>
              <w:rPr>
                <w:sz w:val="21"/>
                <w:szCs w:val="21"/>
              </w:rPr>
            </w:pPr>
          </w:p>
        </w:tc>
      </w:tr>
      <w:tr w:rsidR="006920FB" w:rsidRPr="00513C5E" w14:paraId="27365689"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0CCF7E16"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0F24D056"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2592B84" w14:textId="77777777" w:rsidR="006920FB" w:rsidRPr="00513C5E" w:rsidRDefault="006920FB" w:rsidP="006920FB">
            <w:pPr>
              <w:pStyle w:val="a8"/>
              <w:rPr>
                <w:sz w:val="21"/>
                <w:szCs w:val="21"/>
              </w:rPr>
            </w:pPr>
            <w:r w:rsidRPr="00513C5E">
              <w:rPr>
                <w:sz w:val="21"/>
                <w:szCs w:val="21"/>
              </w:rPr>
              <w:t>9.</w:t>
            </w:r>
            <w:r w:rsidRPr="00513C5E">
              <w:rPr>
                <w:sz w:val="21"/>
                <w:szCs w:val="21"/>
              </w:rPr>
              <w:t>预算执行率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01E72A3E" w14:textId="77777777" w:rsidR="006920FB" w:rsidRPr="00513C5E" w:rsidRDefault="006920FB" w:rsidP="008006E9">
            <w:pPr>
              <w:pStyle w:val="a8"/>
              <w:jc w:val="both"/>
              <w:rPr>
                <w:sz w:val="21"/>
                <w:szCs w:val="21"/>
              </w:rPr>
            </w:pPr>
            <w:r w:rsidRPr="00513C5E">
              <w:rPr>
                <w:sz w:val="21"/>
                <w:szCs w:val="21"/>
              </w:rPr>
              <w:t>实际支出资金与实际到位资金的比率，考察项目预算资金是否按照计划执行。</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1C4C4459" w14:textId="77777777" w:rsidR="006920FB" w:rsidRPr="00513C5E" w:rsidRDefault="006920FB" w:rsidP="006920FB">
            <w:pPr>
              <w:pStyle w:val="a8"/>
              <w:rPr>
                <w:sz w:val="21"/>
                <w:szCs w:val="21"/>
              </w:rPr>
            </w:pPr>
            <w:r w:rsidRPr="00513C5E">
              <w:rPr>
                <w:sz w:val="21"/>
                <w:szCs w:val="21"/>
              </w:rPr>
              <w:t>4</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34E6CA2D" w14:textId="77777777" w:rsidR="006920FB" w:rsidRPr="00513C5E" w:rsidRDefault="006920FB" w:rsidP="008006E9">
            <w:pPr>
              <w:pStyle w:val="a8"/>
              <w:jc w:val="both"/>
              <w:rPr>
                <w:sz w:val="21"/>
                <w:szCs w:val="21"/>
              </w:rPr>
            </w:pPr>
            <w:r w:rsidRPr="00513C5E">
              <w:rPr>
                <w:sz w:val="21"/>
                <w:szCs w:val="21"/>
              </w:rPr>
              <w:t>预算执行率大于或等于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预算执行率小于或等于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lastRenderedPageBreak/>
              <w:t>预算执行率在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14E6E18A" w14:textId="426EF222" w:rsidR="006920FB" w:rsidRPr="00513C5E" w:rsidRDefault="006920FB" w:rsidP="008006E9">
            <w:pPr>
              <w:pStyle w:val="a8"/>
              <w:jc w:val="both"/>
              <w:rPr>
                <w:sz w:val="21"/>
                <w:szCs w:val="21"/>
              </w:rPr>
            </w:pPr>
            <w:r w:rsidRPr="00513C5E">
              <w:rPr>
                <w:sz w:val="21"/>
                <w:szCs w:val="21"/>
              </w:rPr>
              <w:lastRenderedPageBreak/>
              <w:t>根据对榆阳区青云区域农业技术推广站、榆阳区鱼河峁区域农业技术推广站、榆阳区大河塔区域农业技术推广站等</w:t>
            </w:r>
            <w:r w:rsidRPr="00513C5E">
              <w:rPr>
                <w:sz w:val="21"/>
                <w:szCs w:val="21"/>
              </w:rPr>
              <w:t>3</w:t>
            </w:r>
            <w:r w:rsidRPr="00513C5E">
              <w:rPr>
                <w:sz w:val="21"/>
                <w:szCs w:val="21"/>
              </w:rPr>
              <w:t>个区域站的现场调研，以及对榆阳区农业农村局提供的所有区域站果树资金使用管理台账等相关资料数据梳理统计，截至评价日，</w:t>
            </w:r>
            <w:r w:rsidRPr="00513C5E">
              <w:rPr>
                <w:sz w:val="21"/>
                <w:szCs w:val="21"/>
              </w:rPr>
              <w:lastRenderedPageBreak/>
              <w:t>2019</w:t>
            </w:r>
            <w:r w:rsidRPr="00513C5E">
              <w:rPr>
                <w:sz w:val="21"/>
                <w:szCs w:val="21"/>
              </w:rPr>
              <w:t>年度榆阳区果树市级</w:t>
            </w:r>
            <w:r w:rsidRPr="00513C5E">
              <w:rPr>
                <w:sz w:val="21"/>
                <w:szCs w:val="21"/>
              </w:rPr>
              <w:t>2000</w:t>
            </w:r>
            <w:r w:rsidRPr="00513C5E">
              <w:rPr>
                <w:sz w:val="21"/>
                <w:szCs w:val="21"/>
              </w:rPr>
              <w:t>万元预算资金，各资金使用单位已列支</w:t>
            </w:r>
            <w:r w:rsidRPr="00513C5E">
              <w:rPr>
                <w:sz w:val="21"/>
                <w:szCs w:val="21"/>
              </w:rPr>
              <w:t>1929.198</w:t>
            </w:r>
            <w:r w:rsidRPr="00513C5E">
              <w:rPr>
                <w:sz w:val="21"/>
                <w:szCs w:val="21"/>
              </w:rPr>
              <w:t>万元，结余资金</w:t>
            </w:r>
            <w:r w:rsidRPr="00513C5E">
              <w:rPr>
                <w:sz w:val="21"/>
                <w:szCs w:val="21"/>
              </w:rPr>
              <w:t>70.802</w:t>
            </w:r>
            <w:r w:rsidRPr="00513C5E">
              <w:rPr>
                <w:sz w:val="21"/>
                <w:szCs w:val="21"/>
              </w:rPr>
              <w:t>万元；区级配套</w:t>
            </w:r>
            <w:r w:rsidRPr="00513C5E">
              <w:rPr>
                <w:sz w:val="21"/>
                <w:szCs w:val="21"/>
              </w:rPr>
              <w:t>2000</w:t>
            </w:r>
            <w:r w:rsidRPr="00513C5E">
              <w:rPr>
                <w:sz w:val="21"/>
                <w:szCs w:val="21"/>
              </w:rPr>
              <w:t>万元预算资金，已列支</w:t>
            </w:r>
            <w:r w:rsidR="00B94A54" w:rsidRPr="00513C5E">
              <w:rPr>
                <w:sz w:val="21"/>
                <w:szCs w:val="21"/>
              </w:rPr>
              <w:t>1662.3059</w:t>
            </w:r>
            <w:r w:rsidRPr="00513C5E">
              <w:rPr>
                <w:sz w:val="21"/>
                <w:szCs w:val="21"/>
              </w:rPr>
              <w:t>万元，结余资金</w:t>
            </w:r>
            <w:r w:rsidR="00B94A54" w:rsidRPr="00513C5E">
              <w:rPr>
                <w:sz w:val="21"/>
                <w:szCs w:val="21"/>
              </w:rPr>
              <w:t>337.6941</w:t>
            </w:r>
            <w:r w:rsidRPr="00513C5E">
              <w:rPr>
                <w:sz w:val="21"/>
                <w:szCs w:val="21"/>
              </w:rPr>
              <w:t>万元。预算执行率</w:t>
            </w:r>
            <w:r w:rsidRPr="00513C5E">
              <w:rPr>
                <w:sz w:val="21"/>
                <w:szCs w:val="21"/>
              </w:rPr>
              <w:t>=</w:t>
            </w:r>
            <w:r w:rsidRPr="00513C5E">
              <w:rPr>
                <w:sz w:val="21"/>
                <w:szCs w:val="21"/>
              </w:rPr>
              <w:t>（</w:t>
            </w:r>
            <w:r w:rsidRPr="00513C5E">
              <w:rPr>
                <w:sz w:val="21"/>
                <w:szCs w:val="21"/>
              </w:rPr>
              <w:t>1929.198+</w:t>
            </w:r>
            <w:r w:rsidR="00DC445B" w:rsidRPr="00513C5E">
              <w:rPr>
                <w:sz w:val="21"/>
                <w:szCs w:val="21"/>
              </w:rPr>
              <w:t>1662.3059</w:t>
            </w:r>
            <w:r w:rsidRPr="00513C5E">
              <w:rPr>
                <w:sz w:val="21"/>
                <w:szCs w:val="21"/>
              </w:rPr>
              <w:t>）</w:t>
            </w:r>
            <w:r w:rsidRPr="00513C5E">
              <w:rPr>
                <w:sz w:val="21"/>
                <w:szCs w:val="21"/>
              </w:rPr>
              <w:t>/4000×100%=89.</w:t>
            </w:r>
            <w:r w:rsidR="00DC445B" w:rsidRPr="00513C5E">
              <w:rPr>
                <w:sz w:val="21"/>
                <w:szCs w:val="21"/>
              </w:rPr>
              <w:t>79</w:t>
            </w:r>
            <w:r w:rsidRPr="00513C5E">
              <w:rPr>
                <w:sz w:val="21"/>
                <w:szCs w:val="21"/>
              </w:rPr>
              <w:t>%</w:t>
            </w:r>
            <w:r w:rsidRPr="00513C5E">
              <w:rPr>
                <w:sz w:val="21"/>
                <w:szCs w:val="21"/>
              </w:rPr>
              <w:t>，利用内插法计算出此项得分为</w:t>
            </w:r>
            <w:r w:rsidRPr="00513C5E">
              <w:rPr>
                <w:sz w:val="21"/>
                <w:szCs w:val="21"/>
              </w:rPr>
              <w:t>3.9</w:t>
            </w:r>
            <w:r w:rsidR="002A72F8" w:rsidRPr="00513C5E">
              <w:rPr>
                <w:sz w:val="21"/>
                <w:szCs w:val="21"/>
              </w:rPr>
              <w:t>7</w:t>
            </w:r>
            <w:r w:rsidRPr="00513C5E">
              <w:rPr>
                <w:sz w:val="21"/>
                <w:szCs w:val="21"/>
              </w:rPr>
              <w:t>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78671FA8" w14:textId="354BCE7B" w:rsidR="006920FB" w:rsidRPr="00513C5E" w:rsidRDefault="006920FB" w:rsidP="006920FB">
            <w:pPr>
              <w:pStyle w:val="a8"/>
              <w:rPr>
                <w:sz w:val="21"/>
                <w:szCs w:val="21"/>
              </w:rPr>
            </w:pPr>
            <w:r w:rsidRPr="00513C5E">
              <w:rPr>
                <w:sz w:val="21"/>
                <w:szCs w:val="21"/>
              </w:rPr>
              <w:lastRenderedPageBreak/>
              <w:t>3.9</w:t>
            </w:r>
            <w:r w:rsidR="002A72F8" w:rsidRPr="00513C5E">
              <w:rPr>
                <w:sz w:val="21"/>
                <w:szCs w:val="21"/>
              </w:rPr>
              <w:t>7</w:t>
            </w:r>
          </w:p>
        </w:tc>
      </w:tr>
      <w:tr w:rsidR="006920FB" w:rsidRPr="00513C5E" w14:paraId="3ED20DD0"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6AA28BD3"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8DB177C"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0820D73A"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6EED8430"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28F52784"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5FF9B304"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095585E9"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0FEECE0" w14:textId="77777777" w:rsidR="006920FB" w:rsidRPr="00513C5E" w:rsidRDefault="006920FB" w:rsidP="006920FB">
            <w:pPr>
              <w:pStyle w:val="a8"/>
              <w:rPr>
                <w:sz w:val="21"/>
                <w:szCs w:val="21"/>
              </w:rPr>
            </w:pPr>
          </w:p>
        </w:tc>
      </w:tr>
      <w:tr w:rsidR="006920FB" w:rsidRPr="00513C5E" w14:paraId="7D915D5D"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1B68C67F"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D93B920"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731C2F0"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B104182"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19AE0DA4"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454E1841"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600560FC"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4966888D" w14:textId="77777777" w:rsidR="006920FB" w:rsidRPr="00513C5E" w:rsidRDefault="006920FB" w:rsidP="006920FB">
            <w:pPr>
              <w:pStyle w:val="a8"/>
              <w:rPr>
                <w:sz w:val="21"/>
                <w:szCs w:val="21"/>
              </w:rPr>
            </w:pPr>
          </w:p>
        </w:tc>
      </w:tr>
      <w:tr w:rsidR="006920FB" w:rsidRPr="00513C5E" w14:paraId="5F7BD934"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4CB7B850"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F26B4E5"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4AF69B3E" w14:textId="77777777" w:rsidR="006920FB" w:rsidRPr="00513C5E" w:rsidRDefault="006920FB" w:rsidP="006920FB">
            <w:pPr>
              <w:pStyle w:val="a8"/>
              <w:rPr>
                <w:sz w:val="21"/>
                <w:szCs w:val="21"/>
              </w:rPr>
            </w:pPr>
            <w:r w:rsidRPr="00513C5E">
              <w:rPr>
                <w:sz w:val="21"/>
                <w:szCs w:val="21"/>
              </w:rPr>
              <w:t>10.</w:t>
            </w:r>
            <w:r w:rsidRPr="00513C5E">
              <w:rPr>
                <w:sz w:val="21"/>
                <w:szCs w:val="21"/>
              </w:rPr>
              <w:t>资金使用合规性</w:t>
            </w:r>
          </w:p>
        </w:tc>
        <w:tc>
          <w:tcPr>
            <w:tcW w:w="794" w:type="pct"/>
            <w:tcBorders>
              <w:top w:val="nil"/>
              <w:left w:val="nil"/>
              <w:bottom w:val="single" w:sz="4" w:space="0" w:color="auto"/>
              <w:right w:val="single" w:sz="4" w:space="0" w:color="auto"/>
            </w:tcBorders>
            <w:shd w:val="clear" w:color="auto" w:fill="auto"/>
            <w:vAlign w:val="center"/>
            <w:hideMark/>
          </w:tcPr>
          <w:p w14:paraId="71AE827F" w14:textId="77777777" w:rsidR="006920FB" w:rsidRPr="00513C5E" w:rsidRDefault="006920FB" w:rsidP="008006E9">
            <w:pPr>
              <w:pStyle w:val="a8"/>
              <w:jc w:val="both"/>
              <w:rPr>
                <w:sz w:val="21"/>
                <w:szCs w:val="21"/>
              </w:rPr>
            </w:pPr>
            <w:r w:rsidRPr="00513C5E">
              <w:rPr>
                <w:sz w:val="21"/>
                <w:szCs w:val="21"/>
              </w:rPr>
              <w:t>资金使用是否符合相关财务管理制度规定。</w:t>
            </w:r>
          </w:p>
        </w:tc>
        <w:tc>
          <w:tcPr>
            <w:tcW w:w="261" w:type="pct"/>
            <w:tcBorders>
              <w:top w:val="nil"/>
              <w:left w:val="nil"/>
              <w:bottom w:val="single" w:sz="4" w:space="0" w:color="auto"/>
              <w:right w:val="single" w:sz="4" w:space="0" w:color="auto"/>
            </w:tcBorders>
            <w:shd w:val="clear" w:color="auto" w:fill="auto"/>
            <w:vAlign w:val="center"/>
            <w:hideMark/>
          </w:tcPr>
          <w:p w14:paraId="4ED12E55" w14:textId="77777777" w:rsidR="006920FB" w:rsidRPr="00513C5E" w:rsidRDefault="006920FB" w:rsidP="006920FB">
            <w:pPr>
              <w:pStyle w:val="a8"/>
              <w:rPr>
                <w:sz w:val="21"/>
                <w:szCs w:val="21"/>
              </w:rPr>
            </w:pPr>
            <w:r w:rsidRPr="00513C5E">
              <w:rPr>
                <w:sz w:val="21"/>
                <w:szCs w:val="21"/>
              </w:rPr>
              <w:t>4</w:t>
            </w:r>
          </w:p>
        </w:tc>
        <w:tc>
          <w:tcPr>
            <w:tcW w:w="799" w:type="pct"/>
            <w:tcBorders>
              <w:top w:val="nil"/>
              <w:left w:val="nil"/>
              <w:bottom w:val="single" w:sz="4" w:space="0" w:color="auto"/>
              <w:right w:val="single" w:sz="4" w:space="0" w:color="auto"/>
            </w:tcBorders>
            <w:shd w:val="clear" w:color="auto" w:fill="auto"/>
            <w:vAlign w:val="center"/>
            <w:hideMark/>
          </w:tcPr>
          <w:p w14:paraId="49EB57CF" w14:textId="77777777" w:rsidR="006920FB" w:rsidRPr="00513C5E" w:rsidRDefault="006920FB" w:rsidP="008006E9">
            <w:pPr>
              <w:pStyle w:val="a8"/>
              <w:jc w:val="both"/>
              <w:rPr>
                <w:sz w:val="21"/>
                <w:szCs w:val="21"/>
              </w:rPr>
            </w:pPr>
            <w:r w:rsidRPr="00513C5E">
              <w:rPr>
                <w:sz w:val="21"/>
                <w:szCs w:val="21"/>
              </w:rPr>
              <w:t>资金使用符合相关财务管理制度规定，得</w:t>
            </w:r>
            <w:r w:rsidRPr="00513C5E">
              <w:rPr>
                <w:sz w:val="21"/>
                <w:szCs w:val="21"/>
              </w:rPr>
              <w:t>4</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64946D60" w14:textId="77777777" w:rsidR="006920FB" w:rsidRPr="00513C5E" w:rsidRDefault="006920FB" w:rsidP="008006E9">
            <w:pPr>
              <w:pStyle w:val="a8"/>
              <w:jc w:val="both"/>
              <w:rPr>
                <w:sz w:val="21"/>
                <w:szCs w:val="21"/>
              </w:rPr>
            </w:pPr>
            <w:r w:rsidRPr="00513C5E">
              <w:rPr>
                <w:sz w:val="21"/>
                <w:szCs w:val="21"/>
              </w:rPr>
              <w:t>根据对榆阳区青云区域农业技术推广站、榆阳区鱼河峁区域农业技术推广站、榆阳区大河塔区域农业技术推广站等</w:t>
            </w:r>
            <w:r w:rsidRPr="00513C5E">
              <w:rPr>
                <w:sz w:val="21"/>
                <w:szCs w:val="21"/>
              </w:rPr>
              <w:t>3</w:t>
            </w:r>
            <w:r w:rsidRPr="00513C5E">
              <w:rPr>
                <w:sz w:val="21"/>
                <w:szCs w:val="21"/>
              </w:rPr>
              <w:t>个区域站的现场调研，查看资金下达相关票据资料，以及核查榆阳区农业农村局提供的所有区域站果树资金使用管理台账等一系列资料，</w:t>
            </w:r>
            <w:r w:rsidRPr="00513C5E">
              <w:rPr>
                <w:sz w:val="21"/>
                <w:szCs w:val="21"/>
              </w:rPr>
              <w:t>2019</w:t>
            </w:r>
            <w:r w:rsidRPr="00513C5E">
              <w:rPr>
                <w:sz w:val="21"/>
                <w:szCs w:val="21"/>
              </w:rPr>
              <w:t>年度榆阳区果树资金使用符合预算安排，符合相关财务管理制度规定。此项满分。</w:t>
            </w:r>
          </w:p>
        </w:tc>
        <w:tc>
          <w:tcPr>
            <w:tcW w:w="276" w:type="pct"/>
            <w:tcBorders>
              <w:top w:val="nil"/>
              <w:left w:val="nil"/>
              <w:bottom w:val="single" w:sz="4" w:space="0" w:color="auto"/>
              <w:right w:val="single" w:sz="12" w:space="0" w:color="auto"/>
            </w:tcBorders>
            <w:shd w:val="clear" w:color="auto" w:fill="auto"/>
            <w:vAlign w:val="center"/>
            <w:hideMark/>
          </w:tcPr>
          <w:p w14:paraId="2D34D92A" w14:textId="77777777" w:rsidR="006920FB" w:rsidRPr="00513C5E" w:rsidRDefault="006920FB" w:rsidP="006920FB">
            <w:pPr>
              <w:pStyle w:val="a8"/>
              <w:rPr>
                <w:sz w:val="21"/>
                <w:szCs w:val="21"/>
              </w:rPr>
            </w:pPr>
            <w:r w:rsidRPr="00513C5E">
              <w:rPr>
                <w:sz w:val="21"/>
                <w:szCs w:val="21"/>
              </w:rPr>
              <w:t>4</w:t>
            </w:r>
          </w:p>
        </w:tc>
      </w:tr>
      <w:tr w:rsidR="006920FB" w:rsidRPr="00513C5E" w14:paraId="2B9A79F6"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2D487B88"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50B7C980" w14:textId="77777777" w:rsidR="006920FB" w:rsidRPr="00513C5E" w:rsidRDefault="006920FB" w:rsidP="006920FB">
            <w:pPr>
              <w:pStyle w:val="a8"/>
              <w:rPr>
                <w:sz w:val="21"/>
                <w:szCs w:val="21"/>
              </w:rPr>
            </w:pPr>
            <w:r w:rsidRPr="00513C5E">
              <w:rPr>
                <w:sz w:val="21"/>
                <w:szCs w:val="21"/>
              </w:rPr>
              <w:t>5.</w:t>
            </w:r>
            <w:r w:rsidRPr="00513C5E">
              <w:rPr>
                <w:sz w:val="21"/>
                <w:szCs w:val="21"/>
              </w:rPr>
              <w:t>政策实施（</w:t>
            </w:r>
            <w:r w:rsidRPr="00513C5E">
              <w:rPr>
                <w:sz w:val="21"/>
                <w:szCs w:val="21"/>
              </w:rPr>
              <w:t>4</w:t>
            </w:r>
            <w:r w:rsidRPr="00513C5E">
              <w:rPr>
                <w:sz w:val="21"/>
                <w:szCs w:val="21"/>
              </w:rPr>
              <w:t>分）</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5BA1D13" w14:textId="77777777" w:rsidR="006920FB" w:rsidRPr="00513C5E" w:rsidRDefault="006920FB" w:rsidP="006920FB">
            <w:pPr>
              <w:pStyle w:val="a8"/>
              <w:rPr>
                <w:sz w:val="21"/>
                <w:szCs w:val="21"/>
              </w:rPr>
            </w:pPr>
            <w:r w:rsidRPr="00513C5E">
              <w:rPr>
                <w:sz w:val="21"/>
                <w:szCs w:val="21"/>
              </w:rPr>
              <w:t>11.</w:t>
            </w:r>
            <w:r w:rsidRPr="00513C5E">
              <w:rPr>
                <w:sz w:val="21"/>
                <w:szCs w:val="21"/>
              </w:rPr>
              <w:t>管理制度健全性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3FFA391F" w14:textId="77777777" w:rsidR="006920FB" w:rsidRPr="00513C5E" w:rsidRDefault="006920FB" w:rsidP="008006E9">
            <w:pPr>
              <w:pStyle w:val="a8"/>
              <w:jc w:val="both"/>
              <w:rPr>
                <w:sz w:val="21"/>
                <w:szCs w:val="21"/>
              </w:rPr>
            </w:pPr>
            <w:r w:rsidRPr="00513C5E">
              <w:rPr>
                <w:sz w:val="21"/>
                <w:szCs w:val="21"/>
              </w:rPr>
              <w:t>是否制定了政策相应的业务管理制度和财务管理制度。</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7D6E1E38" w14:textId="77777777" w:rsidR="006920FB" w:rsidRPr="00513C5E" w:rsidRDefault="006920FB" w:rsidP="006920FB">
            <w:pPr>
              <w:pStyle w:val="a8"/>
              <w:rPr>
                <w:sz w:val="21"/>
                <w:szCs w:val="21"/>
              </w:rPr>
            </w:pPr>
            <w:r w:rsidRPr="00513C5E">
              <w:rPr>
                <w:sz w:val="21"/>
                <w:szCs w:val="21"/>
              </w:rPr>
              <w:t>2</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048A40E2" w14:textId="77777777" w:rsidR="006920FB" w:rsidRPr="00513C5E" w:rsidRDefault="006920FB" w:rsidP="008006E9">
            <w:pPr>
              <w:pStyle w:val="a8"/>
              <w:jc w:val="both"/>
              <w:rPr>
                <w:sz w:val="21"/>
                <w:szCs w:val="21"/>
              </w:rPr>
            </w:pPr>
            <w:r w:rsidRPr="00513C5E">
              <w:rPr>
                <w:sz w:val="21"/>
                <w:szCs w:val="21"/>
              </w:rPr>
              <w:t>制定了政策相应的业务管理制度，得</w:t>
            </w:r>
            <w:r w:rsidRPr="00513C5E">
              <w:rPr>
                <w:sz w:val="21"/>
                <w:szCs w:val="21"/>
              </w:rPr>
              <w:t>1</w:t>
            </w:r>
            <w:r w:rsidRPr="00513C5E">
              <w:rPr>
                <w:sz w:val="21"/>
                <w:szCs w:val="21"/>
              </w:rPr>
              <w:t>分；</w:t>
            </w:r>
            <w:r w:rsidRPr="00513C5E">
              <w:rPr>
                <w:sz w:val="21"/>
                <w:szCs w:val="21"/>
              </w:rPr>
              <w:br/>
            </w:r>
            <w:r w:rsidRPr="00513C5E">
              <w:rPr>
                <w:sz w:val="21"/>
                <w:szCs w:val="21"/>
              </w:rPr>
              <w:t>制定了政策相应的财</w:t>
            </w:r>
            <w:r w:rsidRPr="00513C5E">
              <w:rPr>
                <w:sz w:val="21"/>
                <w:szCs w:val="21"/>
              </w:rPr>
              <w:lastRenderedPageBreak/>
              <w:t>务管理制度，得</w:t>
            </w:r>
            <w:r w:rsidRPr="00513C5E">
              <w:rPr>
                <w:sz w:val="21"/>
                <w:szCs w:val="21"/>
              </w:rPr>
              <w:t>1</w:t>
            </w:r>
            <w:r w:rsidRPr="00513C5E">
              <w:rPr>
                <w:sz w:val="21"/>
                <w:szCs w:val="21"/>
              </w:rPr>
              <w:t>分。</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46E7DF5D" w14:textId="77777777" w:rsidR="006920FB" w:rsidRPr="00513C5E" w:rsidRDefault="006920FB" w:rsidP="008006E9">
            <w:pPr>
              <w:pStyle w:val="a8"/>
              <w:jc w:val="both"/>
              <w:rPr>
                <w:sz w:val="21"/>
                <w:szCs w:val="21"/>
              </w:rPr>
            </w:pPr>
            <w:r w:rsidRPr="00513C5E">
              <w:rPr>
                <w:sz w:val="21"/>
                <w:szCs w:val="21"/>
              </w:rPr>
              <w:lastRenderedPageBreak/>
              <w:t>针对榆阳区果树产业发展，制定了一系列管理制度，包括《榆林市优质山地苹果专项资金管理暂行办法（试行）》《榆阳区</w:t>
            </w:r>
            <w:r w:rsidRPr="00513C5E">
              <w:rPr>
                <w:sz w:val="21"/>
                <w:szCs w:val="21"/>
              </w:rPr>
              <w:lastRenderedPageBreak/>
              <w:t>优质山地果树第一年后续管护费兑现标准（试行）》《榆林市果树产业发展技术服务与管理考核办法》《榆林市山地苹果生产技术规程》及其他会议纪要。因此，政策实施的管理制度较为健全。此项满分。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4870D4A4"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66994C1E"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604598CC"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903C06B"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FF9C1CE"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3B8CDC1F"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25E55466"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69E39D4D"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C16816A"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666FB5AB" w14:textId="77777777" w:rsidR="006920FB" w:rsidRPr="00513C5E" w:rsidRDefault="006920FB" w:rsidP="006920FB">
            <w:pPr>
              <w:pStyle w:val="a8"/>
              <w:rPr>
                <w:sz w:val="21"/>
                <w:szCs w:val="21"/>
              </w:rPr>
            </w:pPr>
          </w:p>
        </w:tc>
      </w:tr>
      <w:tr w:rsidR="006920FB" w:rsidRPr="00513C5E" w14:paraId="25085A92"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220A036D"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5322EFB"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14150D7" w14:textId="77777777" w:rsidR="006920FB" w:rsidRPr="00513C5E" w:rsidRDefault="006920FB" w:rsidP="006920FB">
            <w:pPr>
              <w:pStyle w:val="a8"/>
              <w:rPr>
                <w:sz w:val="21"/>
                <w:szCs w:val="21"/>
              </w:rPr>
            </w:pPr>
            <w:r w:rsidRPr="00513C5E">
              <w:rPr>
                <w:sz w:val="21"/>
                <w:szCs w:val="21"/>
              </w:rPr>
              <w:t>12.</w:t>
            </w:r>
            <w:r w:rsidRPr="00513C5E">
              <w:rPr>
                <w:sz w:val="21"/>
                <w:szCs w:val="21"/>
              </w:rPr>
              <w:t>政策执行规范性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61C7131B" w14:textId="77777777" w:rsidR="006920FB" w:rsidRPr="00513C5E" w:rsidRDefault="006920FB" w:rsidP="008006E9">
            <w:pPr>
              <w:pStyle w:val="a8"/>
              <w:jc w:val="both"/>
              <w:rPr>
                <w:sz w:val="21"/>
                <w:szCs w:val="21"/>
              </w:rPr>
            </w:pPr>
            <w:r w:rsidRPr="00513C5E">
              <w:rPr>
                <w:sz w:val="21"/>
                <w:szCs w:val="21"/>
              </w:rPr>
              <w:t>政策实施过程是否符合相关管理规定。</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2D34EC32" w14:textId="77777777" w:rsidR="006920FB" w:rsidRPr="00513C5E" w:rsidRDefault="006920FB" w:rsidP="006920FB">
            <w:pPr>
              <w:pStyle w:val="a8"/>
              <w:rPr>
                <w:sz w:val="21"/>
                <w:szCs w:val="21"/>
              </w:rPr>
            </w:pPr>
            <w:r w:rsidRPr="00513C5E">
              <w:rPr>
                <w:sz w:val="21"/>
                <w:szCs w:val="21"/>
              </w:rPr>
              <w:t>2</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6255F787" w14:textId="77777777" w:rsidR="006920FB" w:rsidRPr="00513C5E" w:rsidRDefault="006920FB" w:rsidP="008006E9">
            <w:pPr>
              <w:pStyle w:val="a8"/>
              <w:jc w:val="both"/>
              <w:rPr>
                <w:sz w:val="21"/>
                <w:szCs w:val="21"/>
              </w:rPr>
            </w:pPr>
            <w:r w:rsidRPr="00513C5E">
              <w:rPr>
                <w:sz w:val="21"/>
                <w:szCs w:val="21"/>
              </w:rPr>
              <w:t>政策实施完全符合相关管理规定，此项得</w:t>
            </w:r>
            <w:r w:rsidRPr="00513C5E">
              <w:rPr>
                <w:sz w:val="21"/>
                <w:szCs w:val="21"/>
              </w:rPr>
              <w:t>2</w:t>
            </w:r>
            <w:r w:rsidRPr="00513C5E">
              <w:rPr>
                <w:sz w:val="21"/>
                <w:szCs w:val="21"/>
              </w:rPr>
              <w:t>分；</w:t>
            </w:r>
            <w:r w:rsidRPr="00513C5E">
              <w:rPr>
                <w:sz w:val="21"/>
                <w:szCs w:val="21"/>
              </w:rPr>
              <w:br/>
            </w:r>
            <w:r w:rsidRPr="00513C5E">
              <w:rPr>
                <w:sz w:val="21"/>
                <w:szCs w:val="21"/>
              </w:rPr>
              <w:t>政策实施部分符合相关管理规定，此项得</w:t>
            </w:r>
            <w:r w:rsidRPr="00513C5E">
              <w:rPr>
                <w:sz w:val="21"/>
                <w:szCs w:val="21"/>
              </w:rPr>
              <w:t>1</w:t>
            </w:r>
            <w:r w:rsidRPr="00513C5E">
              <w:rPr>
                <w:sz w:val="21"/>
                <w:szCs w:val="21"/>
              </w:rPr>
              <w:t>分；</w:t>
            </w:r>
            <w:r w:rsidRPr="00513C5E">
              <w:rPr>
                <w:sz w:val="21"/>
                <w:szCs w:val="21"/>
              </w:rPr>
              <w:br/>
            </w:r>
            <w:r w:rsidRPr="00513C5E">
              <w:rPr>
                <w:sz w:val="21"/>
                <w:szCs w:val="21"/>
              </w:rPr>
              <w:t>政策实施完全不符合相关管理规定，此项得</w:t>
            </w:r>
            <w:r w:rsidRPr="00513C5E">
              <w:rPr>
                <w:sz w:val="21"/>
                <w:szCs w:val="21"/>
              </w:rPr>
              <w:t>0</w:t>
            </w:r>
            <w:r w:rsidRPr="00513C5E">
              <w:rPr>
                <w:sz w:val="21"/>
                <w:szCs w:val="21"/>
              </w:rPr>
              <w:t>分。</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6A5F1357" w14:textId="77777777" w:rsidR="00E45360" w:rsidRPr="00513C5E" w:rsidRDefault="00E45360" w:rsidP="00E45360">
            <w:pPr>
              <w:pStyle w:val="a8"/>
              <w:jc w:val="both"/>
              <w:rPr>
                <w:sz w:val="21"/>
                <w:szCs w:val="21"/>
              </w:rPr>
            </w:pPr>
            <w:r w:rsidRPr="00513C5E">
              <w:rPr>
                <w:sz w:val="21"/>
                <w:szCs w:val="21"/>
              </w:rPr>
              <w:t>在资金拨付方面，专项资金拨付严格按照榆林市财政局《关于印发榆林市优质山地苹果专项资金管理暂行办法（试行）》（榆政财农发〔</w:t>
            </w:r>
            <w:r w:rsidRPr="00513C5E">
              <w:rPr>
                <w:sz w:val="21"/>
                <w:szCs w:val="21"/>
              </w:rPr>
              <w:t>2016</w:t>
            </w:r>
            <w:r w:rsidRPr="00513C5E">
              <w:rPr>
                <w:sz w:val="21"/>
                <w:szCs w:val="21"/>
              </w:rPr>
              <w:t>〕</w:t>
            </w:r>
            <w:r w:rsidRPr="00513C5E">
              <w:rPr>
                <w:sz w:val="21"/>
                <w:szCs w:val="21"/>
              </w:rPr>
              <w:t>50</w:t>
            </w:r>
            <w:r w:rsidRPr="00513C5E">
              <w:rPr>
                <w:sz w:val="21"/>
                <w:szCs w:val="21"/>
              </w:rPr>
              <w:t>号）文件要求执行。</w:t>
            </w:r>
          </w:p>
          <w:p w14:paraId="5C75F274" w14:textId="77777777" w:rsidR="00E45360" w:rsidRPr="00513C5E" w:rsidRDefault="00E45360" w:rsidP="00E45360">
            <w:pPr>
              <w:pStyle w:val="a8"/>
              <w:jc w:val="both"/>
              <w:rPr>
                <w:sz w:val="21"/>
                <w:szCs w:val="21"/>
              </w:rPr>
            </w:pPr>
            <w:r w:rsidRPr="00513C5E">
              <w:rPr>
                <w:sz w:val="21"/>
                <w:szCs w:val="21"/>
              </w:rPr>
              <w:t>在项目管理方面，区农业农村局对果树嫁接苗严格把关，对种苗的来源、品种及种苗质量一跟到底，严格按照《榆林山地苹果栽培技术规程》相关要求实施监管，同时注重宣传培训，搞好服务，通过制作果树栽植管理小视频或发放果树管理手册，让一个家庭中至少有一人掌握果树关键栽植技术和管理技术。</w:t>
            </w:r>
          </w:p>
          <w:p w14:paraId="1705ED2F" w14:textId="7AB86435" w:rsidR="006920FB" w:rsidRPr="00513C5E" w:rsidRDefault="00E45360" w:rsidP="008006E9">
            <w:pPr>
              <w:pStyle w:val="a8"/>
              <w:jc w:val="both"/>
              <w:rPr>
                <w:sz w:val="21"/>
                <w:szCs w:val="21"/>
              </w:rPr>
            </w:pPr>
            <w:r w:rsidRPr="00513C5E">
              <w:rPr>
                <w:sz w:val="21"/>
                <w:szCs w:val="21"/>
              </w:rPr>
              <w:t>在项目验收方面，严格按照《榆林市果树产业发展技术服务与管理考核办法》进行乡镇、区域站和区农业农村局三级验收，</w:t>
            </w:r>
            <w:r w:rsidRPr="00513C5E">
              <w:rPr>
                <w:sz w:val="21"/>
                <w:szCs w:val="21"/>
              </w:rPr>
              <w:lastRenderedPageBreak/>
              <w:t>保证果树成活率。</w:t>
            </w:r>
            <w:r w:rsidR="006920FB" w:rsidRPr="00513C5E">
              <w:rPr>
                <w:sz w:val="21"/>
                <w:szCs w:val="21"/>
              </w:rPr>
              <w:br/>
            </w:r>
            <w:r w:rsidR="006920FB" w:rsidRPr="00513C5E">
              <w:rPr>
                <w:sz w:val="21"/>
                <w:szCs w:val="21"/>
              </w:rPr>
              <w:t>因此，本次政策执行规范性较好。此项满分。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5968D035"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1AB4BAFA"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4C875A4C"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F9FE57B"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343391A7"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396771C9"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5084F5C0"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17D49667"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19AA41D"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496DD4E" w14:textId="77777777" w:rsidR="006920FB" w:rsidRPr="00513C5E" w:rsidRDefault="006920FB" w:rsidP="006920FB">
            <w:pPr>
              <w:pStyle w:val="a8"/>
              <w:rPr>
                <w:sz w:val="21"/>
                <w:szCs w:val="21"/>
              </w:rPr>
            </w:pPr>
          </w:p>
        </w:tc>
      </w:tr>
      <w:tr w:rsidR="006920FB" w:rsidRPr="00513C5E" w14:paraId="2DB7DFD2"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2275C0CB"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A71F986"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217E51FD"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061C1541"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7E6816E2"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7A42C5BF"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6EA93515"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6C665AD7" w14:textId="77777777" w:rsidR="006920FB" w:rsidRPr="00513C5E" w:rsidRDefault="006920FB" w:rsidP="006920FB">
            <w:pPr>
              <w:pStyle w:val="a8"/>
              <w:rPr>
                <w:sz w:val="21"/>
                <w:szCs w:val="21"/>
              </w:rPr>
            </w:pPr>
          </w:p>
        </w:tc>
      </w:tr>
      <w:tr w:rsidR="006920FB" w:rsidRPr="00513C5E" w14:paraId="667AF4C4"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2123C8E"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10A9CF15" w14:textId="77777777" w:rsidR="006920FB" w:rsidRPr="00513C5E" w:rsidRDefault="006920FB" w:rsidP="006920FB">
            <w:pPr>
              <w:pStyle w:val="a8"/>
              <w:rPr>
                <w:sz w:val="21"/>
                <w:szCs w:val="21"/>
              </w:rPr>
            </w:pPr>
            <w:r w:rsidRPr="00513C5E">
              <w:rPr>
                <w:sz w:val="21"/>
                <w:szCs w:val="21"/>
              </w:rPr>
              <w:t>6.</w:t>
            </w:r>
            <w:r w:rsidRPr="00513C5E">
              <w:rPr>
                <w:sz w:val="21"/>
                <w:szCs w:val="21"/>
              </w:rPr>
              <w:t>过程监管（</w:t>
            </w:r>
            <w:r w:rsidRPr="00513C5E">
              <w:rPr>
                <w:sz w:val="21"/>
                <w:szCs w:val="21"/>
              </w:rPr>
              <w:t>4</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5D7A14A6" w14:textId="77777777" w:rsidR="006920FB" w:rsidRPr="00513C5E" w:rsidRDefault="006920FB" w:rsidP="006920FB">
            <w:pPr>
              <w:pStyle w:val="a8"/>
              <w:rPr>
                <w:sz w:val="21"/>
                <w:szCs w:val="21"/>
              </w:rPr>
            </w:pPr>
            <w:r w:rsidRPr="00513C5E">
              <w:rPr>
                <w:sz w:val="21"/>
                <w:szCs w:val="21"/>
              </w:rPr>
              <w:t>13.</w:t>
            </w:r>
            <w:r w:rsidRPr="00513C5E">
              <w:rPr>
                <w:sz w:val="21"/>
                <w:szCs w:val="21"/>
              </w:rPr>
              <w:t>监管制度健全性</w:t>
            </w:r>
          </w:p>
        </w:tc>
        <w:tc>
          <w:tcPr>
            <w:tcW w:w="794" w:type="pct"/>
            <w:tcBorders>
              <w:top w:val="nil"/>
              <w:left w:val="nil"/>
              <w:bottom w:val="single" w:sz="4" w:space="0" w:color="auto"/>
              <w:right w:val="single" w:sz="4" w:space="0" w:color="auto"/>
            </w:tcBorders>
            <w:shd w:val="clear" w:color="auto" w:fill="auto"/>
            <w:vAlign w:val="center"/>
            <w:hideMark/>
          </w:tcPr>
          <w:p w14:paraId="2F7701BE" w14:textId="77777777" w:rsidR="006920FB" w:rsidRPr="00513C5E" w:rsidRDefault="006920FB" w:rsidP="008006E9">
            <w:pPr>
              <w:pStyle w:val="a8"/>
              <w:jc w:val="both"/>
              <w:rPr>
                <w:sz w:val="21"/>
                <w:szCs w:val="21"/>
              </w:rPr>
            </w:pPr>
            <w:r w:rsidRPr="00513C5E">
              <w:rPr>
                <w:sz w:val="21"/>
                <w:szCs w:val="21"/>
              </w:rPr>
              <w:t>是否制定了政策执行相关过程监督管理制度。</w:t>
            </w:r>
          </w:p>
        </w:tc>
        <w:tc>
          <w:tcPr>
            <w:tcW w:w="261" w:type="pct"/>
            <w:tcBorders>
              <w:top w:val="nil"/>
              <w:left w:val="nil"/>
              <w:bottom w:val="single" w:sz="4" w:space="0" w:color="auto"/>
              <w:right w:val="single" w:sz="4" w:space="0" w:color="auto"/>
            </w:tcBorders>
            <w:shd w:val="clear" w:color="auto" w:fill="auto"/>
            <w:vAlign w:val="center"/>
            <w:hideMark/>
          </w:tcPr>
          <w:p w14:paraId="038A9CE9"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77B243AC" w14:textId="77777777" w:rsidR="006920FB" w:rsidRPr="00513C5E" w:rsidRDefault="006920FB" w:rsidP="008006E9">
            <w:pPr>
              <w:pStyle w:val="a8"/>
              <w:jc w:val="both"/>
              <w:rPr>
                <w:sz w:val="21"/>
                <w:szCs w:val="21"/>
              </w:rPr>
            </w:pPr>
            <w:r w:rsidRPr="00513C5E">
              <w:rPr>
                <w:sz w:val="21"/>
                <w:szCs w:val="21"/>
              </w:rPr>
              <w:t>制定了政策执行相关过程监督管理制度，得</w:t>
            </w:r>
            <w:r w:rsidRPr="00513C5E">
              <w:rPr>
                <w:sz w:val="21"/>
                <w:szCs w:val="21"/>
              </w:rPr>
              <w:t>2</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2036D2FD" w14:textId="77777777" w:rsidR="009D5E6E" w:rsidRPr="00513C5E" w:rsidRDefault="006920FB" w:rsidP="008006E9">
            <w:pPr>
              <w:pStyle w:val="a8"/>
              <w:jc w:val="both"/>
              <w:rPr>
                <w:sz w:val="21"/>
                <w:szCs w:val="21"/>
              </w:rPr>
            </w:pPr>
            <w:r w:rsidRPr="00513C5E">
              <w:rPr>
                <w:sz w:val="21"/>
                <w:szCs w:val="21"/>
              </w:rPr>
              <w:t>根据区农业农村局提供的材料，</w:t>
            </w:r>
            <w:r w:rsidR="00F23190" w:rsidRPr="00513C5E">
              <w:rPr>
                <w:sz w:val="21"/>
                <w:szCs w:val="21"/>
              </w:rPr>
              <w:t>区农业农村局</w:t>
            </w:r>
            <w:r w:rsidRPr="00513C5E">
              <w:rPr>
                <w:sz w:val="21"/>
                <w:szCs w:val="21"/>
              </w:rPr>
              <w:t>未针对本次专项资金制定</w:t>
            </w:r>
            <w:r w:rsidR="00F23190" w:rsidRPr="00513C5E">
              <w:rPr>
                <w:sz w:val="21"/>
                <w:szCs w:val="21"/>
              </w:rPr>
              <w:t>专门的</w:t>
            </w:r>
            <w:r w:rsidRPr="00513C5E">
              <w:rPr>
                <w:sz w:val="21"/>
                <w:szCs w:val="21"/>
              </w:rPr>
              <w:t>监管制度</w:t>
            </w:r>
            <w:r w:rsidR="006E35C1" w:rsidRPr="00513C5E">
              <w:rPr>
                <w:sz w:val="21"/>
                <w:szCs w:val="21"/>
              </w:rPr>
              <w:t>，</w:t>
            </w:r>
            <w:r w:rsidR="00A22402" w:rsidRPr="00513C5E">
              <w:rPr>
                <w:sz w:val="21"/>
                <w:szCs w:val="21"/>
              </w:rPr>
              <w:t>但是制定了针对下属单位的整体监管考核制度</w:t>
            </w:r>
            <w:r w:rsidR="009D5E6E" w:rsidRPr="00513C5E">
              <w:rPr>
                <w:sz w:val="21"/>
                <w:szCs w:val="21"/>
              </w:rPr>
              <w:t>。</w:t>
            </w:r>
          </w:p>
          <w:p w14:paraId="0B86F80A" w14:textId="77777777" w:rsidR="005121C4" w:rsidRPr="00513C5E" w:rsidRDefault="00F23190" w:rsidP="008006E9">
            <w:pPr>
              <w:pStyle w:val="a8"/>
              <w:jc w:val="both"/>
              <w:rPr>
                <w:sz w:val="21"/>
                <w:szCs w:val="21"/>
              </w:rPr>
            </w:pPr>
            <w:r w:rsidRPr="00513C5E">
              <w:rPr>
                <w:sz w:val="21"/>
                <w:szCs w:val="21"/>
              </w:rPr>
              <w:t>另外</w:t>
            </w:r>
            <w:r w:rsidR="009D5E6E" w:rsidRPr="00513C5E">
              <w:rPr>
                <w:sz w:val="21"/>
                <w:szCs w:val="21"/>
              </w:rPr>
              <w:t>，</w:t>
            </w:r>
            <w:r w:rsidRPr="00513C5E">
              <w:rPr>
                <w:sz w:val="21"/>
                <w:szCs w:val="21"/>
              </w:rPr>
              <w:t>在上位政策中</w:t>
            </w:r>
            <w:r w:rsidR="009D5E6E" w:rsidRPr="00513C5E">
              <w:rPr>
                <w:sz w:val="21"/>
                <w:szCs w:val="21"/>
              </w:rPr>
              <w:t>，对</w:t>
            </w:r>
            <w:r w:rsidRPr="00513C5E">
              <w:rPr>
                <w:sz w:val="21"/>
                <w:szCs w:val="21"/>
              </w:rPr>
              <w:t>本次专项资金的监督</w:t>
            </w:r>
            <w:r w:rsidR="009D5E6E" w:rsidRPr="00513C5E">
              <w:rPr>
                <w:sz w:val="21"/>
                <w:szCs w:val="21"/>
              </w:rPr>
              <w:t>管理进行了要求</w:t>
            </w:r>
            <w:r w:rsidR="005121C4" w:rsidRPr="00513C5E">
              <w:rPr>
                <w:sz w:val="21"/>
                <w:szCs w:val="21"/>
              </w:rPr>
              <w:t>。</w:t>
            </w:r>
          </w:p>
          <w:p w14:paraId="0CDB240F" w14:textId="32106BA4" w:rsidR="006920FB" w:rsidRPr="00513C5E" w:rsidRDefault="005121C4" w:rsidP="008006E9">
            <w:pPr>
              <w:pStyle w:val="a8"/>
              <w:jc w:val="both"/>
              <w:rPr>
                <w:sz w:val="21"/>
                <w:szCs w:val="21"/>
              </w:rPr>
            </w:pPr>
            <w:r w:rsidRPr="00513C5E">
              <w:rPr>
                <w:sz w:val="21"/>
                <w:szCs w:val="21"/>
              </w:rPr>
              <w:t>总体上，本次专项资金监督管理制度相对不健全，</w:t>
            </w:r>
            <w:r w:rsidR="00A22402" w:rsidRPr="00513C5E">
              <w:rPr>
                <w:sz w:val="21"/>
                <w:szCs w:val="21"/>
              </w:rPr>
              <w:t>此项酌情扣分</w:t>
            </w:r>
            <w:r w:rsidR="006920FB" w:rsidRPr="00513C5E">
              <w:rPr>
                <w:sz w:val="21"/>
                <w:szCs w:val="21"/>
              </w:rPr>
              <w:t>。</w:t>
            </w:r>
          </w:p>
        </w:tc>
        <w:tc>
          <w:tcPr>
            <w:tcW w:w="276" w:type="pct"/>
            <w:tcBorders>
              <w:top w:val="nil"/>
              <w:left w:val="nil"/>
              <w:bottom w:val="single" w:sz="4" w:space="0" w:color="auto"/>
              <w:right w:val="single" w:sz="12" w:space="0" w:color="auto"/>
            </w:tcBorders>
            <w:shd w:val="clear" w:color="auto" w:fill="auto"/>
            <w:vAlign w:val="center"/>
            <w:hideMark/>
          </w:tcPr>
          <w:p w14:paraId="4E030F9E" w14:textId="39143C29" w:rsidR="006920FB" w:rsidRPr="00513C5E" w:rsidRDefault="00A22402" w:rsidP="006920FB">
            <w:pPr>
              <w:pStyle w:val="a8"/>
              <w:rPr>
                <w:sz w:val="21"/>
                <w:szCs w:val="21"/>
              </w:rPr>
            </w:pPr>
            <w:r w:rsidRPr="00513C5E">
              <w:rPr>
                <w:sz w:val="21"/>
                <w:szCs w:val="21"/>
              </w:rPr>
              <w:t>1</w:t>
            </w:r>
          </w:p>
        </w:tc>
      </w:tr>
      <w:tr w:rsidR="006920FB" w:rsidRPr="00513C5E" w14:paraId="780327D9"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160CF147"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0990DDC1"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597E7FE" w14:textId="77777777" w:rsidR="006920FB" w:rsidRPr="00513C5E" w:rsidRDefault="006920FB" w:rsidP="006920FB">
            <w:pPr>
              <w:pStyle w:val="a8"/>
              <w:rPr>
                <w:sz w:val="21"/>
                <w:szCs w:val="21"/>
              </w:rPr>
            </w:pPr>
            <w:r w:rsidRPr="00513C5E">
              <w:rPr>
                <w:sz w:val="21"/>
                <w:szCs w:val="21"/>
              </w:rPr>
              <w:t>14.</w:t>
            </w:r>
            <w:r w:rsidRPr="00513C5E">
              <w:rPr>
                <w:sz w:val="21"/>
                <w:szCs w:val="21"/>
              </w:rPr>
              <w:t>过程监管有效性</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7FABBB8F" w14:textId="77777777" w:rsidR="006920FB" w:rsidRPr="00513C5E" w:rsidRDefault="006920FB" w:rsidP="008006E9">
            <w:pPr>
              <w:pStyle w:val="a8"/>
              <w:jc w:val="both"/>
              <w:rPr>
                <w:sz w:val="21"/>
                <w:szCs w:val="21"/>
              </w:rPr>
            </w:pPr>
            <w:r w:rsidRPr="00513C5E">
              <w:rPr>
                <w:sz w:val="21"/>
                <w:szCs w:val="21"/>
              </w:rPr>
              <w:t>政策实施是否符合相关监督管理规定。</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7A47574E" w14:textId="77777777" w:rsidR="006920FB" w:rsidRPr="00513C5E" w:rsidRDefault="006920FB" w:rsidP="006920FB">
            <w:pPr>
              <w:pStyle w:val="a8"/>
              <w:rPr>
                <w:sz w:val="21"/>
                <w:szCs w:val="21"/>
              </w:rPr>
            </w:pPr>
            <w:r w:rsidRPr="00513C5E">
              <w:rPr>
                <w:sz w:val="21"/>
                <w:szCs w:val="21"/>
              </w:rPr>
              <w:t>2</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1DED3D01" w14:textId="77777777" w:rsidR="006920FB" w:rsidRPr="00513C5E" w:rsidRDefault="006920FB" w:rsidP="008006E9">
            <w:pPr>
              <w:pStyle w:val="a8"/>
              <w:jc w:val="both"/>
              <w:rPr>
                <w:sz w:val="21"/>
                <w:szCs w:val="21"/>
              </w:rPr>
            </w:pPr>
            <w:r w:rsidRPr="00513C5E">
              <w:rPr>
                <w:sz w:val="21"/>
                <w:szCs w:val="21"/>
              </w:rPr>
              <w:t>政策实施完全符合相关监督管理规定，此项得</w:t>
            </w:r>
            <w:r w:rsidRPr="00513C5E">
              <w:rPr>
                <w:sz w:val="21"/>
                <w:szCs w:val="21"/>
              </w:rPr>
              <w:t>2</w:t>
            </w:r>
            <w:r w:rsidRPr="00513C5E">
              <w:rPr>
                <w:sz w:val="21"/>
                <w:szCs w:val="21"/>
              </w:rPr>
              <w:t>分；</w:t>
            </w:r>
            <w:r w:rsidRPr="00513C5E">
              <w:rPr>
                <w:sz w:val="21"/>
                <w:szCs w:val="21"/>
              </w:rPr>
              <w:br/>
            </w:r>
            <w:r w:rsidRPr="00513C5E">
              <w:rPr>
                <w:sz w:val="21"/>
                <w:szCs w:val="21"/>
              </w:rPr>
              <w:t>政策实施部分符合相关监督管理规定，此项得</w:t>
            </w:r>
            <w:r w:rsidRPr="00513C5E">
              <w:rPr>
                <w:sz w:val="21"/>
                <w:szCs w:val="21"/>
              </w:rPr>
              <w:t>1</w:t>
            </w:r>
            <w:r w:rsidRPr="00513C5E">
              <w:rPr>
                <w:sz w:val="21"/>
                <w:szCs w:val="21"/>
              </w:rPr>
              <w:t>分；</w:t>
            </w:r>
            <w:r w:rsidRPr="00513C5E">
              <w:rPr>
                <w:sz w:val="21"/>
                <w:szCs w:val="21"/>
              </w:rPr>
              <w:br/>
            </w:r>
            <w:r w:rsidRPr="00513C5E">
              <w:rPr>
                <w:sz w:val="21"/>
                <w:szCs w:val="21"/>
              </w:rPr>
              <w:t>政策实施完全不符合相关监督管理规定，此项得</w:t>
            </w:r>
            <w:r w:rsidRPr="00513C5E">
              <w:rPr>
                <w:sz w:val="21"/>
                <w:szCs w:val="21"/>
              </w:rPr>
              <w:t>0</w:t>
            </w:r>
            <w:r w:rsidRPr="00513C5E">
              <w:rPr>
                <w:sz w:val="21"/>
                <w:szCs w:val="21"/>
              </w:rPr>
              <w:t>分。</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4B5263E8" w14:textId="77777777" w:rsidR="00C70632" w:rsidRPr="00513C5E" w:rsidRDefault="006920FB" w:rsidP="008006E9">
            <w:pPr>
              <w:pStyle w:val="a8"/>
              <w:jc w:val="both"/>
              <w:rPr>
                <w:sz w:val="21"/>
                <w:szCs w:val="21"/>
              </w:rPr>
            </w:pPr>
            <w:r w:rsidRPr="00513C5E">
              <w:rPr>
                <w:sz w:val="21"/>
                <w:szCs w:val="21"/>
              </w:rPr>
              <w:t>本次专项资金未制定</w:t>
            </w:r>
            <w:r w:rsidR="00EE1C52" w:rsidRPr="00513C5E">
              <w:rPr>
                <w:sz w:val="21"/>
                <w:szCs w:val="21"/>
              </w:rPr>
              <w:t>专门的</w:t>
            </w:r>
            <w:r w:rsidRPr="00513C5E">
              <w:rPr>
                <w:sz w:val="21"/>
                <w:szCs w:val="21"/>
              </w:rPr>
              <w:t>监管制度，</w:t>
            </w:r>
            <w:r w:rsidR="00A22402" w:rsidRPr="00513C5E">
              <w:rPr>
                <w:sz w:val="21"/>
                <w:szCs w:val="21"/>
              </w:rPr>
              <w:t>对各区域站及乡镇</w:t>
            </w:r>
            <w:r w:rsidR="00EE1C52" w:rsidRPr="00513C5E">
              <w:rPr>
                <w:sz w:val="21"/>
                <w:szCs w:val="21"/>
              </w:rPr>
              <w:t>的监管主要依据上位政策，以</w:t>
            </w:r>
            <w:r w:rsidR="00A22402" w:rsidRPr="00513C5E">
              <w:rPr>
                <w:sz w:val="21"/>
                <w:szCs w:val="21"/>
              </w:rPr>
              <w:t>定期核查</w:t>
            </w:r>
            <w:r w:rsidR="00EE1C52" w:rsidRPr="00513C5E">
              <w:rPr>
                <w:sz w:val="21"/>
                <w:szCs w:val="21"/>
              </w:rPr>
              <w:t>的方式来进行</w:t>
            </w:r>
            <w:r w:rsidR="00C70632" w:rsidRPr="00513C5E">
              <w:rPr>
                <w:sz w:val="21"/>
                <w:szCs w:val="21"/>
              </w:rPr>
              <w:t>。</w:t>
            </w:r>
          </w:p>
          <w:p w14:paraId="314A17F8" w14:textId="3EC69572" w:rsidR="006920FB" w:rsidRPr="00513C5E" w:rsidRDefault="00C70632" w:rsidP="008006E9">
            <w:pPr>
              <w:pStyle w:val="a8"/>
              <w:jc w:val="both"/>
              <w:rPr>
                <w:sz w:val="21"/>
                <w:szCs w:val="21"/>
              </w:rPr>
            </w:pPr>
            <w:r w:rsidRPr="00513C5E">
              <w:rPr>
                <w:sz w:val="21"/>
                <w:szCs w:val="21"/>
              </w:rPr>
              <w:t>本次专项资金</w:t>
            </w:r>
            <w:r w:rsidR="006920FB" w:rsidRPr="00513C5E">
              <w:rPr>
                <w:sz w:val="21"/>
                <w:szCs w:val="21"/>
              </w:rPr>
              <w:t>监管力度</w:t>
            </w:r>
            <w:r w:rsidRPr="00513C5E">
              <w:rPr>
                <w:sz w:val="21"/>
                <w:szCs w:val="21"/>
              </w:rPr>
              <w:t>有所</w:t>
            </w:r>
            <w:r w:rsidR="006920FB" w:rsidRPr="00513C5E">
              <w:rPr>
                <w:sz w:val="21"/>
                <w:szCs w:val="21"/>
              </w:rPr>
              <w:t>不足。此项</w:t>
            </w:r>
            <w:r w:rsidRPr="00513C5E">
              <w:rPr>
                <w:sz w:val="21"/>
                <w:szCs w:val="21"/>
              </w:rPr>
              <w:t>酌情扣分</w:t>
            </w:r>
            <w:r w:rsidR="006920FB" w:rsidRPr="00513C5E">
              <w:rPr>
                <w:sz w:val="21"/>
                <w:szCs w:val="21"/>
              </w:rPr>
              <w:t>。</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02865F50" w14:textId="7487FFDF" w:rsidR="006920FB" w:rsidRPr="00513C5E" w:rsidRDefault="00C70632" w:rsidP="006920FB">
            <w:pPr>
              <w:pStyle w:val="a8"/>
              <w:rPr>
                <w:sz w:val="21"/>
                <w:szCs w:val="21"/>
              </w:rPr>
            </w:pPr>
            <w:r w:rsidRPr="00513C5E">
              <w:rPr>
                <w:sz w:val="21"/>
                <w:szCs w:val="21"/>
              </w:rPr>
              <w:t>1</w:t>
            </w:r>
          </w:p>
        </w:tc>
      </w:tr>
      <w:tr w:rsidR="006920FB" w:rsidRPr="00513C5E" w14:paraId="3BA1E149"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2C1C9AFC"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072765C"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223385D5"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2DA21120"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3D77BCCF"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35933647"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6B961CE7"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78DFC552" w14:textId="77777777" w:rsidR="006920FB" w:rsidRPr="00513C5E" w:rsidRDefault="006920FB" w:rsidP="006920FB">
            <w:pPr>
              <w:pStyle w:val="a8"/>
              <w:rPr>
                <w:sz w:val="21"/>
                <w:szCs w:val="21"/>
              </w:rPr>
            </w:pPr>
          </w:p>
        </w:tc>
      </w:tr>
      <w:tr w:rsidR="006920FB" w:rsidRPr="00513C5E" w14:paraId="7813106E"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4C4C8928"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2F36A2FE"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5E17AD7C"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4D674543"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0DD905AB"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59BB1AEE"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7A0503EF"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2D74E21C" w14:textId="77777777" w:rsidR="006920FB" w:rsidRPr="00513C5E" w:rsidRDefault="006920FB" w:rsidP="006920FB">
            <w:pPr>
              <w:pStyle w:val="a8"/>
              <w:rPr>
                <w:sz w:val="21"/>
                <w:szCs w:val="21"/>
              </w:rPr>
            </w:pPr>
          </w:p>
        </w:tc>
      </w:tr>
      <w:tr w:rsidR="006920FB" w:rsidRPr="00513C5E" w14:paraId="3C43FD12" w14:textId="77777777" w:rsidTr="00757555">
        <w:trPr>
          <w:trHeight w:val="20"/>
        </w:trPr>
        <w:tc>
          <w:tcPr>
            <w:tcW w:w="444" w:type="pct"/>
            <w:vMerge w:val="restart"/>
            <w:tcBorders>
              <w:top w:val="nil"/>
              <w:left w:val="single" w:sz="12" w:space="0" w:color="auto"/>
              <w:bottom w:val="single" w:sz="4" w:space="0" w:color="auto"/>
              <w:right w:val="single" w:sz="4" w:space="0" w:color="auto"/>
            </w:tcBorders>
            <w:shd w:val="clear" w:color="auto" w:fill="auto"/>
            <w:vAlign w:val="center"/>
            <w:hideMark/>
          </w:tcPr>
          <w:p w14:paraId="0E6A3803" w14:textId="77777777" w:rsidR="006920FB" w:rsidRPr="00513C5E" w:rsidRDefault="006920FB" w:rsidP="006920FB">
            <w:pPr>
              <w:pStyle w:val="a8"/>
              <w:rPr>
                <w:sz w:val="21"/>
                <w:szCs w:val="21"/>
              </w:rPr>
            </w:pPr>
            <w:r w:rsidRPr="00513C5E">
              <w:rPr>
                <w:sz w:val="21"/>
                <w:szCs w:val="21"/>
              </w:rPr>
              <w:lastRenderedPageBreak/>
              <w:t>三、产出（</w:t>
            </w:r>
            <w:r w:rsidRPr="00513C5E">
              <w:rPr>
                <w:sz w:val="21"/>
                <w:szCs w:val="21"/>
              </w:rPr>
              <w:t>41</w:t>
            </w:r>
            <w:r w:rsidRPr="00513C5E">
              <w:rPr>
                <w:sz w:val="21"/>
                <w:szCs w:val="21"/>
              </w:rPr>
              <w:t>分）</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1BF37BDF" w14:textId="77777777" w:rsidR="006920FB" w:rsidRPr="00513C5E" w:rsidRDefault="006920FB" w:rsidP="006920FB">
            <w:pPr>
              <w:pStyle w:val="a8"/>
              <w:rPr>
                <w:sz w:val="21"/>
                <w:szCs w:val="21"/>
              </w:rPr>
            </w:pPr>
            <w:r w:rsidRPr="00513C5E">
              <w:rPr>
                <w:sz w:val="21"/>
                <w:szCs w:val="21"/>
              </w:rPr>
              <w:t>7.</w:t>
            </w:r>
            <w:r w:rsidRPr="00513C5E">
              <w:rPr>
                <w:sz w:val="21"/>
                <w:szCs w:val="21"/>
              </w:rPr>
              <w:t>产出数量（</w:t>
            </w:r>
            <w:r w:rsidRPr="00513C5E">
              <w:rPr>
                <w:sz w:val="21"/>
                <w:szCs w:val="21"/>
              </w:rPr>
              <w:t>15</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66E3D700" w14:textId="77777777" w:rsidR="006920FB" w:rsidRPr="00513C5E" w:rsidRDefault="006920FB" w:rsidP="006920FB">
            <w:pPr>
              <w:pStyle w:val="a8"/>
              <w:rPr>
                <w:sz w:val="21"/>
                <w:szCs w:val="21"/>
              </w:rPr>
            </w:pPr>
            <w:r w:rsidRPr="00513C5E">
              <w:rPr>
                <w:sz w:val="21"/>
                <w:szCs w:val="21"/>
              </w:rPr>
              <w:t>15.</w:t>
            </w:r>
            <w:r w:rsidRPr="00513C5E">
              <w:rPr>
                <w:sz w:val="21"/>
                <w:szCs w:val="21"/>
              </w:rPr>
              <w:t>基地建设完成率</w:t>
            </w:r>
          </w:p>
        </w:tc>
        <w:tc>
          <w:tcPr>
            <w:tcW w:w="794" w:type="pct"/>
            <w:tcBorders>
              <w:top w:val="nil"/>
              <w:left w:val="nil"/>
              <w:bottom w:val="single" w:sz="4" w:space="0" w:color="auto"/>
              <w:right w:val="single" w:sz="4" w:space="0" w:color="auto"/>
            </w:tcBorders>
            <w:shd w:val="clear" w:color="auto" w:fill="auto"/>
            <w:vAlign w:val="center"/>
            <w:hideMark/>
          </w:tcPr>
          <w:p w14:paraId="4DBC15A8" w14:textId="77777777" w:rsidR="006920FB" w:rsidRPr="00513C5E" w:rsidRDefault="006920FB" w:rsidP="008006E9">
            <w:pPr>
              <w:pStyle w:val="a8"/>
              <w:jc w:val="both"/>
              <w:rPr>
                <w:sz w:val="21"/>
                <w:szCs w:val="21"/>
              </w:rPr>
            </w:pPr>
            <w:r w:rsidRPr="00513C5E">
              <w:rPr>
                <w:sz w:val="21"/>
                <w:szCs w:val="21"/>
              </w:rPr>
              <w:t>是否完成</w:t>
            </w:r>
            <w:r w:rsidRPr="00513C5E">
              <w:rPr>
                <w:sz w:val="21"/>
                <w:szCs w:val="21"/>
              </w:rPr>
              <w:t>2019</w:t>
            </w:r>
            <w:r w:rsidRPr="00513C5E">
              <w:rPr>
                <w:sz w:val="21"/>
                <w:szCs w:val="21"/>
              </w:rPr>
              <w:t>年度新栽</w:t>
            </w:r>
            <w:r w:rsidRPr="00513C5E">
              <w:rPr>
                <w:sz w:val="21"/>
                <w:szCs w:val="21"/>
              </w:rPr>
              <w:t>20000</w:t>
            </w:r>
            <w:r w:rsidRPr="00513C5E">
              <w:rPr>
                <w:sz w:val="21"/>
                <w:szCs w:val="21"/>
              </w:rPr>
              <w:t>亩优质果树基地建设目标。</w:t>
            </w:r>
          </w:p>
        </w:tc>
        <w:tc>
          <w:tcPr>
            <w:tcW w:w="261" w:type="pct"/>
            <w:tcBorders>
              <w:top w:val="nil"/>
              <w:left w:val="nil"/>
              <w:bottom w:val="single" w:sz="4" w:space="0" w:color="auto"/>
              <w:right w:val="single" w:sz="4" w:space="0" w:color="auto"/>
            </w:tcBorders>
            <w:shd w:val="clear" w:color="auto" w:fill="auto"/>
            <w:vAlign w:val="center"/>
            <w:hideMark/>
          </w:tcPr>
          <w:p w14:paraId="4397B522" w14:textId="77777777" w:rsidR="006920FB" w:rsidRPr="00513C5E" w:rsidRDefault="006920FB" w:rsidP="006920FB">
            <w:pPr>
              <w:pStyle w:val="a8"/>
              <w:rPr>
                <w:sz w:val="21"/>
                <w:szCs w:val="21"/>
              </w:rPr>
            </w:pPr>
            <w:r w:rsidRPr="00513C5E">
              <w:rPr>
                <w:sz w:val="21"/>
                <w:szCs w:val="21"/>
              </w:rPr>
              <w:t>3</w:t>
            </w:r>
          </w:p>
        </w:tc>
        <w:tc>
          <w:tcPr>
            <w:tcW w:w="799" w:type="pct"/>
            <w:tcBorders>
              <w:top w:val="nil"/>
              <w:left w:val="nil"/>
              <w:bottom w:val="single" w:sz="4" w:space="0" w:color="auto"/>
              <w:right w:val="single" w:sz="4" w:space="0" w:color="auto"/>
            </w:tcBorders>
            <w:shd w:val="clear" w:color="auto" w:fill="auto"/>
            <w:vAlign w:val="center"/>
            <w:hideMark/>
          </w:tcPr>
          <w:p w14:paraId="2E0CB0CB" w14:textId="77777777" w:rsidR="006920FB" w:rsidRPr="00513C5E" w:rsidRDefault="006920FB" w:rsidP="008006E9">
            <w:pPr>
              <w:pStyle w:val="a8"/>
              <w:jc w:val="both"/>
              <w:rPr>
                <w:sz w:val="21"/>
                <w:szCs w:val="21"/>
              </w:rPr>
            </w:pPr>
            <w:r w:rsidRPr="00513C5E">
              <w:rPr>
                <w:sz w:val="21"/>
                <w:szCs w:val="21"/>
              </w:rPr>
              <w:t>完成率大于或等于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完成率小于或等于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完成率在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tcBorders>
              <w:top w:val="nil"/>
              <w:left w:val="nil"/>
              <w:bottom w:val="single" w:sz="4" w:space="0" w:color="auto"/>
              <w:right w:val="single" w:sz="4" w:space="0" w:color="auto"/>
            </w:tcBorders>
            <w:shd w:val="clear" w:color="auto" w:fill="auto"/>
            <w:vAlign w:val="center"/>
            <w:hideMark/>
          </w:tcPr>
          <w:p w14:paraId="37E7349D" w14:textId="77777777" w:rsidR="006920FB" w:rsidRPr="00513C5E" w:rsidRDefault="006920FB" w:rsidP="008006E9">
            <w:pPr>
              <w:pStyle w:val="a8"/>
              <w:jc w:val="both"/>
              <w:rPr>
                <w:sz w:val="21"/>
                <w:szCs w:val="21"/>
              </w:rPr>
            </w:pPr>
            <w:r w:rsidRPr="00513C5E">
              <w:rPr>
                <w:sz w:val="21"/>
                <w:szCs w:val="21"/>
              </w:rPr>
              <w:t>根据榆阳区农业农村局提供的《</w:t>
            </w:r>
            <w:r w:rsidRPr="00513C5E">
              <w:rPr>
                <w:sz w:val="21"/>
                <w:szCs w:val="21"/>
              </w:rPr>
              <w:t>2019</w:t>
            </w:r>
            <w:r w:rsidRPr="00513C5E">
              <w:rPr>
                <w:sz w:val="21"/>
                <w:szCs w:val="21"/>
              </w:rPr>
              <w:t>年榆阳区优质果树产业项目验收面积统计表》，</w:t>
            </w:r>
            <w:r w:rsidRPr="00513C5E">
              <w:rPr>
                <w:sz w:val="21"/>
                <w:szCs w:val="21"/>
              </w:rPr>
              <w:t>2019</w:t>
            </w:r>
            <w:r w:rsidRPr="00513C5E">
              <w:rPr>
                <w:sz w:val="21"/>
                <w:szCs w:val="21"/>
              </w:rPr>
              <w:t>年合计完成优质果树栽植面积</w:t>
            </w:r>
            <w:r w:rsidRPr="00513C5E">
              <w:rPr>
                <w:sz w:val="21"/>
                <w:szCs w:val="21"/>
              </w:rPr>
              <w:t>20557</w:t>
            </w:r>
            <w:r w:rsidRPr="00513C5E">
              <w:rPr>
                <w:sz w:val="21"/>
                <w:szCs w:val="21"/>
              </w:rPr>
              <w:t>亩，基地建设完成率</w:t>
            </w:r>
            <w:r w:rsidRPr="00513C5E">
              <w:rPr>
                <w:sz w:val="21"/>
                <w:szCs w:val="21"/>
              </w:rPr>
              <w:t>=</w:t>
            </w:r>
            <w:r w:rsidRPr="00513C5E">
              <w:rPr>
                <w:sz w:val="21"/>
                <w:szCs w:val="21"/>
              </w:rPr>
              <w:t>（</w:t>
            </w:r>
            <w:r w:rsidRPr="00513C5E">
              <w:rPr>
                <w:sz w:val="21"/>
                <w:szCs w:val="21"/>
              </w:rPr>
              <w:t>20557/20000</w:t>
            </w:r>
            <w:r w:rsidRPr="00513C5E">
              <w:rPr>
                <w:sz w:val="21"/>
                <w:szCs w:val="21"/>
              </w:rPr>
              <w:t>）</w:t>
            </w:r>
            <w:r w:rsidRPr="00513C5E">
              <w:rPr>
                <w:sz w:val="21"/>
                <w:szCs w:val="21"/>
              </w:rPr>
              <w:t>×100%=102.79%</w:t>
            </w:r>
            <w:r w:rsidRPr="00513C5E">
              <w:rPr>
                <w:sz w:val="21"/>
                <w:szCs w:val="21"/>
              </w:rPr>
              <w:t>，超额完成</w:t>
            </w:r>
            <w:r w:rsidRPr="00513C5E">
              <w:rPr>
                <w:sz w:val="21"/>
                <w:szCs w:val="21"/>
              </w:rPr>
              <w:t>20000</w:t>
            </w:r>
            <w:r w:rsidRPr="00513C5E">
              <w:rPr>
                <w:sz w:val="21"/>
                <w:szCs w:val="21"/>
              </w:rPr>
              <w:t>亩建设目标。此项满分。</w:t>
            </w:r>
          </w:p>
        </w:tc>
        <w:tc>
          <w:tcPr>
            <w:tcW w:w="276" w:type="pct"/>
            <w:tcBorders>
              <w:top w:val="nil"/>
              <w:left w:val="nil"/>
              <w:bottom w:val="single" w:sz="4" w:space="0" w:color="auto"/>
              <w:right w:val="single" w:sz="12" w:space="0" w:color="auto"/>
            </w:tcBorders>
            <w:shd w:val="clear" w:color="auto" w:fill="auto"/>
            <w:vAlign w:val="center"/>
            <w:hideMark/>
          </w:tcPr>
          <w:p w14:paraId="3BDA2ED9" w14:textId="77777777" w:rsidR="006920FB" w:rsidRPr="00513C5E" w:rsidRDefault="006920FB" w:rsidP="006920FB">
            <w:pPr>
              <w:pStyle w:val="a8"/>
              <w:rPr>
                <w:sz w:val="21"/>
                <w:szCs w:val="21"/>
              </w:rPr>
            </w:pPr>
            <w:r w:rsidRPr="00513C5E">
              <w:rPr>
                <w:sz w:val="21"/>
                <w:szCs w:val="21"/>
              </w:rPr>
              <w:t>3</w:t>
            </w:r>
          </w:p>
        </w:tc>
      </w:tr>
      <w:tr w:rsidR="006920FB" w:rsidRPr="00513C5E" w14:paraId="0B743931"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175064E6"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023B785E"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E855317" w14:textId="77777777" w:rsidR="006920FB" w:rsidRPr="00513C5E" w:rsidRDefault="006920FB" w:rsidP="006920FB">
            <w:pPr>
              <w:pStyle w:val="a8"/>
              <w:rPr>
                <w:sz w:val="21"/>
                <w:szCs w:val="21"/>
              </w:rPr>
            </w:pPr>
            <w:r w:rsidRPr="00513C5E">
              <w:rPr>
                <w:sz w:val="21"/>
                <w:szCs w:val="21"/>
              </w:rPr>
              <w:t>16.</w:t>
            </w:r>
            <w:r w:rsidRPr="00513C5E">
              <w:rPr>
                <w:sz w:val="21"/>
                <w:szCs w:val="21"/>
              </w:rPr>
              <w:t>后期管护完成率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1BD161E4" w14:textId="77777777" w:rsidR="006920FB" w:rsidRPr="00513C5E" w:rsidRDefault="006920FB" w:rsidP="008006E9">
            <w:pPr>
              <w:pStyle w:val="a8"/>
              <w:jc w:val="both"/>
              <w:rPr>
                <w:sz w:val="21"/>
                <w:szCs w:val="21"/>
              </w:rPr>
            </w:pPr>
            <w:r w:rsidRPr="00513C5E">
              <w:rPr>
                <w:sz w:val="21"/>
                <w:szCs w:val="21"/>
              </w:rPr>
              <w:t>是否完成优质果树后期管护</w:t>
            </w:r>
            <w:r w:rsidRPr="00513C5E">
              <w:rPr>
                <w:sz w:val="21"/>
                <w:szCs w:val="21"/>
              </w:rPr>
              <w:t>12923</w:t>
            </w:r>
            <w:r w:rsidRPr="00513C5E">
              <w:rPr>
                <w:sz w:val="21"/>
                <w:szCs w:val="21"/>
              </w:rPr>
              <w:t>亩的目标。</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4AA52BB6" w14:textId="77777777" w:rsidR="006920FB" w:rsidRPr="00513C5E" w:rsidRDefault="006920FB" w:rsidP="006920FB">
            <w:pPr>
              <w:pStyle w:val="a8"/>
              <w:rPr>
                <w:sz w:val="21"/>
                <w:szCs w:val="21"/>
              </w:rPr>
            </w:pPr>
            <w:r w:rsidRPr="00513C5E">
              <w:rPr>
                <w:sz w:val="21"/>
                <w:szCs w:val="21"/>
              </w:rPr>
              <w:t>3</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3D8AD4B0" w14:textId="77777777" w:rsidR="006920FB" w:rsidRPr="00513C5E" w:rsidRDefault="006920FB" w:rsidP="008006E9">
            <w:pPr>
              <w:pStyle w:val="a8"/>
              <w:jc w:val="both"/>
              <w:rPr>
                <w:sz w:val="21"/>
                <w:szCs w:val="21"/>
              </w:rPr>
            </w:pPr>
            <w:r w:rsidRPr="00513C5E">
              <w:rPr>
                <w:sz w:val="21"/>
                <w:szCs w:val="21"/>
              </w:rPr>
              <w:t>完成率大于或等于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完成率小于或等于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完成率在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120E292D" w14:textId="77777777" w:rsidR="006920FB" w:rsidRPr="00513C5E" w:rsidRDefault="006920FB" w:rsidP="008006E9">
            <w:pPr>
              <w:pStyle w:val="a8"/>
              <w:jc w:val="both"/>
              <w:rPr>
                <w:sz w:val="21"/>
                <w:szCs w:val="21"/>
              </w:rPr>
            </w:pPr>
            <w:r w:rsidRPr="00513C5E">
              <w:rPr>
                <w:sz w:val="21"/>
                <w:szCs w:val="21"/>
              </w:rPr>
              <w:t>根据榆阳区农业农村局提供的资料，</w:t>
            </w:r>
            <w:r w:rsidRPr="00513C5E">
              <w:rPr>
                <w:sz w:val="21"/>
                <w:szCs w:val="21"/>
              </w:rPr>
              <w:t>2019</w:t>
            </w:r>
            <w:r w:rsidRPr="00513C5E">
              <w:rPr>
                <w:sz w:val="21"/>
                <w:szCs w:val="21"/>
              </w:rPr>
              <w:t>年合计完成后期管护面积</w:t>
            </w:r>
            <w:r w:rsidRPr="00513C5E">
              <w:rPr>
                <w:sz w:val="21"/>
                <w:szCs w:val="21"/>
              </w:rPr>
              <w:t>9828.76</w:t>
            </w:r>
            <w:r w:rsidRPr="00513C5E">
              <w:rPr>
                <w:sz w:val="21"/>
                <w:szCs w:val="21"/>
              </w:rPr>
              <w:t>亩，后期管护完成率</w:t>
            </w:r>
            <w:r w:rsidRPr="00513C5E">
              <w:rPr>
                <w:sz w:val="21"/>
                <w:szCs w:val="21"/>
              </w:rPr>
              <w:t>=</w:t>
            </w:r>
            <w:r w:rsidRPr="00513C5E">
              <w:rPr>
                <w:sz w:val="21"/>
                <w:szCs w:val="21"/>
              </w:rPr>
              <w:t>（</w:t>
            </w:r>
            <w:r w:rsidRPr="00513C5E">
              <w:rPr>
                <w:sz w:val="21"/>
                <w:szCs w:val="21"/>
              </w:rPr>
              <w:t>9828.76/12923</w:t>
            </w:r>
            <w:r w:rsidRPr="00513C5E">
              <w:rPr>
                <w:sz w:val="21"/>
                <w:szCs w:val="21"/>
              </w:rPr>
              <w:t>）</w:t>
            </w:r>
            <w:r w:rsidRPr="00513C5E">
              <w:rPr>
                <w:sz w:val="21"/>
                <w:szCs w:val="21"/>
              </w:rPr>
              <w:t>×100%=76.06%</w:t>
            </w:r>
            <w:r w:rsidRPr="00513C5E">
              <w:rPr>
                <w:sz w:val="21"/>
                <w:szCs w:val="21"/>
              </w:rPr>
              <w:t>，利用内插法经计算，此项得分为</w:t>
            </w:r>
            <w:r w:rsidRPr="00513C5E">
              <w:rPr>
                <w:sz w:val="21"/>
                <w:szCs w:val="21"/>
              </w:rPr>
              <w:t>1.61</w:t>
            </w:r>
            <w:r w:rsidRPr="00513C5E">
              <w:rPr>
                <w:sz w:val="21"/>
                <w:szCs w:val="21"/>
              </w:rPr>
              <w:t>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444E5088" w14:textId="77777777" w:rsidR="006920FB" w:rsidRPr="00513C5E" w:rsidRDefault="006920FB" w:rsidP="006920FB">
            <w:pPr>
              <w:pStyle w:val="a8"/>
              <w:rPr>
                <w:sz w:val="21"/>
                <w:szCs w:val="21"/>
              </w:rPr>
            </w:pPr>
            <w:r w:rsidRPr="00513C5E">
              <w:rPr>
                <w:sz w:val="21"/>
                <w:szCs w:val="21"/>
              </w:rPr>
              <w:t>1.61</w:t>
            </w:r>
          </w:p>
        </w:tc>
      </w:tr>
      <w:tr w:rsidR="006920FB" w:rsidRPr="00513C5E" w14:paraId="45EA4C11"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04C2C0BB"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E6874B0"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8516AF7"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76815633"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5AD4E5E0"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3483AC40"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3A73DFFA"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0A6453AA" w14:textId="77777777" w:rsidR="006920FB" w:rsidRPr="00513C5E" w:rsidRDefault="006920FB" w:rsidP="006920FB">
            <w:pPr>
              <w:pStyle w:val="a8"/>
              <w:rPr>
                <w:sz w:val="21"/>
                <w:szCs w:val="21"/>
              </w:rPr>
            </w:pPr>
          </w:p>
        </w:tc>
      </w:tr>
      <w:tr w:rsidR="006920FB" w:rsidRPr="00513C5E" w14:paraId="59D7565B"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48750191"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4BC9E5E7"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1B859AAC"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6F8B8476"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566583C0"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0F7C3159"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2A7DD995"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910F016" w14:textId="77777777" w:rsidR="006920FB" w:rsidRPr="00513C5E" w:rsidRDefault="006920FB" w:rsidP="006920FB">
            <w:pPr>
              <w:pStyle w:val="a8"/>
              <w:rPr>
                <w:sz w:val="21"/>
                <w:szCs w:val="21"/>
              </w:rPr>
            </w:pPr>
          </w:p>
        </w:tc>
      </w:tr>
      <w:tr w:rsidR="006920FB" w:rsidRPr="00513C5E" w14:paraId="5F234D02"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3518BD25"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11D175A"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415822F" w14:textId="77777777" w:rsidR="006920FB" w:rsidRPr="00513C5E" w:rsidRDefault="006920FB" w:rsidP="006920FB">
            <w:pPr>
              <w:pStyle w:val="a8"/>
              <w:rPr>
                <w:sz w:val="21"/>
                <w:szCs w:val="21"/>
              </w:rPr>
            </w:pPr>
            <w:r w:rsidRPr="00513C5E">
              <w:rPr>
                <w:sz w:val="21"/>
                <w:szCs w:val="21"/>
              </w:rPr>
              <w:t>17.</w:t>
            </w:r>
            <w:r w:rsidRPr="00513C5E">
              <w:rPr>
                <w:sz w:val="21"/>
                <w:szCs w:val="21"/>
              </w:rPr>
              <w:t>防雹网建设完成率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682FF82C" w14:textId="77777777" w:rsidR="006920FB" w:rsidRPr="00513C5E" w:rsidRDefault="006920FB" w:rsidP="008006E9">
            <w:pPr>
              <w:pStyle w:val="a8"/>
              <w:jc w:val="both"/>
              <w:rPr>
                <w:sz w:val="21"/>
                <w:szCs w:val="21"/>
              </w:rPr>
            </w:pPr>
            <w:r w:rsidRPr="00513C5E">
              <w:rPr>
                <w:sz w:val="21"/>
                <w:szCs w:val="21"/>
              </w:rPr>
              <w:t>是否完成建设防雹网</w:t>
            </w:r>
            <w:r w:rsidRPr="00513C5E">
              <w:rPr>
                <w:sz w:val="21"/>
                <w:szCs w:val="21"/>
              </w:rPr>
              <w:t>2781.4</w:t>
            </w:r>
            <w:r w:rsidRPr="00513C5E">
              <w:rPr>
                <w:sz w:val="21"/>
                <w:szCs w:val="21"/>
              </w:rPr>
              <w:t>亩的目标。</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1350AB8B" w14:textId="77777777" w:rsidR="006920FB" w:rsidRPr="00513C5E" w:rsidRDefault="006920FB" w:rsidP="006920FB">
            <w:pPr>
              <w:pStyle w:val="a8"/>
              <w:rPr>
                <w:sz w:val="21"/>
                <w:szCs w:val="21"/>
              </w:rPr>
            </w:pPr>
            <w:r w:rsidRPr="00513C5E">
              <w:rPr>
                <w:sz w:val="21"/>
                <w:szCs w:val="21"/>
              </w:rPr>
              <w:t>3</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18D1BB21" w14:textId="77777777" w:rsidR="006920FB" w:rsidRPr="00513C5E" w:rsidRDefault="006920FB" w:rsidP="008006E9">
            <w:pPr>
              <w:pStyle w:val="a8"/>
              <w:jc w:val="both"/>
              <w:rPr>
                <w:sz w:val="21"/>
                <w:szCs w:val="21"/>
              </w:rPr>
            </w:pPr>
            <w:r w:rsidRPr="00513C5E">
              <w:rPr>
                <w:sz w:val="21"/>
                <w:szCs w:val="21"/>
              </w:rPr>
              <w:t>完成率大于或等于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完成率小于或等于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完成率在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w:t>
            </w:r>
            <w:r w:rsidRPr="00513C5E">
              <w:rPr>
                <w:sz w:val="21"/>
                <w:szCs w:val="21"/>
              </w:rPr>
              <w:lastRenderedPageBreak/>
              <w:t>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4104AD57" w14:textId="77777777" w:rsidR="006920FB" w:rsidRPr="00513C5E" w:rsidRDefault="006920FB" w:rsidP="008006E9">
            <w:pPr>
              <w:pStyle w:val="a8"/>
              <w:jc w:val="both"/>
              <w:rPr>
                <w:sz w:val="21"/>
                <w:szCs w:val="21"/>
              </w:rPr>
            </w:pPr>
            <w:r w:rsidRPr="00513C5E">
              <w:rPr>
                <w:sz w:val="21"/>
                <w:szCs w:val="21"/>
              </w:rPr>
              <w:lastRenderedPageBreak/>
              <w:t>根据榆阳区农业农村局提供的资料，</w:t>
            </w:r>
            <w:r w:rsidRPr="00513C5E">
              <w:rPr>
                <w:sz w:val="21"/>
                <w:szCs w:val="21"/>
              </w:rPr>
              <w:t>2019</w:t>
            </w:r>
            <w:r w:rsidRPr="00513C5E">
              <w:rPr>
                <w:sz w:val="21"/>
                <w:szCs w:val="21"/>
              </w:rPr>
              <w:t>年合计完成防雹网建设面积</w:t>
            </w:r>
            <w:r w:rsidRPr="00513C5E">
              <w:rPr>
                <w:sz w:val="21"/>
                <w:szCs w:val="21"/>
              </w:rPr>
              <w:t>2243.3</w:t>
            </w:r>
            <w:r w:rsidRPr="00513C5E">
              <w:rPr>
                <w:sz w:val="21"/>
                <w:szCs w:val="21"/>
              </w:rPr>
              <w:t>亩，后期管护完成率</w:t>
            </w:r>
            <w:r w:rsidRPr="00513C5E">
              <w:rPr>
                <w:sz w:val="21"/>
                <w:szCs w:val="21"/>
              </w:rPr>
              <w:t>=</w:t>
            </w:r>
            <w:r w:rsidRPr="00513C5E">
              <w:rPr>
                <w:sz w:val="21"/>
                <w:szCs w:val="21"/>
              </w:rPr>
              <w:t>（</w:t>
            </w:r>
            <w:r w:rsidRPr="00513C5E">
              <w:rPr>
                <w:sz w:val="21"/>
                <w:szCs w:val="21"/>
              </w:rPr>
              <w:t>2243.3/2781.4</w:t>
            </w:r>
            <w:r w:rsidRPr="00513C5E">
              <w:rPr>
                <w:sz w:val="21"/>
                <w:szCs w:val="21"/>
              </w:rPr>
              <w:t>）</w:t>
            </w:r>
            <w:r w:rsidRPr="00513C5E">
              <w:rPr>
                <w:sz w:val="21"/>
                <w:szCs w:val="21"/>
              </w:rPr>
              <w:t>×100%=80.65%</w:t>
            </w:r>
            <w:r w:rsidRPr="00513C5E">
              <w:rPr>
                <w:sz w:val="21"/>
                <w:szCs w:val="21"/>
              </w:rPr>
              <w:t>。利用内插法经计算，此项得分为</w:t>
            </w:r>
            <w:r w:rsidRPr="00513C5E">
              <w:rPr>
                <w:sz w:val="21"/>
                <w:szCs w:val="21"/>
              </w:rPr>
              <w:t>2.07</w:t>
            </w:r>
            <w:r w:rsidRPr="00513C5E">
              <w:rPr>
                <w:sz w:val="21"/>
                <w:szCs w:val="21"/>
              </w:rPr>
              <w:t>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6B7ABFF7" w14:textId="77777777" w:rsidR="006920FB" w:rsidRPr="00513C5E" w:rsidRDefault="006920FB" w:rsidP="006920FB">
            <w:pPr>
              <w:pStyle w:val="a8"/>
              <w:rPr>
                <w:sz w:val="21"/>
                <w:szCs w:val="21"/>
              </w:rPr>
            </w:pPr>
            <w:r w:rsidRPr="00513C5E">
              <w:rPr>
                <w:sz w:val="21"/>
                <w:szCs w:val="21"/>
              </w:rPr>
              <w:t>2.07</w:t>
            </w:r>
          </w:p>
        </w:tc>
      </w:tr>
      <w:tr w:rsidR="006920FB" w:rsidRPr="00513C5E" w14:paraId="1F5508AF"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684E1D51"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7C7933B"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5E67FA00"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5EEBB59"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42962E02"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166FD30D"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B0068C5"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9C03F9C" w14:textId="77777777" w:rsidR="006920FB" w:rsidRPr="00513C5E" w:rsidRDefault="006920FB" w:rsidP="006920FB">
            <w:pPr>
              <w:pStyle w:val="a8"/>
              <w:rPr>
                <w:sz w:val="21"/>
                <w:szCs w:val="21"/>
              </w:rPr>
            </w:pPr>
          </w:p>
        </w:tc>
      </w:tr>
      <w:tr w:rsidR="006920FB" w:rsidRPr="00513C5E" w14:paraId="256A3938"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1C3AE037"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19B87221"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53FF0ECA"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7AE73B10"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13D1D34B"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73A3AF19"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69813D87"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1E22502B" w14:textId="77777777" w:rsidR="006920FB" w:rsidRPr="00513C5E" w:rsidRDefault="006920FB" w:rsidP="006920FB">
            <w:pPr>
              <w:pStyle w:val="a8"/>
              <w:rPr>
                <w:sz w:val="21"/>
                <w:szCs w:val="21"/>
              </w:rPr>
            </w:pPr>
          </w:p>
        </w:tc>
      </w:tr>
      <w:tr w:rsidR="006920FB" w:rsidRPr="00513C5E" w14:paraId="1939C278"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7721EAA3"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B33727D"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FBC083E" w14:textId="77777777" w:rsidR="006920FB" w:rsidRPr="00513C5E" w:rsidRDefault="006920FB" w:rsidP="006920FB">
            <w:pPr>
              <w:pStyle w:val="a8"/>
              <w:rPr>
                <w:sz w:val="21"/>
                <w:szCs w:val="21"/>
              </w:rPr>
            </w:pPr>
            <w:r w:rsidRPr="00513C5E">
              <w:rPr>
                <w:sz w:val="21"/>
                <w:szCs w:val="21"/>
              </w:rPr>
              <w:t>18.</w:t>
            </w:r>
            <w:r w:rsidRPr="00513C5E">
              <w:rPr>
                <w:sz w:val="21"/>
                <w:szCs w:val="21"/>
              </w:rPr>
              <w:t>集中连片</w:t>
            </w:r>
            <w:r w:rsidRPr="00513C5E">
              <w:rPr>
                <w:sz w:val="21"/>
                <w:szCs w:val="21"/>
              </w:rPr>
              <w:t>200</w:t>
            </w:r>
            <w:r w:rsidRPr="00513C5E">
              <w:rPr>
                <w:sz w:val="21"/>
                <w:szCs w:val="21"/>
              </w:rPr>
              <w:t>亩以上奖励完成率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5B94FC7A" w14:textId="77777777" w:rsidR="006920FB" w:rsidRPr="00513C5E" w:rsidRDefault="006920FB" w:rsidP="008006E9">
            <w:pPr>
              <w:pStyle w:val="a8"/>
              <w:jc w:val="both"/>
              <w:rPr>
                <w:sz w:val="21"/>
                <w:szCs w:val="21"/>
              </w:rPr>
            </w:pPr>
            <w:r w:rsidRPr="00513C5E">
              <w:rPr>
                <w:sz w:val="21"/>
                <w:szCs w:val="21"/>
              </w:rPr>
              <w:t>是否完成奖励集中连片</w:t>
            </w:r>
            <w:r w:rsidRPr="00513C5E">
              <w:rPr>
                <w:sz w:val="21"/>
                <w:szCs w:val="21"/>
              </w:rPr>
              <w:t>200</w:t>
            </w:r>
            <w:r w:rsidRPr="00513C5E">
              <w:rPr>
                <w:sz w:val="21"/>
                <w:szCs w:val="21"/>
              </w:rPr>
              <w:t>亩以上面积</w:t>
            </w:r>
            <w:r w:rsidRPr="00513C5E">
              <w:rPr>
                <w:sz w:val="21"/>
                <w:szCs w:val="21"/>
              </w:rPr>
              <w:t>16463</w:t>
            </w:r>
            <w:r w:rsidRPr="00513C5E">
              <w:rPr>
                <w:sz w:val="21"/>
                <w:szCs w:val="21"/>
              </w:rPr>
              <w:t>亩的目标。</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7DA6B8DF" w14:textId="77777777" w:rsidR="006920FB" w:rsidRPr="00513C5E" w:rsidRDefault="006920FB" w:rsidP="006920FB">
            <w:pPr>
              <w:pStyle w:val="a8"/>
              <w:rPr>
                <w:sz w:val="21"/>
                <w:szCs w:val="21"/>
              </w:rPr>
            </w:pPr>
            <w:r w:rsidRPr="00513C5E">
              <w:rPr>
                <w:sz w:val="21"/>
                <w:szCs w:val="21"/>
              </w:rPr>
              <w:t>3</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000F3A14" w14:textId="77777777" w:rsidR="006920FB" w:rsidRPr="00513C5E" w:rsidRDefault="006920FB" w:rsidP="008006E9">
            <w:pPr>
              <w:pStyle w:val="a8"/>
              <w:jc w:val="both"/>
              <w:rPr>
                <w:sz w:val="21"/>
                <w:szCs w:val="21"/>
              </w:rPr>
            </w:pPr>
            <w:r w:rsidRPr="00513C5E">
              <w:rPr>
                <w:sz w:val="21"/>
                <w:szCs w:val="21"/>
              </w:rPr>
              <w:t>完成率大于或等于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完成率小于或等于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完成率在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6333B681" w14:textId="7463573B" w:rsidR="006920FB" w:rsidRPr="00513C5E" w:rsidRDefault="006920FB" w:rsidP="008006E9">
            <w:pPr>
              <w:pStyle w:val="a8"/>
              <w:jc w:val="both"/>
              <w:rPr>
                <w:sz w:val="21"/>
                <w:szCs w:val="21"/>
              </w:rPr>
            </w:pPr>
            <w:r w:rsidRPr="00513C5E">
              <w:rPr>
                <w:sz w:val="21"/>
                <w:szCs w:val="21"/>
              </w:rPr>
              <w:t>根据榆阳区农业农村局提供的资料，</w:t>
            </w:r>
            <w:r w:rsidRPr="00513C5E">
              <w:rPr>
                <w:sz w:val="21"/>
                <w:szCs w:val="21"/>
              </w:rPr>
              <w:t>2019</w:t>
            </w:r>
            <w:r w:rsidRPr="00513C5E">
              <w:rPr>
                <w:sz w:val="21"/>
                <w:szCs w:val="21"/>
              </w:rPr>
              <w:t>年合计完成集中连片</w:t>
            </w:r>
            <w:r w:rsidRPr="00513C5E">
              <w:rPr>
                <w:sz w:val="21"/>
                <w:szCs w:val="21"/>
              </w:rPr>
              <w:t>200</w:t>
            </w:r>
            <w:r w:rsidRPr="00513C5E">
              <w:rPr>
                <w:sz w:val="21"/>
                <w:szCs w:val="21"/>
              </w:rPr>
              <w:t>亩以上奖励面积</w:t>
            </w:r>
            <w:r w:rsidRPr="00513C5E">
              <w:rPr>
                <w:sz w:val="21"/>
                <w:szCs w:val="21"/>
              </w:rPr>
              <w:t>15792</w:t>
            </w:r>
            <w:r w:rsidRPr="00513C5E">
              <w:rPr>
                <w:sz w:val="21"/>
                <w:szCs w:val="21"/>
              </w:rPr>
              <w:t>亩，集中连片</w:t>
            </w:r>
            <w:r w:rsidRPr="00513C5E">
              <w:rPr>
                <w:sz w:val="21"/>
                <w:szCs w:val="21"/>
              </w:rPr>
              <w:t>200</w:t>
            </w:r>
            <w:r w:rsidRPr="00513C5E">
              <w:rPr>
                <w:sz w:val="21"/>
                <w:szCs w:val="21"/>
              </w:rPr>
              <w:t>亩以上奖励完成率</w:t>
            </w:r>
            <w:r w:rsidRPr="00513C5E">
              <w:rPr>
                <w:sz w:val="21"/>
                <w:szCs w:val="21"/>
              </w:rPr>
              <w:t>=</w:t>
            </w:r>
            <w:r w:rsidRPr="00513C5E">
              <w:rPr>
                <w:sz w:val="21"/>
                <w:szCs w:val="21"/>
              </w:rPr>
              <w:t>（</w:t>
            </w:r>
            <w:r w:rsidRPr="00513C5E">
              <w:rPr>
                <w:sz w:val="21"/>
                <w:szCs w:val="21"/>
              </w:rPr>
              <w:t>15792/16463</w:t>
            </w:r>
            <w:r w:rsidRPr="00513C5E">
              <w:rPr>
                <w:sz w:val="21"/>
                <w:szCs w:val="21"/>
              </w:rPr>
              <w:t>）</w:t>
            </w:r>
            <w:r w:rsidRPr="00513C5E">
              <w:rPr>
                <w:sz w:val="21"/>
                <w:szCs w:val="21"/>
              </w:rPr>
              <w:t>×100%=96.08%</w:t>
            </w:r>
            <w:r w:rsidRPr="00513C5E">
              <w:rPr>
                <w:sz w:val="21"/>
                <w:szCs w:val="21"/>
              </w:rPr>
              <w:t>。此项满分。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51ED5745" w14:textId="77777777" w:rsidR="006920FB" w:rsidRPr="00513C5E" w:rsidRDefault="006920FB" w:rsidP="006920FB">
            <w:pPr>
              <w:pStyle w:val="a8"/>
              <w:rPr>
                <w:sz w:val="21"/>
                <w:szCs w:val="21"/>
              </w:rPr>
            </w:pPr>
            <w:r w:rsidRPr="00513C5E">
              <w:rPr>
                <w:sz w:val="21"/>
                <w:szCs w:val="21"/>
              </w:rPr>
              <w:t>3</w:t>
            </w:r>
          </w:p>
        </w:tc>
      </w:tr>
      <w:tr w:rsidR="006920FB" w:rsidRPr="00513C5E" w14:paraId="03320122"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57E6253F"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32FCFCF"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C43FD95"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67641E9C"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06F72C94"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5375DE70"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6BE36320"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0D5EA6CF" w14:textId="77777777" w:rsidR="006920FB" w:rsidRPr="00513C5E" w:rsidRDefault="006920FB" w:rsidP="006920FB">
            <w:pPr>
              <w:pStyle w:val="a8"/>
              <w:rPr>
                <w:sz w:val="21"/>
                <w:szCs w:val="21"/>
              </w:rPr>
            </w:pPr>
          </w:p>
        </w:tc>
      </w:tr>
      <w:tr w:rsidR="006920FB" w:rsidRPr="00513C5E" w14:paraId="7E0AA362"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30623617"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42C1E7CD"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23E66CFB"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9EF93ED"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570AD485"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5587E1F5"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8F46691"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330FBE77" w14:textId="77777777" w:rsidR="006920FB" w:rsidRPr="00513C5E" w:rsidRDefault="006920FB" w:rsidP="006920FB">
            <w:pPr>
              <w:pStyle w:val="a8"/>
              <w:rPr>
                <w:sz w:val="21"/>
                <w:szCs w:val="21"/>
              </w:rPr>
            </w:pPr>
          </w:p>
        </w:tc>
      </w:tr>
      <w:tr w:rsidR="006920FB" w:rsidRPr="00513C5E" w14:paraId="7DB3EB94"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792AE3BB"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D6F63F5" w14:textId="77777777" w:rsidR="006920FB" w:rsidRPr="00513C5E" w:rsidRDefault="006920FB" w:rsidP="006920FB">
            <w:pPr>
              <w:pStyle w:val="a8"/>
              <w:rPr>
                <w:sz w:val="21"/>
                <w:szCs w:val="21"/>
              </w:rPr>
            </w:pP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55AA4EB" w14:textId="77777777" w:rsidR="006920FB" w:rsidRPr="00513C5E" w:rsidRDefault="006920FB" w:rsidP="006920FB">
            <w:pPr>
              <w:pStyle w:val="a8"/>
              <w:rPr>
                <w:sz w:val="21"/>
                <w:szCs w:val="21"/>
              </w:rPr>
            </w:pPr>
            <w:r w:rsidRPr="00513C5E">
              <w:rPr>
                <w:sz w:val="21"/>
                <w:szCs w:val="21"/>
              </w:rPr>
              <w:t>19.</w:t>
            </w:r>
            <w:r w:rsidRPr="00513C5E">
              <w:rPr>
                <w:sz w:val="21"/>
                <w:szCs w:val="21"/>
              </w:rPr>
              <w:t>果业龙头企业标准园建设目标完成率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71758909" w14:textId="77777777" w:rsidR="006920FB" w:rsidRPr="00513C5E" w:rsidRDefault="006920FB" w:rsidP="008006E9">
            <w:pPr>
              <w:pStyle w:val="a8"/>
              <w:jc w:val="both"/>
              <w:rPr>
                <w:sz w:val="21"/>
                <w:szCs w:val="21"/>
              </w:rPr>
            </w:pPr>
            <w:r w:rsidRPr="00513C5E">
              <w:rPr>
                <w:sz w:val="21"/>
                <w:szCs w:val="21"/>
              </w:rPr>
              <w:t>是否完成果业龙头企业标准园建设目标。</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45170AEA" w14:textId="77777777" w:rsidR="006920FB" w:rsidRPr="00513C5E" w:rsidRDefault="006920FB" w:rsidP="006920FB">
            <w:pPr>
              <w:pStyle w:val="a8"/>
              <w:rPr>
                <w:sz w:val="21"/>
                <w:szCs w:val="21"/>
              </w:rPr>
            </w:pPr>
            <w:r w:rsidRPr="00513C5E">
              <w:rPr>
                <w:sz w:val="21"/>
                <w:szCs w:val="21"/>
              </w:rPr>
              <w:t>3</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200A9B89" w14:textId="77777777" w:rsidR="006920FB" w:rsidRPr="00513C5E" w:rsidRDefault="006920FB" w:rsidP="008006E9">
            <w:pPr>
              <w:pStyle w:val="a8"/>
              <w:jc w:val="both"/>
              <w:rPr>
                <w:sz w:val="21"/>
                <w:szCs w:val="21"/>
              </w:rPr>
            </w:pPr>
            <w:r w:rsidRPr="00513C5E">
              <w:rPr>
                <w:sz w:val="21"/>
                <w:szCs w:val="21"/>
              </w:rPr>
              <w:t>完成率大于或等于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完成率小于或等于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t>分；</w:t>
            </w:r>
            <w:r w:rsidRPr="00513C5E">
              <w:rPr>
                <w:sz w:val="21"/>
                <w:szCs w:val="21"/>
              </w:rPr>
              <w:br/>
            </w:r>
            <w:r w:rsidRPr="00513C5E">
              <w:rPr>
                <w:sz w:val="21"/>
                <w:szCs w:val="21"/>
              </w:rPr>
              <w:t>完成率在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51FD9928" w14:textId="77777777" w:rsidR="006920FB" w:rsidRPr="00513C5E" w:rsidRDefault="006920FB" w:rsidP="008006E9">
            <w:pPr>
              <w:pStyle w:val="a8"/>
              <w:jc w:val="both"/>
              <w:rPr>
                <w:sz w:val="21"/>
                <w:szCs w:val="21"/>
              </w:rPr>
            </w:pPr>
            <w:r w:rsidRPr="00513C5E">
              <w:rPr>
                <w:sz w:val="21"/>
                <w:szCs w:val="21"/>
              </w:rPr>
              <w:t>2019</w:t>
            </w:r>
            <w:r w:rsidRPr="00513C5E">
              <w:rPr>
                <w:sz w:val="21"/>
                <w:szCs w:val="21"/>
              </w:rPr>
              <w:t>年榆阳区成功引进陕西果业集团、榆阳区思乐养殖农民专业合作社两家果业龙头企业，建设了标准化园区，完成果业龙头企业标准园建设目标，目标完成率为</w:t>
            </w:r>
            <w:r w:rsidRPr="00513C5E">
              <w:rPr>
                <w:sz w:val="21"/>
                <w:szCs w:val="21"/>
              </w:rPr>
              <w:t>100%</w:t>
            </w:r>
            <w:r w:rsidRPr="00513C5E">
              <w:rPr>
                <w:sz w:val="21"/>
                <w:szCs w:val="21"/>
              </w:rPr>
              <w:t>，此项满分。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08E96AD4" w14:textId="77777777" w:rsidR="006920FB" w:rsidRPr="00513C5E" w:rsidRDefault="006920FB" w:rsidP="006920FB">
            <w:pPr>
              <w:pStyle w:val="a8"/>
              <w:rPr>
                <w:sz w:val="21"/>
                <w:szCs w:val="21"/>
              </w:rPr>
            </w:pPr>
            <w:r w:rsidRPr="00513C5E">
              <w:rPr>
                <w:sz w:val="21"/>
                <w:szCs w:val="21"/>
              </w:rPr>
              <w:t>3</w:t>
            </w:r>
          </w:p>
        </w:tc>
      </w:tr>
      <w:tr w:rsidR="006920FB" w:rsidRPr="00513C5E" w14:paraId="01ECEEAD"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7A617F2E"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0958EFA4"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33EE17A8"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00E60E5"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52A81B5D"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162EA763"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16D84A53"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02A7FEF7" w14:textId="77777777" w:rsidR="006920FB" w:rsidRPr="00513C5E" w:rsidRDefault="006920FB" w:rsidP="006920FB">
            <w:pPr>
              <w:pStyle w:val="a8"/>
              <w:rPr>
                <w:sz w:val="21"/>
                <w:szCs w:val="21"/>
              </w:rPr>
            </w:pPr>
          </w:p>
        </w:tc>
      </w:tr>
      <w:tr w:rsidR="006920FB" w:rsidRPr="00513C5E" w14:paraId="08268C23"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798D0504"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320654B3"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37EC18BE"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777DEFF6"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356BA063"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7CF4BEB8"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544580FE"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09727CB3" w14:textId="77777777" w:rsidR="006920FB" w:rsidRPr="00513C5E" w:rsidRDefault="006920FB" w:rsidP="006920FB">
            <w:pPr>
              <w:pStyle w:val="a8"/>
              <w:rPr>
                <w:sz w:val="21"/>
                <w:szCs w:val="21"/>
              </w:rPr>
            </w:pPr>
          </w:p>
        </w:tc>
      </w:tr>
      <w:tr w:rsidR="006920FB" w:rsidRPr="00513C5E" w14:paraId="55A6D43C"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49DADB87"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6C24A873" w14:textId="77777777" w:rsidR="006920FB" w:rsidRPr="00513C5E" w:rsidRDefault="006920FB" w:rsidP="006920FB">
            <w:pPr>
              <w:pStyle w:val="a8"/>
              <w:rPr>
                <w:sz w:val="21"/>
                <w:szCs w:val="21"/>
              </w:rPr>
            </w:pPr>
            <w:r w:rsidRPr="00513C5E">
              <w:rPr>
                <w:sz w:val="21"/>
                <w:szCs w:val="21"/>
              </w:rPr>
              <w:t>8.</w:t>
            </w:r>
            <w:r w:rsidRPr="00513C5E">
              <w:rPr>
                <w:sz w:val="21"/>
                <w:szCs w:val="21"/>
              </w:rPr>
              <w:t>产出质量（</w:t>
            </w:r>
            <w:r w:rsidRPr="00513C5E">
              <w:rPr>
                <w:sz w:val="21"/>
                <w:szCs w:val="21"/>
              </w:rPr>
              <w:t>10</w:t>
            </w:r>
            <w:r w:rsidRPr="00513C5E">
              <w:rPr>
                <w:sz w:val="21"/>
                <w:szCs w:val="21"/>
              </w:rPr>
              <w:t>分）</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555F3EE2" w14:textId="6282C5A5" w:rsidR="006920FB" w:rsidRPr="00513C5E" w:rsidRDefault="006920FB" w:rsidP="006920FB">
            <w:pPr>
              <w:pStyle w:val="a8"/>
              <w:rPr>
                <w:sz w:val="21"/>
                <w:szCs w:val="21"/>
              </w:rPr>
            </w:pPr>
            <w:r w:rsidRPr="00513C5E">
              <w:rPr>
                <w:sz w:val="21"/>
                <w:szCs w:val="21"/>
              </w:rPr>
              <w:t>2</w:t>
            </w:r>
            <w:r w:rsidR="00E726D1" w:rsidRPr="00513C5E">
              <w:rPr>
                <w:sz w:val="21"/>
                <w:szCs w:val="21"/>
              </w:rPr>
              <w:t>0</w:t>
            </w:r>
            <w:r w:rsidRPr="00513C5E">
              <w:rPr>
                <w:sz w:val="21"/>
                <w:szCs w:val="21"/>
              </w:rPr>
              <w:t>.</w:t>
            </w:r>
            <w:r w:rsidRPr="00513C5E">
              <w:rPr>
                <w:sz w:val="21"/>
                <w:szCs w:val="21"/>
              </w:rPr>
              <w:t>基地建设验收合格率</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hideMark/>
          </w:tcPr>
          <w:p w14:paraId="41FC4EBA" w14:textId="77777777" w:rsidR="006920FB" w:rsidRPr="00513C5E" w:rsidRDefault="006920FB" w:rsidP="008006E9">
            <w:pPr>
              <w:pStyle w:val="a8"/>
              <w:jc w:val="both"/>
              <w:rPr>
                <w:sz w:val="21"/>
                <w:szCs w:val="21"/>
              </w:rPr>
            </w:pPr>
            <w:r w:rsidRPr="00513C5E">
              <w:rPr>
                <w:sz w:val="21"/>
                <w:szCs w:val="21"/>
              </w:rPr>
              <w:t>验收合格面积与栽植总面积的比率，考核优质果树及葡萄基地建设验收合格情况。</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14:paraId="0764FB42" w14:textId="77777777" w:rsidR="006920FB" w:rsidRPr="00513C5E" w:rsidRDefault="006920FB" w:rsidP="006920FB">
            <w:pPr>
              <w:pStyle w:val="a8"/>
              <w:rPr>
                <w:sz w:val="21"/>
                <w:szCs w:val="21"/>
              </w:rPr>
            </w:pPr>
            <w:r w:rsidRPr="00513C5E">
              <w:rPr>
                <w:sz w:val="21"/>
                <w:szCs w:val="21"/>
              </w:rPr>
              <w:t>10</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14:paraId="4807C39B" w14:textId="77777777" w:rsidR="006920FB" w:rsidRPr="00513C5E" w:rsidRDefault="006920FB" w:rsidP="008006E9">
            <w:pPr>
              <w:pStyle w:val="a8"/>
              <w:jc w:val="both"/>
              <w:rPr>
                <w:sz w:val="21"/>
                <w:szCs w:val="21"/>
              </w:rPr>
            </w:pPr>
            <w:r w:rsidRPr="00513C5E">
              <w:rPr>
                <w:sz w:val="21"/>
                <w:szCs w:val="21"/>
              </w:rPr>
              <w:t>验收合格率大于或等于</w:t>
            </w:r>
            <w:r w:rsidRPr="00513C5E">
              <w:rPr>
                <w:sz w:val="21"/>
                <w:szCs w:val="21"/>
              </w:rPr>
              <w:t>90%</w:t>
            </w:r>
            <w:r w:rsidRPr="00513C5E">
              <w:rPr>
                <w:sz w:val="21"/>
                <w:szCs w:val="21"/>
              </w:rPr>
              <w:t>的，此项得满分；</w:t>
            </w:r>
            <w:r w:rsidRPr="00513C5E">
              <w:rPr>
                <w:sz w:val="21"/>
                <w:szCs w:val="21"/>
              </w:rPr>
              <w:br/>
            </w:r>
            <w:r w:rsidRPr="00513C5E">
              <w:rPr>
                <w:sz w:val="21"/>
                <w:szCs w:val="21"/>
              </w:rPr>
              <w:t>验收合格率小于或等于</w:t>
            </w:r>
            <w:r w:rsidRPr="00513C5E">
              <w:rPr>
                <w:sz w:val="21"/>
                <w:szCs w:val="21"/>
              </w:rPr>
              <w:t>60%</w:t>
            </w:r>
            <w:r w:rsidRPr="00513C5E">
              <w:rPr>
                <w:sz w:val="21"/>
                <w:szCs w:val="21"/>
              </w:rPr>
              <w:t>的，此项得</w:t>
            </w:r>
            <w:r w:rsidRPr="00513C5E">
              <w:rPr>
                <w:sz w:val="21"/>
                <w:szCs w:val="21"/>
              </w:rPr>
              <w:t>0</w:t>
            </w:r>
            <w:r w:rsidRPr="00513C5E">
              <w:rPr>
                <w:sz w:val="21"/>
                <w:szCs w:val="21"/>
              </w:rPr>
              <w:lastRenderedPageBreak/>
              <w:t>分；</w:t>
            </w:r>
            <w:r w:rsidRPr="00513C5E">
              <w:rPr>
                <w:sz w:val="21"/>
                <w:szCs w:val="21"/>
              </w:rPr>
              <w:br/>
            </w:r>
            <w:r w:rsidRPr="00513C5E">
              <w:rPr>
                <w:sz w:val="21"/>
                <w:szCs w:val="21"/>
              </w:rPr>
              <w:t>验收合格率在</w:t>
            </w:r>
            <w:r w:rsidRPr="00513C5E">
              <w:rPr>
                <w:sz w:val="21"/>
                <w:szCs w:val="21"/>
              </w:rPr>
              <w:t>60%-90%</w:t>
            </w:r>
            <w:r w:rsidRPr="00513C5E">
              <w:rPr>
                <w:sz w:val="21"/>
                <w:szCs w:val="21"/>
              </w:rPr>
              <w:t>之间的，此项得分在</w:t>
            </w:r>
            <w:r w:rsidRPr="00513C5E">
              <w:rPr>
                <w:sz w:val="21"/>
                <w:szCs w:val="21"/>
              </w:rPr>
              <w:t>0</w:t>
            </w:r>
            <w:r w:rsidRPr="00513C5E">
              <w:rPr>
                <w:sz w:val="21"/>
                <w:szCs w:val="21"/>
              </w:rPr>
              <w:t>分和满分之间计算确定。</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14:paraId="6CE7E6B9" w14:textId="77777777" w:rsidR="006920FB" w:rsidRPr="00513C5E" w:rsidRDefault="006920FB" w:rsidP="008006E9">
            <w:pPr>
              <w:pStyle w:val="a8"/>
              <w:jc w:val="both"/>
              <w:rPr>
                <w:sz w:val="21"/>
                <w:szCs w:val="21"/>
              </w:rPr>
            </w:pPr>
            <w:r w:rsidRPr="00513C5E">
              <w:rPr>
                <w:sz w:val="21"/>
                <w:szCs w:val="21"/>
              </w:rPr>
              <w:lastRenderedPageBreak/>
              <w:t>经过与榆阳区农业农村局座谈，以及对区域站和果树基地现场调研情况，基地建设验收合格率均在</w:t>
            </w:r>
            <w:r w:rsidRPr="00513C5E">
              <w:rPr>
                <w:sz w:val="21"/>
                <w:szCs w:val="21"/>
              </w:rPr>
              <w:t>90%</w:t>
            </w:r>
            <w:r w:rsidRPr="00513C5E">
              <w:rPr>
                <w:sz w:val="21"/>
                <w:szCs w:val="21"/>
              </w:rPr>
              <w:t>以上。此项满分。</w:t>
            </w:r>
          </w:p>
        </w:tc>
        <w:tc>
          <w:tcPr>
            <w:tcW w:w="276" w:type="pct"/>
            <w:vMerge w:val="restart"/>
            <w:tcBorders>
              <w:top w:val="nil"/>
              <w:left w:val="single" w:sz="4" w:space="0" w:color="auto"/>
              <w:bottom w:val="single" w:sz="4" w:space="0" w:color="auto"/>
              <w:right w:val="single" w:sz="12" w:space="0" w:color="auto"/>
            </w:tcBorders>
            <w:shd w:val="clear" w:color="auto" w:fill="auto"/>
            <w:vAlign w:val="center"/>
            <w:hideMark/>
          </w:tcPr>
          <w:p w14:paraId="178B4A1C" w14:textId="77777777" w:rsidR="006920FB" w:rsidRPr="00513C5E" w:rsidRDefault="006920FB" w:rsidP="006920FB">
            <w:pPr>
              <w:pStyle w:val="a8"/>
              <w:rPr>
                <w:sz w:val="21"/>
                <w:szCs w:val="21"/>
              </w:rPr>
            </w:pPr>
            <w:r w:rsidRPr="00513C5E">
              <w:rPr>
                <w:sz w:val="21"/>
                <w:szCs w:val="21"/>
              </w:rPr>
              <w:t>10</w:t>
            </w:r>
          </w:p>
        </w:tc>
      </w:tr>
      <w:tr w:rsidR="006920FB" w:rsidRPr="00513C5E" w14:paraId="2D9A2489"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7C28E73F"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483C59D7"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4E4F73FB"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59214D15"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6D9703DB"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557BD19B"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0A251AA0"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4C7B3481" w14:textId="77777777" w:rsidR="006920FB" w:rsidRPr="00513C5E" w:rsidRDefault="006920FB" w:rsidP="006920FB">
            <w:pPr>
              <w:pStyle w:val="a8"/>
              <w:rPr>
                <w:sz w:val="21"/>
                <w:szCs w:val="21"/>
              </w:rPr>
            </w:pPr>
          </w:p>
        </w:tc>
      </w:tr>
      <w:tr w:rsidR="006920FB" w:rsidRPr="00513C5E" w14:paraId="1ACED99B" w14:textId="77777777" w:rsidTr="00757555">
        <w:trPr>
          <w:trHeight w:val="381"/>
        </w:trPr>
        <w:tc>
          <w:tcPr>
            <w:tcW w:w="444" w:type="pct"/>
            <w:vMerge/>
            <w:tcBorders>
              <w:top w:val="nil"/>
              <w:left w:val="single" w:sz="12" w:space="0" w:color="auto"/>
              <w:bottom w:val="single" w:sz="4" w:space="0" w:color="auto"/>
              <w:right w:val="single" w:sz="4" w:space="0" w:color="auto"/>
            </w:tcBorders>
            <w:vAlign w:val="center"/>
            <w:hideMark/>
          </w:tcPr>
          <w:p w14:paraId="0D787649"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15E922E" w14:textId="77777777" w:rsidR="006920FB" w:rsidRPr="00513C5E" w:rsidRDefault="006920FB" w:rsidP="006920FB">
            <w:pPr>
              <w:pStyle w:val="a8"/>
              <w:rPr>
                <w:sz w:val="21"/>
                <w:szCs w:val="21"/>
              </w:rPr>
            </w:pPr>
          </w:p>
        </w:tc>
        <w:tc>
          <w:tcPr>
            <w:tcW w:w="519" w:type="pct"/>
            <w:vMerge/>
            <w:tcBorders>
              <w:top w:val="nil"/>
              <w:left w:val="single" w:sz="4" w:space="0" w:color="auto"/>
              <w:bottom w:val="single" w:sz="4" w:space="0" w:color="auto"/>
              <w:right w:val="single" w:sz="4" w:space="0" w:color="auto"/>
            </w:tcBorders>
            <w:vAlign w:val="center"/>
            <w:hideMark/>
          </w:tcPr>
          <w:p w14:paraId="041AC961" w14:textId="77777777" w:rsidR="006920FB" w:rsidRPr="00513C5E" w:rsidRDefault="006920FB" w:rsidP="006920FB">
            <w:pPr>
              <w:pStyle w:val="a8"/>
              <w:rPr>
                <w:sz w:val="21"/>
                <w:szCs w:val="21"/>
              </w:rPr>
            </w:pPr>
          </w:p>
        </w:tc>
        <w:tc>
          <w:tcPr>
            <w:tcW w:w="794" w:type="pct"/>
            <w:vMerge/>
            <w:tcBorders>
              <w:top w:val="nil"/>
              <w:left w:val="single" w:sz="4" w:space="0" w:color="auto"/>
              <w:bottom w:val="single" w:sz="4" w:space="0" w:color="auto"/>
              <w:right w:val="single" w:sz="4" w:space="0" w:color="auto"/>
            </w:tcBorders>
            <w:vAlign w:val="center"/>
            <w:hideMark/>
          </w:tcPr>
          <w:p w14:paraId="12AC397A" w14:textId="77777777" w:rsidR="006920FB" w:rsidRPr="00513C5E" w:rsidRDefault="006920FB" w:rsidP="008006E9">
            <w:pPr>
              <w:pStyle w:val="a8"/>
              <w:jc w:val="both"/>
              <w:rPr>
                <w:sz w:val="21"/>
                <w:szCs w:val="21"/>
              </w:rPr>
            </w:pPr>
          </w:p>
        </w:tc>
        <w:tc>
          <w:tcPr>
            <w:tcW w:w="261" w:type="pct"/>
            <w:vMerge/>
            <w:tcBorders>
              <w:top w:val="nil"/>
              <w:left w:val="single" w:sz="4" w:space="0" w:color="auto"/>
              <w:bottom w:val="single" w:sz="4" w:space="0" w:color="auto"/>
              <w:right w:val="single" w:sz="4" w:space="0" w:color="auto"/>
            </w:tcBorders>
            <w:vAlign w:val="center"/>
            <w:hideMark/>
          </w:tcPr>
          <w:p w14:paraId="7425A960" w14:textId="77777777" w:rsidR="006920FB" w:rsidRPr="00513C5E" w:rsidRDefault="006920FB" w:rsidP="006920FB">
            <w:pPr>
              <w:pStyle w:val="a8"/>
              <w:rPr>
                <w:sz w:val="21"/>
                <w:szCs w:val="21"/>
              </w:rPr>
            </w:pPr>
          </w:p>
        </w:tc>
        <w:tc>
          <w:tcPr>
            <w:tcW w:w="799" w:type="pct"/>
            <w:vMerge/>
            <w:tcBorders>
              <w:top w:val="nil"/>
              <w:left w:val="single" w:sz="4" w:space="0" w:color="auto"/>
              <w:bottom w:val="single" w:sz="4" w:space="0" w:color="auto"/>
              <w:right w:val="single" w:sz="4" w:space="0" w:color="auto"/>
            </w:tcBorders>
            <w:vAlign w:val="center"/>
            <w:hideMark/>
          </w:tcPr>
          <w:p w14:paraId="63DFC095" w14:textId="77777777" w:rsidR="006920FB" w:rsidRPr="00513C5E" w:rsidRDefault="006920FB" w:rsidP="008006E9">
            <w:pPr>
              <w:pStyle w:val="a8"/>
              <w:jc w:val="both"/>
              <w:rPr>
                <w:sz w:val="21"/>
                <w:szCs w:val="21"/>
              </w:rPr>
            </w:pPr>
          </w:p>
        </w:tc>
        <w:tc>
          <w:tcPr>
            <w:tcW w:w="1437" w:type="pct"/>
            <w:vMerge/>
            <w:tcBorders>
              <w:top w:val="nil"/>
              <w:left w:val="single" w:sz="4" w:space="0" w:color="auto"/>
              <w:bottom w:val="single" w:sz="4" w:space="0" w:color="auto"/>
              <w:right w:val="single" w:sz="4" w:space="0" w:color="auto"/>
            </w:tcBorders>
            <w:vAlign w:val="center"/>
            <w:hideMark/>
          </w:tcPr>
          <w:p w14:paraId="19EC05F3" w14:textId="77777777" w:rsidR="006920FB" w:rsidRPr="00513C5E" w:rsidRDefault="006920FB" w:rsidP="008006E9">
            <w:pPr>
              <w:pStyle w:val="a8"/>
              <w:jc w:val="both"/>
              <w:rPr>
                <w:sz w:val="21"/>
                <w:szCs w:val="21"/>
              </w:rPr>
            </w:pPr>
          </w:p>
        </w:tc>
        <w:tc>
          <w:tcPr>
            <w:tcW w:w="276" w:type="pct"/>
            <w:vMerge/>
            <w:tcBorders>
              <w:top w:val="nil"/>
              <w:left w:val="single" w:sz="4" w:space="0" w:color="auto"/>
              <w:bottom w:val="single" w:sz="4" w:space="0" w:color="auto"/>
              <w:right w:val="single" w:sz="12" w:space="0" w:color="auto"/>
            </w:tcBorders>
            <w:vAlign w:val="center"/>
            <w:hideMark/>
          </w:tcPr>
          <w:p w14:paraId="0EACEB62" w14:textId="77777777" w:rsidR="006920FB" w:rsidRPr="00513C5E" w:rsidRDefault="006920FB" w:rsidP="006920FB">
            <w:pPr>
              <w:pStyle w:val="a8"/>
              <w:rPr>
                <w:sz w:val="21"/>
                <w:szCs w:val="21"/>
              </w:rPr>
            </w:pPr>
          </w:p>
        </w:tc>
      </w:tr>
      <w:tr w:rsidR="006920FB" w:rsidRPr="00513C5E" w14:paraId="56A594CE"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C7EE255"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7ABD943E" w14:textId="77777777" w:rsidR="006920FB" w:rsidRPr="00513C5E" w:rsidRDefault="006920FB" w:rsidP="006920FB">
            <w:pPr>
              <w:pStyle w:val="a8"/>
              <w:rPr>
                <w:sz w:val="21"/>
                <w:szCs w:val="21"/>
              </w:rPr>
            </w:pPr>
            <w:r w:rsidRPr="00513C5E">
              <w:rPr>
                <w:sz w:val="21"/>
                <w:szCs w:val="21"/>
              </w:rPr>
              <w:t>9.</w:t>
            </w:r>
            <w:r w:rsidRPr="00513C5E">
              <w:rPr>
                <w:sz w:val="21"/>
                <w:szCs w:val="21"/>
              </w:rPr>
              <w:t>补贴到位率（</w:t>
            </w:r>
            <w:r w:rsidRPr="00513C5E">
              <w:rPr>
                <w:sz w:val="21"/>
                <w:szCs w:val="21"/>
              </w:rPr>
              <w:t>16</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55ED05A9" w14:textId="6F89673C" w:rsidR="006920FB" w:rsidRPr="00513C5E" w:rsidRDefault="006920FB" w:rsidP="006920FB">
            <w:pPr>
              <w:pStyle w:val="a8"/>
              <w:rPr>
                <w:sz w:val="21"/>
                <w:szCs w:val="21"/>
              </w:rPr>
            </w:pPr>
            <w:r w:rsidRPr="00513C5E">
              <w:rPr>
                <w:sz w:val="21"/>
                <w:szCs w:val="21"/>
              </w:rPr>
              <w:t>2</w:t>
            </w:r>
            <w:r w:rsidR="00E726D1" w:rsidRPr="00513C5E">
              <w:rPr>
                <w:sz w:val="21"/>
                <w:szCs w:val="21"/>
              </w:rPr>
              <w:t>1</w:t>
            </w:r>
            <w:r w:rsidRPr="00513C5E">
              <w:rPr>
                <w:sz w:val="21"/>
                <w:szCs w:val="21"/>
              </w:rPr>
              <w:t>.</w:t>
            </w:r>
            <w:r w:rsidRPr="00513C5E">
              <w:rPr>
                <w:sz w:val="21"/>
                <w:szCs w:val="21"/>
              </w:rPr>
              <w:t>基地建设补贴到位率</w:t>
            </w:r>
          </w:p>
        </w:tc>
        <w:tc>
          <w:tcPr>
            <w:tcW w:w="794" w:type="pct"/>
            <w:tcBorders>
              <w:top w:val="nil"/>
              <w:left w:val="nil"/>
              <w:bottom w:val="single" w:sz="4" w:space="0" w:color="auto"/>
              <w:right w:val="single" w:sz="4" w:space="0" w:color="auto"/>
            </w:tcBorders>
            <w:shd w:val="clear" w:color="auto" w:fill="auto"/>
            <w:vAlign w:val="center"/>
            <w:hideMark/>
          </w:tcPr>
          <w:p w14:paraId="00FEF70B" w14:textId="77777777" w:rsidR="006920FB" w:rsidRPr="00513C5E" w:rsidRDefault="006920FB" w:rsidP="008006E9">
            <w:pPr>
              <w:pStyle w:val="a8"/>
              <w:jc w:val="both"/>
              <w:rPr>
                <w:sz w:val="21"/>
                <w:szCs w:val="21"/>
              </w:rPr>
            </w:pPr>
            <w:r w:rsidRPr="00513C5E">
              <w:rPr>
                <w:sz w:val="21"/>
                <w:szCs w:val="21"/>
              </w:rPr>
              <w:t>基地建设实际支出补贴资金与预算补贴资金的比较。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505821E2"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6018C07B"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w:t>
            </w:r>
            <w:r w:rsidRPr="00513C5E">
              <w:rPr>
                <w:sz w:val="21"/>
                <w:szCs w:val="21"/>
              </w:rPr>
              <w:t>基地建设完成率）在</w:t>
            </w:r>
            <w:r w:rsidRPr="00513C5E">
              <w:rPr>
                <w:sz w:val="21"/>
                <w:szCs w:val="21"/>
              </w:rPr>
              <w:t>±5%</w:t>
            </w:r>
            <w:r w:rsidRPr="00513C5E">
              <w:rPr>
                <w:sz w:val="21"/>
                <w:szCs w:val="21"/>
              </w:rPr>
              <w:t>范围内，此项满分；</w:t>
            </w:r>
            <w:r w:rsidRPr="00513C5E">
              <w:rPr>
                <w:sz w:val="21"/>
                <w:szCs w:val="21"/>
              </w:rPr>
              <w:br/>
            </w:r>
            <w:r w:rsidRPr="00513C5E">
              <w:rPr>
                <w:sz w:val="21"/>
                <w:szCs w:val="21"/>
              </w:rPr>
              <w:t>（补贴到位率</w:t>
            </w:r>
            <w:r w:rsidRPr="00513C5E">
              <w:rPr>
                <w:sz w:val="21"/>
                <w:szCs w:val="21"/>
              </w:rPr>
              <w:t>-</w:t>
            </w:r>
            <w:r w:rsidRPr="00513C5E">
              <w:rPr>
                <w:sz w:val="21"/>
                <w:szCs w:val="21"/>
              </w:rPr>
              <w:t>基地建设完成率）大于</w:t>
            </w:r>
            <w:r w:rsidRPr="00513C5E">
              <w:rPr>
                <w:sz w:val="21"/>
                <w:szCs w:val="21"/>
              </w:rPr>
              <w:t>30%</w:t>
            </w:r>
            <w:r w:rsidRPr="00513C5E">
              <w:rPr>
                <w:sz w:val="21"/>
                <w:szCs w:val="21"/>
              </w:rPr>
              <w:t>或小于</w:t>
            </w:r>
            <w:r w:rsidRPr="00513C5E">
              <w:rPr>
                <w:sz w:val="21"/>
                <w:szCs w:val="21"/>
              </w:rPr>
              <w:t>-30%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w:t>
            </w:r>
            <w:r w:rsidRPr="00513C5E">
              <w:rPr>
                <w:sz w:val="21"/>
                <w:szCs w:val="21"/>
              </w:rPr>
              <w:t>-</w:t>
            </w:r>
            <w:r w:rsidRPr="00513C5E">
              <w:rPr>
                <w:sz w:val="21"/>
                <w:szCs w:val="21"/>
              </w:rPr>
              <w:t>基地建设完成率）在</w:t>
            </w:r>
            <w:r w:rsidRPr="00513C5E">
              <w:rPr>
                <w:sz w:val="21"/>
                <w:szCs w:val="21"/>
              </w:rPr>
              <w:t>±5%</w:t>
            </w:r>
            <w:r w:rsidRPr="00513C5E">
              <w:rPr>
                <w:sz w:val="21"/>
                <w:szCs w:val="21"/>
              </w:rPr>
              <w:t>到</w:t>
            </w:r>
            <w:r w:rsidRPr="00513C5E">
              <w:rPr>
                <w:sz w:val="21"/>
                <w:szCs w:val="21"/>
              </w:rPr>
              <w:t>±30%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309D0AC6" w14:textId="77777777" w:rsidR="006920FB" w:rsidRPr="00513C5E" w:rsidRDefault="006920FB" w:rsidP="008006E9">
            <w:pPr>
              <w:pStyle w:val="a8"/>
              <w:jc w:val="both"/>
              <w:rPr>
                <w:sz w:val="21"/>
                <w:szCs w:val="21"/>
              </w:rPr>
            </w:pPr>
            <w:r w:rsidRPr="00513C5E">
              <w:rPr>
                <w:sz w:val="21"/>
                <w:szCs w:val="21"/>
              </w:rPr>
              <w:t>根据榆阳区财政局和榆阳区农业农村局提供的相关文件资料，</w:t>
            </w:r>
            <w:r w:rsidRPr="00513C5E">
              <w:rPr>
                <w:sz w:val="21"/>
                <w:szCs w:val="21"/>
              </w:rPr>
              <w:t>2019</w:t>
            </w:r>
            <w:r w:rsidRPr="00513C5E">
              <w:rPr>
                <w:sz w:val="21"/>
                <w:szCs w:val="21"/>
              </w:rPr>
              <w:t>年度果树项目基地建设市级预算资金</w:t>
            </w:r>
            <w:r w:rsidRPr="00513C5E">
              <w:rPr>
                <w:sz w:val="21"/>
                <w:szCs w:val="21"/>
              </w:rPr>
              <w:t>2000</w:t>
            </w:r>
            <w:r w:rsidRPr="00513C5E">
              <w:rPr>
                <w:sz w:val="21"/>
                <w:szCs w:val="21"/>
              </w:rPr>
              <w:t>万元，区级配套资金</w:t>
            </w:r>
            <w:r w:rsidRPr="00513C5E">
              <w:rPr>
                <w:sz w:val="21"/>
                <w:szCs w:val="21"/>
              </w:rPr>
              <w:t>433.7</w:t>
            </w:r>
            <w:r w:rsidRPr="00513C5E">
              <w:rPr>
                <w:sz w:val="21"/>
                <w:szCs w:val="21"/>
              </w:rPr>
              <w:t>万元。经核查梳理资金使用情况，基地建设市级预算资金实际支出</w:t>
            </w:r>
            <w:r w:rsidRPr="00513C5E">
              <w:rPr>
                <w:sz w:val="21"/>
                <w:szCs w:val="21"/>
              </w:rPr>
              <w:t>1929.198</w:t>
            </w:r>
            <w:r w:rsidRPr="00513C5E">
              <w:rPr>
                <w:sz w:val="21"/>
                <w:szCs w:val="21"/>
              </w:rPr>
              <w:t>万元，区级资金支出</w:t>
            </w:r>
            <w:r w:rsidRPr="00513C5E">
              <w:rPr>
                <w:sz w:val="21"/>
                <w:szCs w:val="21"/>
              </w:rPr>
              <w:t>382.26</w:t>
            </w:r>
            <w:r w:rsidRPr="00513C5E">
              <w:rPr>
                <w:sz w:val="21"/>
                <w:szCs w:val="21"/>
              </w:rPr>
              <w:t>万元，补贴到位率</w:t>
            </w:r>
            <w:r w:rsidRPr="00513C5E">
              <w:rPr>
                <w:sz w:val="21"/>
                <w:szCs w:val="21"/>
              </w:rPr>
              <w:t>=</w:t>
            </w:r>
            <w:r w:rsidRPr="00513C5E">
              <w:rPr>
                <w:sz w:val="21"/>
                <w:szCs w:val="21"/>
              </w:rPr>
              <w:t>（</w:t>
            </w:r>
            <w:r w:rsidRPr="00513C5E">
              <w:rPr>
                <w:sz w:val="21"/>
                <w:szCs w:val="21"/>
              </w:rPr>
              <w:t>1929.198+382.26</w:t>
            </w:r>
            <w:r w:rsidRPr="00513C5E">
              <w:rPr>
                <w:sz w:val="21"/>
                <w:szCs w:val="21"/>
              </w:rPr>
              <w:t>）</w:t>
            </w:r>
            <w:r w:rsidRPr="00513C5E">
              <w:rPr>
                <w:sz w:val="21"/>
                <w:szCs w:val="21"/>
              </w:rPr>
              <w:t>/</w:t>
            </w:r>
            <w:r w:rsidRPr="00513C5E">
              <w:rPr>
                <w:sz w:val="21"/>
                <w:szCs w:val="21"/>
              </w:rPr>
              <w:t>（</w:t>
            </w:r>
            <w:r w:rsidRPr="00513C5E">
              <w:rPr>
                <w:sz w:val="21"/>
                <w:szCs w:val="21"/>
              </w:rPr>
              <w:t>2000+433.7</w:t>
            </w:r>
            <w:r w:rsidRPr="00513C5E">
              <w:rPr>
                <w:sz w:val="21"/>
                <w:szCs w:val="21"/>
              </w:rPr>
              <w:t>）</w:t>
            </w:r>
            <w:r w:rsidRPr="00513C5E">
              <w:rPr>
                <w:sz w:val="21"/>
                <w:szCs w:val="21"/>
              </w:rPr>
              <w:t>×100%=94.98%</w:t>
            </w:r>
            <w:r w:rsidRPr="00513C5E">
              <w:rPr>
                <w:sz w:val="21"/>
                <w:szCs w:val="21"/>
              </w:rPr>
              <w:t>。</w:t>
            </w:r>
            <w:r w:rsidRPr="00513C5E">
              <w:rPr>
                <w:sz w:val="21"/>
                <w:szCs w:val="21"/>
              </w:rPr>
              <w:br/>
            </w:r>
            <w:r w:rsidRPr="00513C5E">
              <w:rPr>
                <w:sz w:val="21"/>
                <w:szCs w:val="21"/>
              </w:rPr>
              <w:t>补贴到位率</w:t>
            </w:r>
            <w:r w:rsidRPr="00513C5E">
              <w:rPr>
                <w:sz w:val="21"/>
                <w:szCs w:val="21"/>
              </w:rPr>
              <w:t>-</w:t>
            </w:r>
            <w:r w:rsidRPr="00513C5E">
              <w:rPr>
                <w:sz w:val="21"/>
                <w:szCs w:val="21"/>
              </w:rPr>
              <w:t>基地建设完成率</w:t>
            </w:r>
            <w:r w:rsidRPr="00513C5E">
              <w:rPr>
                <w:sz w:val="21"/>
                <w:szCs w:val="21"/>
              </w:rPr>
              <w:t>=94.98%-102.79%=-7.81%</w:t>
            </w:r>
            <w:r w:rsidRPr="00513C5E">
              <w:rPr>
                <w:sz w:val="21"/>
                <w:szCs w:val="21"/>
              </w:rPr>
              <w:t>。利用内插法经计算，此项得分为</w:t>
            </w:r>
            <w:r w:rsidRPr="00513C5E">
              <w:rPr>
                <w:sz w:val="21"/>
                <w:szCs w:val="21"/>
              </w:rPr>
              <w:t>1.78</w:t>
            </w:r>
            <w:r w:rsidRPr="00513C5E">
              <w:rPr>
                <w:sz w:val="21"/>
                <w:szCs w:val="21"/>
              </w:rPr>
              <w:t>分。</w:t>
            </w:r>
          </w:p>
        </w:tc>
        <w:tc>
          <w:tcPr>
            <w:tcW w:w="276" w:type="pct"/>
            <w:tcBorders>
              <w:top w:val="nil"/>
              <w:left w:val="nil"/>
              <w:bottom w:val="single" w:sz="4" w:space="0" w:color="auto"/>
              <w:right w:val="single" w:sz="12" w:space="0" w:color="auto"/>
            </w:tcBorders>
            <w:shd w:val="clear" w:color="auto" w:fill="auto"/>
            <w:vAlign w:val="center"/>
            <w:hideMark/>
          </w:tcPr>
          <w:p w14:paraId="13B30A7A" w14:textId="77777777" w:rsidR="006920FB" w:rsidRPr="00513C5E" w:rsidRDefault="006920FB" w:rsidP="006920FB">
            <w:pPr>
              <w:pStyle w:val="a8"/>
              <w:rPr>
                <w:sz w:val="21"/>
                <w:szCs w:val="21"/>
              </w:rPr>
            </w:pPr>
            <w:r w:rsidRPr="00513C5E">
              <w:rPr>
                <w:sz w:val="21"/>
                <w:szCs w:val="21"/>
              </w:rPr>
              <w:t>1.78</w:t>
            </w:r>
          </w:p>
        </w:tc>
      </w:tr>
      <w:tr w:rsidR="006920FB" w:rsidRPr="00513C5E" w14:paraId="170A7F9C"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294A7C4D"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298F6B2B"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7E0F1840" w14:textId="0E38A9F7" w:rsidR="006920FB" w:rsidRPr="00513C5E" w:rsidRDefault="006920FB" w:rsidP="006920FB">
            <w:pPr>
              <w:pStyle w:val="a8"/>
              <w:rPr>
                <w:sz w:val="21"/>
                <w:szCs w:val="21"/>
              </w:rPr>
            </w:pPr>
            <w:r w:rsidRPr="00513C5E">
              <w:rPr>
                <w:sz w:val="21"/>
                <w:szCs w:val="21"/>
              </w:rPr>
              <w:t>2</w:t>
            </w:r>
            <w:r w:rsidR="00E726D1" w:rsidRPr="00513C5E">
              <w:rPr>
                <w:sz w:val="21"/>
                <w:szCs w:val="21"/>
              </w:rPr>
              <w:t>2</w:t>
            </w:r>
            <w:r w:rsidRPr="00513C5E">
              <w:rPr>
                <w:sz w:val="21"/>
                <w:szCs w:val="21"/>
              </w:rPr>
              <w:t>.</w:t>
            </w:r>
            <w:r w:rsidRPr="00513C5E">
              <w:rPr>
                <w:sz w:val="21"/>
                <w:szCs w:val="21"/>
              </w:rPr>
              <w:t>后期管护补贴到位率</w:t>
            </w:r>
          </w:p>
        </w:tc>
        <w:tc>
          <w:tcPr>
            <w:tcW w:w="794" w:type="pct"/>
            <w:tcBorders>
              <w:top w:val="nil"/>
              <w:left w:val="nil"/>
              <w:bottom w:val="single" w:sz="4" w:space="0" w:color="auto"/>
              <w:right w:val="single" w:sz="4" w:space="0" w:color="auto"/>
            </w:tcBorders>
            <w:shd w:val="clear" w:color="auto" w:fill="auto"/>
            <w:vAlign w:val="center"/>
            <w:hideMark/>
          </w:tcPr>
          <w:p w14:paraId="242241F8" w14:textId="77777777" w:rsidR="006920FB" w:rsidRPr="00513C5E" w:rsidRDefault="006920FB" w:rsidP="008006E9">
            <w:pPr>
              <w:pStyle w:val="a8"/>
              <w:jc w:val="both"/>
              <w:rPr>
                <w:sz w:val="21"/>
                <w:szCs w:val="21"/>
              </w:rPr>
            </w:pPr>
            <w:r w:rsidRPr="00513C5E">
              <w:rPr>
                <w:sz w:val="21"/>
                <w:szCs w:val="21"/>
              </w:rPr>
              <w:t>后期管护实际支出补贴资金与预算补贴资金的比较。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w:t>
            </w:r>
            <w:r w:rsidRPr="00513C5E">
              <w:rPr>
                <w:sz w:val="21"/>
                <w:szCs w:val="21"/>
              </w:rPr>
              <w:lastRenderedPageBreak/>
              <w:t>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51497E2A" w14:textId="77777777" w:rsidR="006920FB" w:rsidRPr="00513C5E" w:rsidRDefault="006920FB" w:rsidP="006920FB">
            <w:pPr>
              <w:pStyle w:val="a8"/>
              <w:rPr>
                <w:sz w:val="21"/>
                <w:szCs w:val="21"/>
              </w:rPr>
            </w:pPr>
            <w:r w:rsidRPr="00513C5E">
              <w:rPr>
                <w:sz w:val="21"/>
                <w:szCs w:val="21"/>
              </w:rPr>
              <w:lastRenderedPageBreak/>
              <w:t>2</w:t>
            </w:r>
          </w:p>
        </w:tc>
        <w:tc>
          <w:tcPr>
            <w:tcW w:w="799" w:type="pct"/>
            <w:tcBorders>
              <w:top w:val="nil"/>
              <w:left w:val="nil"/>
              <w:bottom w:val="single" w:sz="4" w:space="0" w:color="auto"/>
              <w:right w:val="single" w:sz="4" w:space="0" w:color="auto"/>
            </w:tcBorders>
            <w:shd w:val="clear" w:color="auto" w:fill="auto"/>
            <w:vAlign w:val="center"/>
            <w:hideMark/>
          </w:tcPr>
          <w:p w14:paraId="0B79FE82"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w:t>
            </w:r>
            <w:r w:rsidRPr="00513C5E">
              <w:rPr>
                <w:sz w:val="21"/>
                <w:szCs w:val="21"/>
              </w:rPr>
              <w:t>后期管护完成率）在</w:t>
            </w:r>
            <w:r w:rsidRPr="00513C5E">
              <w:rPr>
                <w:sz w:val="21"/>
                <w:szCs w:val="21"/>
              </w:rPr>
              <w:t>±5%</w:t>
            </w:r>
            <w:r w:rsidRPr="00513C5E">
              <w:rPr>
                <w:sz w:val="21"/>
                <w:szCs w:val="21"/>
              </w:rPr>
              <w:t>范围内，此项满分；</w:t>
            </w:r>
            <w:r w:rsidRPr="00513C5E">
              <w:rPr>
                <w:sz w:val="21"/>
                <w:szCs w:val="21"/>
              </w:rPr>
              <w:br/>
            </w:r>
            <w:r w:rsidRPr="00513C5E">
              <w:rPr>
                <w:sz w:val="21"/>
                <w:szCs w:val="21"/>
              </w:rPr>
              <w:t>（补贴到位率</w:t>
            </w:r>
            <w:r w:rsidRPr="00513C5E">
              <w:rPr>
                <w:sz w:val="21"/>
                <w:szCs w:val="21"/>
              </w:rPr>
              <w:t>-</w:t>
            </w:r>
            <w:r w:rsidRPr="00513C5E">
              <w:rPr>
                <w:sz w:val="21"/>
                <w:szCs w:val="21"/>
              </w:rPr>
              <w:t>后期管</w:t>
            </w:r>
            <w:r w:rsidRPr="00513C5E">
              <w:rPr>
                <w:sz w:val="21"/>
                <w:szCs w:val="21"/>
              </w:rPr>
              <w:lastRenderedPageBreak/>
              <w:t>护完成率）大于</w:t>
            </w:r>
            <w:r w:rsidRPr="00513C5E">
              <w:rPr>
                <w:sz w:val="21"/>
                <w:szCs w:val="21"/>
              </w:rPr>
              <w:t>30%</w:t>
            </w:r>
            <w:r w:rsidRPr="00513C5E">
              <w:rPr>
                <w:sz w:val="21"/>
                <w:szCs w:val="21"/>
              </w:rPr>
              <w:t>或小于</w:t>
            </w:r>
            <w:r w:rsidRPr="00513C5E">
              <w:rPr>
                <w:sz w:val="21"/>
                <w:szCs w:val="21"/>
              </w:rPr>
              <w:t>-30%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w:t>
            </w:r>
            <w:r w:rsidRPr="00513C5E">
              <w:rPr>
                <w:sz w:val="21"/>
                <w:szCs w:val="21"/>
              </w:rPr>
              <w:t>-</w:t>
            </w:r>
            <w:r w:rsidRPr="00513C5E">
              <w:rPr>
                <w:sz w:val="21"/>
                <w:szCs w:val="21"/>
              </w:rPr>
              <w:t>后期管护完成率）在</w:t>
            </w:r>
            <w:r w:rsidRPr="00513C5E">
              <w:rPr>
                <w:sz w:val="21"/>
                <w:szCs w:val="21"/>
              </w:rPr>
              <w:t>±5%</w:t>
            </w:r>
            <w:r w:rsidRPr="00513C5E">
              <w:rPr>
                <w:sz w:val="21"/>
                <w:szCs w:val="21"/>
              </w:rPr>
              <w:t>到</w:t>
            </w:r>
            <w:r w:rsidRPr="00513C5E">
              <w:rPr>
                <w:sz w:val="21"/>
                <w:szCs w:val="21"/>
              </w:rPr>
              <w:t>±30%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62256E42" w14:textId="77777777" w:rsidR="006920FB" w:rsidRPr="00513C5E" w:rsidRDefault="006920FB" w:rsidP="008006E9">
            <w:pPr>
              <w:pStyle w:val="a8"/>
              <w:jc w:val="both"/>
              <w:rPr>
                <w:sz w:val="21"/>
                <w:szCs w:val="21"/>
              </w:rPr>
            </w:pPr>
            <w:r w:rsidRPr="00513C5E">
              <w:rPr>
                <w:sz w:val="21"/>
                <w:szCs w:val="21"/>
              </w:rPr>
              <w:lastRenderedPageBreak/>
              <w:t>根据榆阳区财政局和榆阳区农业农村局提供的相关文件资料，</w:t>
            </w:r>
            <w:r w:rsidRPr="00513C5E">
              <w:rPr>
                <w:sz w:val="21"/>
                <w:szCs w:val="21"/>
              </w:rPr>
              <w:t>2019</w:t>
            </w:r>
            <w:r w:rsidRPr="00513C5E">
              <w:rPr>
                <w:sz w:val="21"/>
                <w:szCs w:val="21"/>
              </w:rPr>
              <w:t>年度果树项目后期管护费预算资金为</w:t>
            </w:r>
            <w:r w:rsidRPr="00513C5E">
              <w:rPr>
                <w:sz w:val="21"/>
                <w:szCs w:val="21"/>
              </w:rPr>
              <w:t>646.148</w:t>
            </w:r>
            <w:r w:rsidRPr="00513C5E">
              <w:rPr>
                <w:sz w:val="21"/>
                <w:szCs w:val="21"/>
              </w:rPr>
              <w:t>万元，经核查梳理资金使用情况，后期管护费实际支</w:t>
            </w:r>
            <w:r w:rsidRPr="00513C5E">
              <w:rPr>
                <w:sz w:val="21"/>
                <w:szCs w:val="21"/>
              </w:rPr>
              <w:lastRenderedPageBreak/>
              <w:t>出</w:t>
            </w:r>
            <w:r w:rsidRPr="00513C5E">
              <w:rPr>
                <w:sz w:val="21"/>
                <w:szCs w:val="21"/>
              </w:rPr>
              <w:t>491.438</w:t>
            </w:r>
            <w:r w:rsidRPr="00513C5E">
              <w:rPr>
                <w:sz w:val="21"/>
                <w:szCs w:val="21"/>
              </w:rPr>
              <w:t>万元，补贴到位率</w:t>
            </w:r>
            <w:r w:rsidRPr="00513C5E">
              <w:rPr>
                <w:sz w:val="21"/>
                <w:szCs w:val="21"/>
              </w:rPr>
              <w:t>=</w:t>
            </w:r>
            <w:r w:rsidRPr="00513C5E">
              <w:rPr>
                <w:sz w:val="21"/>
                <w:szCs w:val="21"/>
              </w:rPr>
              <w:t>（</w:t>
            </w:r>
            <w:r w:rsidRPr="00513C5E">
              <w:rPr>
                <w:sz w:val="21"/>
                <w:szCs w:val="21"/>
              </w:rPr>
              <w:t>491.438/646.148</w:t>
            </w:r>
            <w:r w:rsidRPr="00513C5E">
              <w:rPr>
                <w:sz w:val="21"/>
                <w:szCs w:val="21"/>
              </w:rPr>
              <w:t>）</w:t>
            </w:r>
            <w:r w:rsidRPr="00513C5E">
              <w:rPr>
                <w:sz w:val="21"/>
                <w:szCs w:val="21"/>
              </w:rPr>
              <w:t>×100%=76.06%</w:t>
            </w:r>
            <w:r w:rsidRPr="00513C5E">
              <w:rPr>
                <w:sz w:val="21"/>
                <w:szCs w:val="21"/>
              </w:rPr>
              <w:t>。</w:t>
            </w:r>
            <w:r w:rsidRPr="00513C5E">
              <w:rPr>
                <w:sz w:val="21"/>
                <w:szCs w:val="21"/>
              </w:rPr>
              <w:br/>
            </w:r>
            <w:r w:rsidRPr="00513C5E">
              <w:rPr>
                <w:sz w:val="21"/>
                <w:szCs w:val="21"/>
              </w:rPr>
              <w:t>补贴到位率</w:t>
            </w:r>
            <w:r w:rsidRPr="00513C5E">
              <w:rPr>
                <w:sz w:val="21"/>
                <w:szCs w:val="21"/>
              </w:rPr>
              <w:t>-</w:t>
            </w:r>
            <w:r w:rsidRPr="00513C5E">
              <w:rPr>
                <w:sz w:val="21"/>
                <w:szCs w:val="21"/>
              </w:rPr>
              <w:t>后期管护完成率</w:t>
            </w:r>
            <w:r w:rsidRPr="00513C5E">
              <w:rPr>
                <w:sz w:val="21"/>
                <w:szCs w:val="21"/>
              </w:rPr>
              <w:t>=76.06%-76.06%=0</w:t>
            </w:r>
            <w:r w:rsidRPr="00513C5E">
              <w:rPr>
                <w:sz w:val="21"/>
                <w:szCs w:val="21"/>
              </w:rPr>
              <w:t>。此项满分。</w:t>
            </w:r>
          </w:p>
        </w:tc>
        <w:tc>
          <w:tcPr>
            <w:tcW w:w="276" w:type="pct"/>
            <w:tcBorders>
              <w:top w:val="nil"/>
              <w:left w:val="nil"/>
              <w:bottom w:val="single" w:sz="4" w:space="0" w:color="auto"/>
              <w:right w:val="single" w:sz="12" w:space="0" w:color="auto"/>
            </w:tcBorders>
            <w:shd w:val="clear" w:color="auto" w:fill="auto"/>
            <w:vAlign w:val="center"/>
            <w:hideMark/>
          </w:tcPr>
          <w:p w14:paraId="5103BA2F"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2D2C871B"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8CE31AE"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954A7EA"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6FBAB5B0" w14:textId="71E3A231" w:rsidR="006920FB" w:rsidRPr="00513C5E" w:rsidRDefault="006920FB" w:rsidP="006920FB">
            <w:pPr>
              <w:pStyle w:val="a8"/>
              <w:rPr>
                <w:sz w:val="21"/>
                <w:szCs w:val="21"/>
              </w:rPr>
            </w:pPr>
            <w:r w:rsidRPr="00513C5E">
              <w:rPr>
                <w:sz w:val="21"/>
                <w:szCs w:val="21"/>
              </w:rPr>
              <w:t>2</w:t>
            </w:r>
            <w:r w:rsidR="00E726D1" w:rsidRPr="00513C5E">
              <w:rPr>
                <w:sz w:val="21"/>
                <w:szCs w:val="21"/>
              </w:rPr>
              <w:t>3</w:t>
            </w:r>
            <w:r w:rsidRPr="00513C5E">
              <w:rPr>
                <w:sz w:val="21"/>
                <w:szCs w:val="21"/>
              </w:rPr>
              <w:t>.</w:t>
            </w:r>
            <w:r w:rsidRPr="00513C5E">
              <w:rPr>
                <w:sz w:val="21"/>
                <w:szCs w:val="21"/>
              </w:rPr>
              <w:t>防雹网建设补贴到位率</w:t>
            </w:r>
          </w:p>
        </w:tc>
        <w:tc>
          <w:tcPr>
            <w:tcW w:w="794" w:type="pct"/>
            <w:tcBorders>
              <w:top w:val="nil"/>
              <w:left w:val="nil"/>
              <w:bottom w:val="single" w:sz="4" w:space="0" w:color="auto"/>
              <w:right w:val="single" w:sz="4" w:space="0" w:color="auto"/>
            </w:tcBorders>
            <w:shd w:val="clear" w:color="auto" w:fill="auto"/>
            <w:vAlign w:val="center"/>
            <w:hideMark/>
          </w:tcPr>
          <w:p w14:paraId="68D9208A" w14:textId="77777777" w:rsidR="006920FB" w:rsidRPr="00513C5E" w:rsidRDefault="006920FB" w:rsidP="008006E9">
            <w:pPr>
              <w:pStyle w:val="a8"/>
              <w:jc w:val="both"/>
              <w:rPr>
                <w:sz w:val="21"/>
                <w:szCs w:val="21"/>
              </w:rPr>
            </w:pPr>
            <w:r w:rsidRPr="00513C5E">
              <w:rPr>
                <w:sz w:val="21"/>
                <w:szCs w:val="21"/>
              </w:rPr>
              <w:t>防雹网建设实际支出补贴资金与预算补贴资金的比较。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6CC234DB"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7172B6E2"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w:t>
            </w:r>
            <w:r w:rsidRPr="00513C5E">
              <w:rPr>
                <w:sz w:val="21"/>
                <w:szCs w:val="21"/>
              </w:rPr>
              <w:t>防雹网建设完成率）在</w:t>
            </w:r>
            <w:r w:rsidRPr="00513C5E">
              <w:rPr>
                <w:sz w:val="21"/>
                <w:szCs w:val="21"/>
              </w:rPr>
              <w:t>±5%</w:t>
            </w:r>
            <w:r w:rsidRPr="00513C5E">
              <w:rPr>
                <w:sz w:val="21"/>
                <w:szCs w:val="21"/>
              </w:rPr>
              <w:t>范围内，此项满分；</w:t>
            </w:r>
            <w:r w:rsidRPr="00513C5E">
              <w:rPr>
                <w:sz w:val="21"/>
                <w:szCs w:val="21"/>
              </w:rPr>
              <w:br/>
            </w:r>
            <w:r w:rsidRPr="00513C5E">
              <w:rPr>
                <w:sz w:val="21"/>
                <w:szCs w:val="21"/>
              </w:rPr>
              <w:t>（补贴到位率</w:t>
            </w:r>
            <w:r w:rsidRPr="00513C5E">
              <w:rPr>
                <w:sz w:val="21"/>
                <w:szCs w:val="21"/>
              </w:rPr>
              <w:t>-</w:t>
            </w:r>
            <w:r w:rsidRPr="00513C5E">
              <w:rPr>
                <w:sz w:val="21"/>
                <w:szCs w:val="21"/>
              </w:rPr>
              <w:t>防雹网建设完成率）大于</w:t>
            </w:r>
            <w:r w:rsidRPr="00513C5E">
              <w:rPr>
                <w:sz w:val="21"/>
                <w:szCs w:val="21"/>
              </w:rPr>
              <w:t>30%</w:t>
            </w:r>
            <w:r w:rsidRPr="00513C5E">
              <w:rPr>
                <w:sz w:val="21"/>
                <w:szCs w:val="21"/>
              </w:rPr>
              <w:t>或小于</w:t>
            </w:r>
            <w:r w:rsidRPr="00513C5E">
              <w:rPr>
                <w:sz w:val="21"/>
                <w:szCs w:val="21"/>
              </w:rPr>
              <w:t>-30%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w:t>
            </w:r>
            <w:r w:rsidRPr="00513C5E">
              <w:rPr>
                <w:sz w:val="21"/>
                <w:szCs w:val="21"/>
              </w:rPr>
              <w:t>-</w:t>
            </w:r>
            <w:r w:rsidRPr="00513C5E">
              <w:rPr>
                <w:sz w:val="21"/>
                <w:szCs w:val="21"/>
              </w:rPr>
              <w:t>防雹网建设完成率）在</w:t>
            </w:r>
            <w:r w:rsidRPr="00513C5E">
              <w:rPr>
                <w:sz w:val="21"/>
                <w:szCs w:val="21"/>
              </w:rPr>
              <w:t>±5%</w:t>
            </w:r>
            <w:r w:rsidRPr="00513C5E">
              <w:rPr>
                <w:sz w:val="21"/>
                <w:szCs w:val="21"/>
              </w:rPr>
              <w:t>到</w:t>
            </w:r>
            <w:r w:rsidRPr="00513C5E">
              <w:rPr>
                <w:sz w:val="21"/>
                <w:szCs w:val="21"/>
              </w:rPr>
              <w:t>±30%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58DEE9B8" w14:textId="77777777" w:rsidR="006920FB" w:rsidRPr="00513C5E" w:rsidRDefault="006920FB" w:rsidP="008006E9">
            <w:pPr>
              <w:pStyle w:val="a8"/>
              <w:jc w:val="both"/>
              <w:rPr>
                <w:sz w:val="21"/>
                <w:szCs w:val="21"/>
              </w:rPr>
            </w:pPr>
            <w:r w:rsidRPr="00513C5E">
              <w:rPr>
                <w:sz w:val="21"/>
                <w:szCs w:val="21"/>
              </w:rPr>
              <w:t>根据榆阳区财政局和榆阳区农业农村局提供的相关文件资料，</w:t>
            </w:r>
            <w:r w:rsidRPr="00513C5E">
              <w:rPr>
                <w:sz w:val="21"/>
                <w:szCs w:val="21"/>
              </w:rPr>
              <w:t>2019</w:t>
            </w:r>
            <w:r w:rsidRPr="00513C5E">
              <w:rPr>
                <w:sz w:val="21"/>
                <w:szCs w:val="21"/>
              </w:rPr>
              <w:t>年度果树项目防雹网建设预算资金为</w:t>
            </w:r>
            <w:r w:rsidRPr="00513C5E">
              <w:rPr>
                <w:sz w:val="21"/>
                <w:szCs w:val="21"/>
              </w:rPr>
              <w:t>556.28</w:t>
            </w:r>
            <w:r w:rsidRPr="00513C5E">
              <w:rPr>
                <w:sz w:val="21"/>
                <w:szCs w:val="21"/>
              </w:rPr>
              <w:t>万元，经核查梳理资金使用情况，防雹网建设实际支出</w:t>
            </w:r>
            <w:r w:rsidRPr="00513C5E">
              <w:rPr>
                <w:sz w:val="21"/>
                <w:szCs w:val="21"/>
              </w:rPr>
              <w:t>448.66</w:t>
            </w:r>
            <w:r w:rsidRPr="00513C5E">
              <w:rPr>
                <w:sz w:val="21"/>
                <w:szCs w:val="21"/>
              </w:rPr>
              <w:t>万元，补贴到位率</w:t>
            </w:r>
            <w:r w:rsidRPr="00513C5E">
              <w:rPr>
                <w:sz w:val="21"/>
                <w:szCs w:val="21"/>
              </w:rPr>
              <w:t>=</w:t>
            </w:r>
            <w:r w:rsidRPr="00513C5E">
              <w:rPr>
                <w:sz w:val="21"/>
                <w:szCs w:val="21"/>
              </w:rPr>
              <w:t>（</w:t>
            </w:r>
            <w:r w:rsidRPr="00513C5E">
              <w:rPr>
                <w:sz w:val="21"/>
                <w:szCs w:val="21"/>
              </w:rPr>
              <w:t>448.66/556.28</w:t>
            </w:r>
            <w:r w:rsidRPr="00513C5E">
              <w:rPr>
                <w:sz w:val="21"/>
                <w:szCs w:val="21"/>
              </w:rPr>
              <w:t>）</w:t>
            </w:r>
            <w:r w:rsidRPr="00513C5E">
              <w:rPr>
                <w:sz w:val="21"/>
                <w:szCs w:val="21"/>
              </w:rPr>
              <w:t>×100%=80.65%</w:t>
            </w:r>
            <w:r w:rsidRPr="00513C5E">
              <w:rPr>
                <w:sz w:val="21"/>
                <w:szCs w:val="21"/>
              </w:rPr>
              <w:t>。</w:t>
            </w:r>
            <w:r w:rsidRPr="00513C5E">
              <w:rPr>
                <w:sz w:val="21"/>
                <w:szCs w:val="21"/>
              </w:rPr>
              <w:br/>
            </w:r>
            <w:r w:rsidRPr="00513C5E">
              <w:rPr>
                <w:sz w:val="21"/>
                <w:szCs w:val="21"/>
              </w:rPr>
              <w:t>补贴到位率</w:t>
            </w:r>
            <w:r w:rsidRPr="00513C5E">
              <w:rPr>
                <w:sz w:val="21"/>
                <w:szCs w:val="21"/>
              </w:rPr>
              <w:t>-</w:t>
            </w:r>
            <w:r w:rsidRPr="00513C5E">
              <w:rPr>
                <w:sz w:val="21"/>
                <w:szCs w:val="21"/>
              </w:rPr>
              <w:t>防雹网建设完成率</w:t>
            </w:r>
            <w:r w:rsidRPr="00513C5E">
              <w:rPr>
                <w:sz w:val="21"/>
                <w:szCs w:val="21"/>
              </w:rPr>
              <w:t>=80.65%-80.65%=0</w:t>
            </w:r>
            <w:r w:rsidRPr="00513C5E">
              <w:rPr>
                <w:sz w:val="21"/>
                <w:szCs w:val="21"/>
              </w:rPr>
              <w:t>。此项满分。</w:t>
            </w:r>
          </w:p>
        </w:tc>
        <w:tc>
          <w:tcPr>
            <w:tcW w:w="276" w:type="pct"/>
            <w:tcBorders>
              <w:top w:val="nil"/>
              <w:left w:val="nil"/>
              <w:bottom w:val="single" w:sz="4" w:space="0" w:color="auto"/>
              <w:right w:val="single" w:sz="12" w:space="0" w:color="auto"/>
            </w:tcBorders>
            <w:shd w:val="clear" w:color="auto" w:fill="auto"/>
            <w:vAlign w:val="center"/>
            <w:hideMark/>
          </w:tcPr>
          <w:p w14:paraId="7AB92E27" w14:textId="77777777" w:rsidR="006920FB" w:rsidRPr="00513C5E" w:rsidRDefault="006920FB" w:rsidP="006920FB">
            <w:pPr>
              <w:pStyle w:val="a8"/>
              <w:rPr>
                <w:sz w:val="21"/>
                <w:szCs w:val="21"/>
              </w:rPr>
            </w:pPr>
            <w:r w:rsidRPr="00513C5E">
              <w:rPr>
                <w:sz w:val="21"/>
                <w:szCs w:val="21"/>
              </w:rPr>
              <w:t>2</w:t>
            </w:r>
          </w:p>
        </w:tc>
      </w:tr>
      <w:tr w:rsidR="006920FB" w:rsidRPr="00513C5E" w14:paraId="2735ACD2"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2047D0E1"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7E2518CF"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7035AB91" w14:textId="4ECC826C" w:rsidR="006920FB" w:rsidRPr="00513C5E" w:rsidRDefault="006920FB" w:rsidP="006920FB">
            <w:pPr>
              <w:pStyle w:val="a8"/>
              <w:rPr>
                <w:sz w:val="21"/>
                <w:szCs w:val="21"/>
              </w:rPr>
            </w:pPr>
            <w:r w:rsidRPr="00513C5E">
              <w:rPr>
                <w:sz w:val="21"/>
                <w:szCs w:val="21"/>
              </w:rPr>
              <w:t>2</w:t>
            </w:r>
            <w:r w:rsidR="00E726D1" w:rsidRPr="00513C5E">
              <w:rPr>
                <w:sz w:val="21"/>
                <w:szCs w:val="21"/>
              </w:rPr>
              <w:t>4</w:t>
            </w:r>
            <w:r w:rsidRPr="00513C5E">
              <w:rPr>
                <w:sz w:val="21"/>
                <w:szCs w:val="21"/>
              </w:rPr>
              <w:t>.</w:t>
            </w:r>
            <w:r w:rsidRPr="00513C5E">
              <w:rPr>
                <w:sz w:val="21"/>
                <w:szCs w:val="21"/>
              </w:rPr>
              <w:t>集中连片</w:t>
            </w:r>
            <w:r w:rsidRPr="00513C5E">
              <w:rPr>
                <w:sz w:val="21"/>
                <w:szCs w:val="21"/>
              </w:rPr>
              <w:t>200</w:t>
            </w:r>
            <w:r w:rsidRPr="00513C5E">
              <w:rPr>
                <w:sz w:val="21"/>
                <w:szCs w:val="21"/>
              </w:rPr>
              <w:t>亩以上奖励补贴到位</w:t>
            </w:r>
            <w:r w:rsidRPr="00513C5E">
              <w:rPr>
                <w:sz w:val="21"/>
                <w:szCs w:val="21"/>
              </w:rPr>
              <w:lastRenderedPageBreak/>
              <w:t>率</w:t>
            </w:r>
          </w:p>
        </w:tc>
        <w:tc>
          <w:tcPr>
            <w:tcW w:w="794" w:type="pct"/>
            <w:tcBorders>
              <w:top w:val="nil"/>
              <w:left w:val="nil"/>
              <w:bottom w:val="single" w:sz="4" w:space="0" w:color="auto"/>
              <w:right w:val="single" w:sz="4" w:space="0" w:color="auto"/>
            </w:tcBorders>
            <w:shd w:val="clear" w:color="auto" w:fill="auto"/>
            <w:vAlign w:val="center"/>
            <w:hideMark/>
          </w:tcPr>
          <w:p w14:paraId="5603C8F1" w14:textId="77777777" w:rsidR="006920FB" w:rsidRPr="00513C5E" w:rsidRDefault="006920FB" w:rsidP="008006E9">
            <w:pPr>
              <w:pStyle w:val="a8"/>
              <w:jc w:val="both"/>
              <w:rPr>
                <w:sz w:val="21"/>
                <w:szCs w:val="21"/>
              </w:rPr>
            </w:pPr>
            <w:r w:rsidRPr="00513C5E">
              <w:rPr>
                <w:sz w:val="21"/>
                <w:szCs w:val="21"/>
              </w:rPr>
              <w:lastRenderedPageBreak/>
              <w:t>集中连片</w:t>
            </w:r>
            <w:r w:rsidRPr="00513C5E">
              <w:rPr>
                <w:sz w:val="21"/>
                <w:szCs w:val="21"/>
              </w:rPr>
              <w:t>200</w:t>
            </w:r>
            <w:r w:rsidRPr="00513C5E">
              <w:rPr>
                <w:sz w:val="21"/>
                <w:szCs w:val="21"/>
              </w:rPr>
              <w:t>亩以上奖励实际支出补贴资金与预算补贴资金的</w:t>
            </w:r>
            <w:r w:rsidRPr="00513C5E">
              <w:rPr>
                <w:sz w:val="21"/>
                <w:szCs w:val="21"/>
              </w:rPr>
              <w:lastRenderedPageBreak/>
              <w:t>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6A40BBB6" w14:textId="77777777" w:rsidR="006920FB" w:rsidRPr="00513C5E" w:rsidRDefault="006920FB" w:rsidP="006920FB">
            <w:pPr>
              <w:pStyle w:val="a8"/>
              <w:rPr>
                <w:sz w:val="21"/>
                <w:szCs w:val="21"/>
              </w:rPr>
            </w:pPr>
            <w:r w:rsidRPr="00513C5E">
              <w:rPr>
                <w:sz w:val="21"/>
                <w:szCs w:val="21"/>
              </w:rPr>
              <w:lastRenderedPageBreak/>
              <w:t>2</w:t>
            </w:r>
          </w:p>
        </w:tc>
        <w:tc>
          <w:tcPr>
            <w:tcW w:w="799" w:type="pct"/>
            <w:tcBorders>
              <w:top w:val="nil"/>
              <w:left w:val="nil"/>
              <w:bottom w:val="single" w:sz="4" w:space="0" w:color="auto"/>
              <w:right w:val="single" w:sz="4" w:space="0" w:color="auto"/>
            </w:tcBorders>
            <w:shd w:val="clear" w:color="auto" w:fill="auto"/>
            <w:vAlign w:val="center"/>
            <w:hideMark/>
          </w:tcPr>
          <w:p w14:paraId="506E201D"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w:t>
            </w:r>
            <w:r w:rsidRPr="00513C5E">
              <w:rPr>
                <w:sz w:val="21"/>
                <w:szCs w:val="21"/>
              </w:rPr>
              <w:t>集中连片</w:t>
            </w:r>
            <w:r w:rsidRPr="00513C5E">
              <w:rPr>
                <w:sz w:val="21"/>
                <w:szCs w:val="21"/>
              </w:rPr>
              <w:t>200</w:t>
            </w:r>
            <w:r w:rsidRPr="00513C5E">
              <w:rPr>
                <w:sz w:val="21"/>
                <w:szCs w:val="21"/>
              </w:rPr>
              <w:t>亩以上奖励完成率）在</w:t>
            </w:r>
            <w:r w:rsidRPr="00513C5E">
              <w:rPr>
                <w:sz w:val="21"/>
                <w:szCs w:val="21"/>
              </w:rPr>
              <w:t>±5%</w:t>
            </w:r>
            <w:r w:rsidRPr="00513C5E">
              <w:rPr>
                <w:sz w:val="21"/>
                <w:szCs w:val="21"/>
              </w:rPr>
              <w:t>范围内，</w:t>
            </w:r>
            <w:r w:rsidRPr="00513C5E">
              <w:rPr>
                <w:sz w:val="21"/>
                <w:szCs w:val="21"/>
              </w:rPr>
              <w:lastRenderedPageBreak/>
              <w:t>此项满分；</w:t>
            </w:r>
            <w:r w:rsidRPr="00513C5E">
              <w:rPr>
                <w:sz w:val="21"/>
                <w:szCs w:val="21"/>
              </w:rPr>
              <w:br/>
            </w:r>
            <w:r w:rsidRPr="00513C5E">
              <w:rPr>
                <w:sz w:val="21"/>
                <w:szCs w:val="21"/>
              </w:rPr>
              <w:t>（补贴到位率</w:t>
            </w:r>
            <w:r w:rsidRPr="00513C5E">
              <w:rPr>
                <w:sz w:val="21"/>
                <w:szCs w:val="21"/>
              </w:rPr>
              <w:t>-</w:t>
            </w:r>
            <w:r w:rsidRPr="00513C5E">
              <w:rPr>
                <w:sz w:val="21"/>
                <w:szCs w:val="21"/>
              </w:rPr>
              <w:t>集中连片</w:t>
            </w:r>
            <w:r w:rsidRPr="00513C5E">
              <w:rPr>
                <w:sz w:val="21"/>
                <w:szCs w:val="21"/>
              </w:rPr>
              <w:t>200</w:t>
            </w:r>
            <w:r w:rsidRPr="00513C5E">
              <w:rPr>
                <w:sz w:val="21"/>
                <w:szCs w:val="21"/>
              </w:rPr>
              <w:t>亩以上奖励完成率）大于</w:t>
            </w:r>
            <w:r w:rsidRPr="00513C5E">
              <w:rPr>
                <w:sz w:val="21"/>
                <w:szCs w:val="21"/>
              </w:rPr>
              <w:t>30%</w:t>
            </w:r>
            <w:r w:rsidRPr="00513C5E">
              <w:rPr>
                <w:sz w:val="21"/>
                <w:szCs w:val="21"/>
              </w:rPr>
              <w:t>或小于</w:t>
            </w:r>
            <w:r w:rsidRPr="00513C5E">
              <w:rPr>
                <w:sz w:val="21"/>
                <w:szCs w:val="21"/>
              </w:rPr>
              <w:t>-30%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w:t>
            </w:r>
            <w:r w:rsidRPr="00513C5E">
              <w:rPr>
                <w:sz w:val="21"/>
                <w:szCs w:val="21"/>
              </w:rPr>
              <w:t>-</w:t>
            </w:r>
            <w:r w:rsidRPr="00513C5E">
              <w:rPr>
                <w:sz w:val="21"/>
                <w:szCs w:val="21"/>
              </w:rPr>
              <w:t>集中连片</w:t>
            </w:r>
            <w:r w:rsidRPr="00513C5E">
              <w:rPr>
                <w:sz w:val="21"/>
                <w:szCs w:val="21"/>
              </w:rPr>
              <w:t>200</w:t>
            </w:r>
            <w:r w:rsidRPr="00513C5E">
              <w:rPr>
                <w:sz w:val="21"/>
                <w:szCs w:val="21"/>
              </w:rPr>
              <w:t>亩以上奖励完成率）在</w:t>
            </w:r>
            <w:r w:rsidRPr="00513C5E">
              <w:rPr>
                <w:sz w:val="21"/>
                <w:szCs w:val="21"/>
              </w:rPr>
              <w:t>±5%</w:t>
            </w:r>
            <w:r w:rsidRPr="00513C5E">
              <w:rPr>
                <w:sz w:val="21"/>
                <w:szCs w:val="21"/>
              </w:rPr>
              <w:t>到</w:t>
            </w:r>
            <w:r w:rsidRPr="00513C5E">
              <w:rPr>
                <w:sz w:val="21"/>
                <w:szCs w:val="21"/>
              </w:rPr>
              <w:t>±30%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2BD2E110" w14:textId="77777777" w:rsidR="006920FB" w:rsidRPr="00513C5E" w:rsidRDefault="006920FB" w:rsidP="008006E9">
            <w:pPr>
              <w:pStyle w:val="a8"/>
              <w:jc w:val="both"/>
              <w:rPr>
                <w:sz w:val="21"/>
                <w:szCs w:val="21"/>
              </w:rPr>
            </w:pPr>
            <w:r w:rsidRPr="00513C5E">
              <w:rPr>
                <w:sz w:val="21"/>
                <w:szCs w:val="21"/>
              </w:rPr>
              <w:lastRenderedPageBreak/>
              <w:t>根据榆阳区财政局和榆阳区农业农村局提供的相关文件资料，</w:t>
            </w:r>
            <w:r w:rsidRPr="00513C5E">
              <w:rPr>
                <w:sz w:val="21"/>
                <w:szCs w:val="21"/>
              </w:rPr>
              <w:t>2019</w:t>
            </w:r>
            <w:r w:rsidRPr="00513C5E">
              <w:rPr>
                <w:sz w:val="21"/>
                <w:szCs w:val="21"/>
              </w:rPr>
              <w:t>年度果树项目集中连片</w:t>
            </w:r>
            <w:r w:rsidRPr="00513C5E">
              <w:rPr>
                <w:sz w:val="21"/>
                <w:szCs w:val="21"/>
              </w:rPr>
              <w:t>200</w:t>
            </w:r>
            <w:r w:rsidRPr="00513C5E">
              <w:rPr>
                <w:sz w:val="21"/>
                <w:szCs w:val="21"/>
              </w:rPr>
              <w:t>亩以上奖励预算资金为</w:t>
            </w:r>
            <w:r w:rsidRPr="00513C5E">
              <w:rPr>
                <w:sz w:val="21"/>
                <w:szCs w:val="21"/>
              </w:rPr>
              <w:t>32.872</w:t>
            </w:r>
            <w:r w:rsidRPr="00513C5E">
              <w:rPr>
                <w:sz w:val="21"/>
                <w:szCs w:val="21"/>
              </w:rPr>
              <w:lastRenderedPageBreak/>
              <w:t>万元，经核查梳理资金使用情况，集中连片</w:t>
            </w:r>
            <w:r w:rsidRPr="00513C5E">
              <w:rPr>
                <w:sz w:val="21"/>
                <w:szCs w:val="21"/>
              </w:rPr>
              <w:t>200</w:t>
            </w:r>
            <w:r w:rsidRPr="00513C5E">
              <w:rPr>
                <w:sz w:val="21"/>
                <w:szCs w:val="21"/>
              </w:rPr>
              <w:t>亩以上奖励实际支出</w:t>
            </w:r>
            <w:r w:rsidRPr="00513C5E">
              <w:rPr>
                <w:sz w:val="21"/>
                <w:szCs w:val="21"/>
              </w:rPr>
              <w:t>31.584</w:t>
            </w:r>
            <w:r w:rsidRPr="00513C5E">
              <w:rPr>
                <w:sz w:val="21"/>
                <w:szCs w:val="21"/>
              </w:rPr>
              <w:t>万元，补贴到位率</w:t>
            </w:r>
            <w:r w:rsidRPr="00513C5E">
              <w:rPr>
                <w:sz w:val="21"/>
                <w:szCs w:val="21"/>
              </w:rPr>
              <w:t>=</w:t>
            </w:r>
            <w:r w:rsidRPr="00513C5E">
              <w:rPr>
                <w:sz w:val="21"/>
                <w:szCs w:val="21"/>
              </w:rPr>
              <w:t>（</w:t>
            </w:r>
            <w:r w:rsidRPr="00513C5E">
              <w:rPr>
                <w:sz w:val="21"/>
                <w:szCs w:val="21"/>
              </w:rPr>
              <w:t>31.584/32.872</w:t>
            </w:r>
            <w:r w:rsidRPr="00513C5E">
              <w:rPr>
                <w:sz w:val="21"/>
                <w:szCs w:val="21"/>
              </w:rPr>
              <w:t>）</w:t>
            </w:r>
            <w:r w:rsidRPr="00513C5E">
              <w:rPr>
                <w:sz w:val="21"/>
                <w:szCs w:val="21"/>
              </w:rPr>
              <w:t>×100%=96.08%</w:t>
            </w:r>
            <w:r w:rsidRPr="00513C5E">
              <w:rPr>
                <w:sz w:val="21"/>
                <w:szCs w:val="21"/>
              </w:rPr>
              <w:t>。</w:t>
            </w:r>
            <w:r w:rsidRPr="00513C5E">
              <w:rPr>
                <w:sz w:val="21"/>
                <w:szCs w:val="21"/>
              </w:rPr>
              <w:br/>
            </w:r>
            <w:r w:rsidRPr="00513C5E">
              <w:rPr>
                <w:sz w:val="21"/>
                <w:szCs w:val="21"/>
              </w:rPr>
              <w:t>补贴到位率</w:t>
            </w:r>
            <w:r w:rsidRPr="00513C5E">
              <w:rPr>
                <w:sz w:val="21"/>
                <w:szCs w:val="21"/>
              </w:rPr>
              <w:t>-</w:t>
            </w:r>
            <w:r w:rsidRPr="00513C5E">
              <w:rPr>
                <w:sz w:val="21"/>
                <w:szCs w:val="21"/>
              </w:rPr>
              <w:t>集中连片</w:t>
            </w:r>
            <w:r w:rsidRPr="00513C5E">
              <w:rPr>
                <w:sz w:val="21"/>
                <w:szCs w:val="21"/>
              </w:rPr>
              <w:t>200</w:t>
            </w:r>
            <w:r w:rsidRPr="00513C5E">
              <w:rPr>
                <w:sz w:val="21"/>
                <w:szCs w:val="21"/>
              </w:rPr>
              <w:t>亩以上奖励完成率</w:t>
            </w:r>
            <w:r w:rsidRPr="00513C5E">
              <w:rPr>
                <w:sz w:val="21"/>
                <w:szCs w:val="21"/>
              </w:rPr>
              <w:t>=96.08%-96.08%=0</w:t>
            </w:r>
            <w:r w:rsidRPr="00513C5E">
              <w:rPr>
                <w:sz w:val="21"/>
                <w:szCs w:val="21"/>
              </w:rPr>
              <w:t>。此项满分。</w:t>
            </w:r>
          </w:p>
        </w:tc>
        <w:tc>
          <w:tcPr>
            <w:tcW w:w="276" w:type="pct"/>
            <w:tcBorders>
              <w:top w:val="nil"/>
              <w:left w:val="nil"/>
              <w:bottom w:val="single" w:sz="4" w:space="0" w:color="auto"/>
              <w:right w:val="single" w:sz="12" w:space="0" w:color="auto"/>
            </w:tcBorders>
            <w:shd w:val="clear" w:color="auto" w:fill="auto"/>
            <w:vAlign w:val="center"/>
            <w:hideMark/>
          </w:tcPr>
          <w:p w14:paraId="5410E533"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6DCD9D68"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5133BF37"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493B9365"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0D92718C" w14:textId="1E470D04" w:rsidR="006920FB" w:rsidRPr="00513C5E" w:rsidRDefault="006920FB" w:rsidP="006920FB">
            <w:pPr>
              <w:pStyle w:val="a8"/>
              <w:rPr>
                <w:sz w:val="21"/>
                <w:szCs w:val="21"/>
              </w:rPr>
            </w:pPr>
            <w:r w:rsidRPr="00513C5E">
              <w:rPr>
                <w:sz w:val="21"/>
                <w:szCs w:val="21"/>
              </w:rPr>
              <w:t>2</w:t>
            </w:r>
            <w:r w:rsidR="00E726D1" w:rsidRPr="00513C5E">
              <w:rPr>
                <w:sz w:val="21"/>
                <w:szCs w:val="21"/>
              </w:rPr>
              <w:t>5</w:t>
            </w:r>
            <w:r w:rsidRPr="00513C5E">
              <w:rPr>
                <w:sz w:val="21"/>
                <w:szCs w:val="21"/>
              </w:rPr>
              <w:t>.</w:t>
            </w:r>
            <w:r w:rsidRPr="00513C5E">
              <w:rPr>
                <w:sz w:val="21"/>
                <w:szCs w:val="21"/>
              </w:rPr>
              <w:t>果业龙头企业标准园建设补贴到位率</w:t>
            </w:r>
          </w:p>
        </w:tc>
        <w:tc>
          <w:tcPr>
            <w:tcW w:w="794" w:type="pct"/>
            <w:tcBorders>
              <w:top w:val="nil"/>
              <w:left w:val="nil"/>
              <w:bottom w:val="single" w:sz="4" w:space="0" w:color="auto"/>
              <w:right w:val="single" w:sz="4" w:space="0" w:color="auto"/>
            </w:tcBorders>
            <w:shd w:val="clear" w:color="auto" w:fill="auto"/>
            <w:vAlign w:val="center"/>
            <w:hideMark/>
          </w:tcPr>
          <w:p w14:paraId="461AB1E5" w14:textId="77777777" w:rsidR="006920FB" w:rsidRPr="00513C5E" w:rsidRDefault="006920FB" w:rsidP="008006E9">
            <w:pPr>
              <w:pStyle w:val="a8"/>
              <w:jc w:val="both"/>
              <w:rPr>
                <w:sz w:val="21"/>
                <w:szCs w:val="21"/>
              </w:rPr>
            </w:pPr>
            <w:r w:rsidRPr="00513C5E">
              <w:rPr>
                <w:sz w:val="21"/>
                <w:szCs w:val="21"/>
              </w:rPr>
              <w:t>果业龙头企业标准园建设实际支出补贴资金与预算补贴资金的比较。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09277436"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49A2032C"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w:t>
            </w:r>
            <w:r w:rsidRPr="00513C5E">
              <w:rPr>
                <w:sz w:val="21"/>
                <w:szCs w:val="21"/>
              </w:rPr>
              <w:t>果业龙头企业标准园建设目标完成率）在</w:t>
            </w:r>
            <w:r w:rsidRPr="00513C5E">
              <w:rPr>
                <w:sz w:val="21"/>
                <w:szCs w:val="21"/>
              </w:rPr>
              <w:t>±5%</w:t>
            </w:r>
            <w:r w:rsidRPr="00513C5E">
              <w:rPr>
                <w:sz w:val="21"/>
                <w:szCs w:val="21"/>
              </w:rPr>
              <w:t>范围内，此项满分；</w:t>
            </w:r>
            <w:r w:rsidRPr="00513C5E">
              <w:rPr>
                <w:sz w:val="21"/>
                <w:szCs w:val="21"/>
              </w:rPr>
              <w:br/>
            </w:r>
            <w:r w:rsidRPr="00513C5E">
              <w:rPr>
                <w:sz w:val="21"/>
                <w:szCs w:val="21"/>
              </w:rPr>
              <w:t>（补贴到位率</w:t>
            </w:r>
            <w:r w:rsidRPr="00513C5E">
              <w:rPr>
                <w:sz w:val="21"/>
                <w:szCs w:val="21"/>
              </w:rPr>
              <w:t>-</w:t>
            </w:r>
            <w:r w:rsidRPr="00513C5E">
              <w:rPr>
                <w:sz w:val="21"/>
                <w:szCs w:val="21"/>
              </w:rPr>
              <w:t>果业龙头企业标准园建设目标完成率）大于</w:t>
            </w:r>
            <w:r w:rsidRPr="00513C5E">
              <w:rPr>
                <w:sz w:val="21"/>
                <w:szCs w:val="21"/>
              </w:rPr>
              <w:t>30%</w:t>
            </w:r>
            <w:r w:rsidRPr="00513C5E">
              <w:rPr>
                <w:sz w:val="21"/>
                <w:szCs w:val="21"/>
              </w:rPr>
              <w:t>或小于</w:t>
            </w:r>
            <w:r w:rsidRPr="00513C5E">
              <w:rPr>
                <w:sz w:val="21"/>
                <w:szCs w:val="21"/>
              </w:rPr>
              <w:t>-30%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w:t>
            </w:r>
            <w:r w:rsidRPr="00513C5E">
              <w:rPr>
                <w:sz w:val="21"/>
                <w:szCs w:val="21"/>
              </w:rPr>
              <w:t>-</w:t>
            </w:r>
            <w:r w:rsidRPr="00513C5E">
              <w:rPr>
                <w:sz w:val="21"/>
                <w:szCs w:val="21"/>
              </w:rPr>
              <w:t>果业龙头企业标准园建设目</w:t>
            </w:r>
            <w:r w:rsidRPr="00513C5E">
              <w:rPr>
                <w:sz w:val="21"/>
                <w:szCs w:val="21"/>
              </w:rPr>
              <w:lastRenderedPageBreak/>
              <w:t>标完成率）在</w:t>
            </w:r>
            <w:r w:rsidRPr="00513C5E">
              <w:rPr>
                <w:sz w:val="21"/>
                <w:szCs w:val="21"/>
              </w:rPr>
              <w:t>±5%</w:t>
            </w:r>
            <w:r w:rsidRPr="00513C5E">
              <w:rPr>
                <w:sz w:val="21"/>
                <w:szCs w:val="21"/>
              </w:rPr>
              <w:t>到</w:t>
            </w:r>
            <w:r w:rsidRPr="00513C5E">
              <w:rPr>
                <w:sz w:val="21"/>
                <w:szCs w:val="21"/>
              </w:rPr>
              <w:t>±30%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67609ABB" w14:textId="77777777" w:rsidR="006920FB" w:rsidRPr="00513C5E" w:rsidRDefault="006920FB" w:rsidP="008006E9">
            <w:pPr>
              <w:pStyle w:val="a8"/>
              <w:jc w:val="both"/>
              <w:rPr>
                <w:sz w:val="21"/>
                <w:szCs w:val="21"/>
              </w:rPr>
            </w:pPr>
            <w:r w:rsidRPr="00513C5E">
              <w:rPr>
                <w:sz w:val="21"/>
                <w:szCs w:val="21"/>
              </w:rPr>
              <w:lastRenderedPageBreak/>
              <w:t>根据榆阳区财政局和榆阳区农业农村局提供的相关文件资料，</w:t>
            </w:r>
            <w:r w:rsidRPr="00513C5E">
              <w:rPr>
                <w:sz w:val="21"/>
                <w:szCs w:val="21"/>
              </w:rPr>
              <w:t>2019</w:t>
            </w:r>
            <w:r w:rsidRPr="00513C5E">
              <w:rPr>
                <w:sz w:val="21"/>
                <w:szCs w:val="21"/>
              </w:rPr>
              <w:t>年度果树项目果业龙头企业标准园建设预算资金为</w:t>
            </w:r>
            <w:r w:rsidRPr="00513C5E">
              <w:rPr>
                <w:sz w:val="21"/>
                <w:szCs w:val="21"/>
              </w:rPr>
              <w:t>110</w:t>
            </w:r>
            <w:r w:rsidRPr="00513C5E">
              <w:rPr>
                <w:sz w:val="21"/>
                <w:szCs w:val="21"/>
              </w:rPr>
              <w:t>万元，经核查梳理资金使用情况，果业龙头企业标准园建设实际支出</w:t>
            </w:r>
            <w:r w:rsidRPr="00513C5E">
              <w:rPr>
                <w:sz w:val="21"/>
                <w:szCs w:val="21"/>
              </w:rPr>
              <w:t>110</w:t>
            </w:r>
            <w:r w:rsidRPr="00513C5E">
              <w:rPr>
                <w:sz w:val="21"/>
                <w:szCs w:val="21"/>
              </w:rPr>
              <w:t>万元，补贴到位率为</w:t>
            </w:r>
            <w:r w:rsidRPr="00513C5E">
              <w:rPr>
                <w:sz w:val="21"/>
                <w:szCs w:val="21"/>
              </w:rPr>
              <w:t>100%</w:t>
            </w:r>
            <w:r w:rsidRPr="00513C5E">
              <w:rPr>
                <w:sz w:val="21"/>
                <w:szCs w:val="21"/>
              </w:rPr>
              <w:t>。果业龙头企业标准园建设目标完成率也为</w:t>
            </w:r>
            <w:r w:rsidRPr="00513C5E">
              <w:rPr>
                <w:sz w:val="21"/>
                <w:szCs w:val="21"/>
              </w:rPr>
              <w:t>100%</w:t>
            </w:r>
            <w:r w:rsidRPr="00513C5E">
              <w:rPr>
                <w:sz w:val="21"/>
                <w:szCs w:val="21"/>
              </w:rPr>
              <w:t>，故此项满分。</w:t>
            </w:r>
          </w:p>
        </w:tc>
        <w:tc>
          <w:tcPr>
            <w:tcW w:w="276" w:type="pct"/>
            <w:tcBorders>
              <w:top w:val="nil"/>
              <w:left w:val="nil"/>
              <w:bottom w:val="single" w:sz="4" w:space="0" w:color="auto"/>
              <w:right w:val="single" w:sz="12" w:space="0" w:color="auto"/>
            </w:tcBorders>
            <w:shd w:val="clear" w:color="auto" w:fill="auto"/>
            <w:vAlign w:val="center"/>
            <w:hideMark/>
          </w:tcPr>
          <w:p w14:paraId="001CD96B" w14:textId="77777777" w:rsidR="006920FB" w:rsidRPr="00513C5E" w:rsidRDefault="006920FB" w:rsidP="006920FB">
            <w:pPr>
              <w:pStyle w:val="a8"/>
              <w:rPr>
                <w:sz w:val="21"/>
                <w:szCs w:val="21"/>
              </w:rPr>
            </w:pPr>
            <w:r w:rsidRPr="00513C5E">
              <w:rPr>
                <w:sz w:val="21"/>
                <w:szCs w:val="21"/>
              </w:rPr>
              <w:t>2</w:t>
            </w:r>
          </w:p>
        </w:tc>
      </w:tr>
      <w:tr w:rsidR="006920FB" w:rsidRPr="00513C5E" w14:paraId="106B1BD7"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41CA030"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593A079C"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2242D207" w14:textId="55283336" w:rsidR="006920FB" w:rsidRPr="00513C5E" w:rsidRDefault="006920FB" w:rsidP="006920FB">
            <w:pPr>
              <w:pStyle w:val="a8"/>
              <w:rPr>
                <w:sz w:val="21"/>
                <w:szCs w:val="21"/>
              </w:rPr>
            </w:pPr>
            <w:r w:rsidRPr="00513C5E">
              <w:rPr>
                <w:sz w:val="21"/>
                <w:szCs w:val="21"/>
              </w:rPr>
              <w:t>2</w:t>
            </w:r>
            <w:r w:rsidR="00E726D1" w:rsidRPr="00513C5E">
              <w:rPr>
                <w:sz w:val="21"/>
                <w:szCs w:val="21"/>
              </w:rPr>
              <w:t>6</w:t>
            </w:r>
            <w:r w:rsidRPr="00513C5E">
              <w:rPr>
                <w:sz w:val="21"/>
                <w:szCs w:val="21"/>
              </w:rPr>
              <w:t>.</w:t>
            </w:r>
            <w:r w:rsidRPr="00513C5E">
              <w:rPr>
                <w:sz w:val="21"/>
                <w:szCs w:val="21"/>
              </w:rPr>
              <w:t>聘用农民技术人员补贴到位率</w:t>
            </w:r>
          </w:p>
        </w:tc>
        <w:tc>
          <w:tcPr>
            <w:tcW w:w="794" w:type="pct"/>
            <w:tcBorders>
              <w:top w:val="nil"/>
              <w:left w:val="nil"/>
              <w:bottom w:val="single" w:sz="4" w:space="0" w:color="auto"/>
              <w:right w:val="single" w:sz="4" w:space="0" w:color="auto"/>
            </w:tcBorders>
            <w:shd w:val="clear" w:color="auto" w:fill="auto"/>
            <w:vAlign w:val="center"/>
            <w:hideMark/>
          </w:tcPr>
          <w:p w14:paraId="78800EA9" w14:textId="77777777" w:rsidR="006920FB" w:rsidRPr="00513C5E" w:rsidRDefault="006920FB" w:rsidP="008006E9">
            <w:pPr>
              <w:pStyle w:val="a8"/>
              <w:jc w:val="both"/>
              <w:rPr>
                <w:sz w:val="21"/>
                <w:szCs w:val="21"/>
              </w:rPr>
            </w:pPr>
            <w:r w:rsidRPr="00513C5E">
              <w:rPr>
                <w:sz w:val="21"/>
                <w:szCs w:val="21"/>
              </w:rPr>
              <w:t>聘用农民技术人员实际支出补贴资金与预算补贴资金的比较。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63BF6B78"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418AC105"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≥90%</w:t>
            </w:r>
            <w:r w:rsidRPr="00513C5E">
              <w:rPr>
                <w:sz w:val="21"/>
                <w:szCs w:val="21"/>
              </w:rPr>
              <w:t>，此项满分；</w:t>
            </w:r>
            <w:r w:rsidRPr="00513C5E">
              <w:rPr>
                <w:sz w:val="21"/>
                <w:szCs w:val="21"/>
              </w:rPr>
              <w:br/>
            </w:r>
            <w:r w:rsidRPr="00513C5E">
              <w:rPr>
                <w:sz w:val="21"/>
                <w:szCs w:val="21"/>
              </w:rPr>
              <w:t>补贴到位率</w:t>
            </w:r>
            <w:r w:rsidRPr="00513C5E">
              <w:rPr>
                <w:sz w:val="21"/>
                <w:szCs w:val="21"/>
              </w:rPr>
              <w:t>≤60%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补贴到位率在</w:t>
            </w:r>
            <w:r w:rsidRPr="00513C5E">
              <w:rPr>
                <w:sz w:val="21"/>
                <w:szCs w:val="21"/>
              </w:rPr>
              <w:t>60%-90%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031BC246" w14:textId="2BD5B727" w:rsidR="006920FB" w:rsidRPr="00513C5E" w:rsidRDefault="006920FB" w:rsidP="008006E9">
            <w:pPr>
              <w:pStyle w:val="a8"/>
              <w:jc w:val="both"/>
              <w:rPr>
                <w:sz w:val="21"/>
                <w:szCs w:val="21"/>
              </w:rPr>
            </w:pPr>
            <w:r w:rsidRPr="00513C5E">
              <w:rPr>
                <w:sz w:val="21"/>
                <w:szCs w:val="21"/>
              </w:rPr>
              <w:t>根据榆阳区财政局和榆阳区农业农村局提供的相关文件资料，</w:t>
            </w:r>
            <w:r w:rsidRPr="00513C5E">
              <w:rPr>
                <w:sz w:val="21"/>
                <w:szCs w:val="21"/>
              </w:rPr>
              <w:t>2019</w:t>
            </w:r>
            <w:r w:rsidRPr="00513C5E">
              <w:rPr>
                <w:sz w:val="21"/>
                <w:szCs w:val="21"/>
              </w:rPr>
              <w:t>年度果树项目聘用农民技术人员预算资金为</w:t>
            </w:r>
            <w:r w:rsidRPr="00513C5E">
              <w:rPr>
                <w:sz w:val="21"/>
                <w:szCs w:val="21"/>
              </w:rPr>
              <w:t>36</w:t>
            </w:r>
            <w:r w:rsidRPr="00513C5E">
              <w:rPr>
                <w:sz w:val="21"/>
                <w:szCs w:val="21"/>
              </w:rPr>
              <w:t>万元，经核查梳理资金使用情况，聘用农民技术人员实际支出</w:t>
            </w:r>
            <w:r w:rsidR="009F6825" w:rsidRPr="00513C5E">
              <w:rPr>
                <w:sz w:val="21"/>
                <w:szCs w:val="21"/>
              </w:rPr>
              <w:t>16.73</w:t>
            </w:r>
            <w:r w:rsidRPr="00513C5E">
              <w:rPr>
                <w:sz w:val="21"/>
                <w:szCs w:val="21"/>
              </w:rPr>
              <w:t>万元，补贴到位率为</w:t>
            </w:r>
            <w:r w:rsidR="00B239CF" w:rsidRPr="00513C5E">
              <w:rPr>
                <w:sz w:val="21"/>
                <w:szCs w:val="21"/>
              </w:rPr>
              <w:t>46.47</w:t>
            </w:r>
            <w:r w:rsidRPr="00513C5E">
              <w:rPr>
                <w:sz w:val="21"/>
                <w:szCs w:val="21"/>
              </w:rPr>
              <w:t>%</w:t>
            </w:r>
            <w:r w:rsidRPr="00513C5E">
              <w:rPr>
                <w:sz w:val="21"/>
                <w:szCs w:val="21"/>
              </w:rPr>
              <w:t>。</w:t>
            </w:r>
            <w:r w:rsidR="00B239CF" w:rsidRPr="00513C5E">
              <w:rPr>
                <w:sz w:val="21"/>
                <w:szCs w:val="21"/>
              </w:rPr>
              <w:t>此项不得分</w:t>
            </w:r>
            <w:r w:rsidRPr="00513C5E">
              <w:rPr>
                <w:sz w:val="21"/>
                <w:szCs w:val="21"/>
              </w:rPr>
              <w:t>。</w:t>
            </w:r>
          </w:p>
        </w:tc>
        <w:tc>
          <w:tcPr>
            <w:tcW w:w="276" w:type="pct"/>
            <w:tcBorders>
              <w:top w:val="nil"/>
              <w:left w:val="nil"/>
              <w:bottom w:val="single" w:sz="4" w:space="0" w:color="auto"/>
              <w:right w:val="single" w:sz="12" w:space="0" w:color="auto"/>
            </w:tcBorders>
            <w:shd w:val="clear" w:color="auto" w:fill="auto"/>
            <w:vAlign w:val="center"/>
            <w:hideMark/>
          </w:tcPr>
          <w:p w14:paraId="5AF8A8A8" w14:textId="152790B1" w:rsidR="006920FB" w:rsidRPr="00513C5E" w:rsidRDefault="006920FB" w:rsidP="006920FB">
            <w:pPr>
              <w:pStyle w:val="a8"/>
              <w:rPr>
                <w:sz w:val="21"/>
                <w:szCs w:val="21"/>
              </w:rPr>
            </w:pPr>
            <w:r w:rsidRPr="00513C5E">
              <w:rPr>
                <w:sz w:val="21"/>
                <w:szCs w:val="21"/>
              </w:rPr>
              <w:t>0</w:t>
            </w:r>
          </w:p>
        </w:tc>
      </w:tr>
      <w:tr w:rsidR="006920FB" w:rsidRPr="00513C5E" w14:paraId="231381E6"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7817B34F"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4046E458"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7AB2ED8A" w14:textId="0AA908BF" w:rsidR="006920FB" w:rsidRPr="00513C5E" w:rsidRDefault="00E726D1" w:rsidP="006920FB">
            <w:pPr>
              <w:pStyle w:val="a8"/>
              <w:rPr>
                <w:sz w:val="21"/>
                <w:szCs w:val="21"/>
              </w:rPr>
            </w:pPr>
            <w:r w:rsidRPr="00513C5E">
              <w:rPr>
                <w:sz w:val="21"/>
                <w:szCs w:val="21"/>
              </w:rPr>
              <w:t>27</w:t>
            </w:r>
            <w:r w:rsidR="006920FB" w:rsidRPr="00513C5E">
              <w:rPr>
                <w:sz w:val="21"/>
                <w:szCs w:val="21"/>
              </w:rPr>
              <w:t>.</w:t>
            </w:r>
            <w:r w:rsidR="006920FB" w:rsidRPr="00513C5E">
              <w:rPr>
                <w:sz w:val="21"/>
                <w:szCs w:val="21"/>
              </w:rPr>
              <w:t>新品种新技术引进及技术培训补贴到位率</w:t>
            </w:r>
          </w:p>
        </w:tc>
        <w:tc>
          <w:tcPr>
            <w:tcW w:w="794" w:type="pct"/>
            <w:tcBorders>
              <w:top w:val="nil"/>
              <w:left w:val="nil"/>
              <w:bottom w:val="single" w:sz="4" w:space="0" w:color="auto"/>
              <w:right w:val="single" w:sz="4" w:space="0" w:color="auto"/>
            </w:tcBorders>
            <w:shd w:val="clear" w:color="auto" w:fill="auto"/>
            <w:vAlign w:val="center"/>
            <w:hideMark/>
          </w:tcPr>
          <w:p w14:paraId="3D4FC4B7" w14:textId="77777777" w:rsidR="006920FB" w:rsidRPr="00513C5E" w:rsidRDefault="006920FB" w:rsidP="008006E9">
            <w:pPr>
              <w:pStyle w:val="a8"/>
              <w:jc w:val="both"/>
              <w:rPr>
                <w:sz w:val="21"/>
                <w:szCs w:val="21"/>
              </w:rPr>
            </w:pPr>
            <w:r w:rsidRPr="00513C5E">
              <w:rPr>
                <w:sz w:val="21"/>
                <w:szCs w:val="21"/>
              </w:rPr>
              <w:t>新品种新技术引进及技术培训实际支出补贴资金与预算补贴资金的比较。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383A6471" w14:textId="77777777" w:rsidR="006920FB" w:rsidRPr="00513C5E" w:rsidRDefault="006920FB" w:rsidP="006920FB">
            <w:pPr>
              <w:pStyle w:val="a8"/>
              <w:rPr>
                <w:sz w:val="21"/>
                <w:szCs w:val="21"/>
              </w:rPr>
            </w:pPr>
            <w:r w:rsidRPr="00513C5E">
              <w:rPr>
                <w:sz w:val="21"/>
                <w:szCs w:val="21"/>
              </w:rPr>
              <w:t>2</w:t>
            </w:r>
          </w:p>
        </w:tc>
        <w:tc>
          <w:tcPr>
            <w:tcW w:w="799" w:type="pct"/>
            <w:tcBorders>
              <w:top w:val="nil"/>
              <w:left w:val="nil"/>
              <w:bottom w:val="single" w:sz="4" w:space="0" w:color="auto"/>
              <w:right w:val="single" w:sz="4" w:space="0" w:color="auto"/>
            </w:tcBorders>
            <w:shd w:val="clear" w:color="auto" w:fill="auto"/>
            <w:vAlign w:val="center"/>
            <w:hideMark/>
          </w:tcPr>
          <w:p w14:paraId="332C133A"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≥90%</w:t>
            </w:r>
            <w:r w:rsidRPr="00513C5E">
              <w:rPr>
                <w:sz w:val="21"/>
                <w:szCs w:val="21"/>
              </w:rPr>
              <w:t>，此项满分；</w:t>
            </w:r>
            <w:r w:rsidRPr="00513C5E">
              <w:rPr>
                <w:sz w:val="21"/>
                <w:szCs w:val="21"/>
              </w:rPr>
              <w:br/>
            </w:r>
            <w:r w:rsidRPr="00513C5E">
              <w:rPr>
                <w:sz w:val="21"/>
                <w:szCs w:val="21"/>
              </w:rPr>
              <w:t>补贴到位率</w:t>
            </w:r>
            <w:r w:rsidRPr="00513C5E">
              <w:rPr>
                <w:sz w:val="21"/>
                <w:szCs w:val="21"/>
              </w:rPr>
              <w:t>≤60%</w:t>
            </w:r>
            <w:r w:rsidRPr="00513C5E">
              <w:rPr>
                <w:sz w:val="21"/>
                <w:szCs w:val="21"/>
              </w:rPr>
              <w:t>，此项</w:t>
            </w:r>
            <w:r w:rsidRPr="00513C5E">
              <w:rPr>
                <w:sz w:val="21"/>
                <w:szCs w:val="21"/>
              </w:rPr>
              <w:t>0</w:t>
            </w:r>
            <w:r w:rsidRPr="00513C5E">
              <w:rPr>
                <w:sz w:val="21"/>
                <w:szCs w:val="21"/>
              </w:rPr>
              <w:t>分；</w:t>
            </w:r>
            <w:r w:rsidRPr="00513C5E">
              <w:rPr>
                <w:sz w:val="21"/>
                <w:szCs w:val="21"/>
              </w:rPr>
              <w:br/>
            </w:r>
            <w:r w:rsidRPr="00513C5E">
              <w:rPr>
                <w:sz w:val="21"/>
                <w:szCs w:val="21"/>
              </w:rPr>
              <w:t>补贴到位率在</w:t>
            </w:r>
            <w:r w:rsidRPr="00513C5E">
              <w:rPr>
                <w:sz w:val="21"/>
                <w:szCs w:val="21"/>
              </w:rPr>
              <w:t>60%-90%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3CEA592F" w14:textId="5D9BADBC" w:rsidR="006920FB" w:rsidRPr="00513C5E" w:rsidRDefault="006920FB" w:rsidP="008006E9">
            <w:pPr>
              <w:pStyle w:val="a8"/>
              <w:jc w:val="both"/>
              <w:rPr>
                <w:sz w:val="21"/>
                <w:szCs w:val="21"/>
              </w:rPr>
            </w:pPr>
            <w:r w:rsidRPr="00513C5E">
              <w:rPr>
                <w:sz w:val="21"/>
                <w:szCs w:val="21"/>
              </w:rPr>
              <w:t>根据榆阳区财政局和榆阳区农业农村局提供的相关文件资料，</w:t>
            </w:r>
            <w:r w:rsidRPr="00513C5E">
              <w:rPr>
                <w:sz w:val="21"/>
                <w:szCs w:val="21"/>
              </w:rPr>
              <w:t>2019</w:t>
            </w:r>
            <w:r w:rsidRPr="00513C5E">
              <w:rPr>
                <w:sz w:val="21"/>
                <w:szCs w:val="21"/>
              </w:rPr>
              <w:t>年度新品种新技术引进及技术培训预算资金为</w:t>
            </w:r>
            <w:r w:rsidRPr="00513C5E">
              <w:rPr>
                <w:sz w:val="21"/>
                <w:szCs w:val="21"/>
              </w:rPr>
              <w:t>64</w:t>
            </w:r>
            <w:r w:rsidRPr="00513C5E">
              <w:rPr>
                <w:sz w:val="21"/>
                <w:szCs w:val="21"/>
              </w:rPr>
              <w:t>万元，经核查梳理资金使用情况，新品种新技术引进及技术培训实际支出</w:t>
            </w:r>
            <w:r w:rsidRPr="00513C5E">
              <w:rPr>
                <w:sz w:val="21"/>
                <w:szCs w:val="21"/>
              </w:rPr>
              <w:t>6</w:t>
            </w:r>
            <w:r w:rsidR="00BD3325" w:rsidRPr="00513C5E">
              <w:rPr>
                <w:sz w:val="21"/>
                <w:szCs w:val="21"/>
              </w:rPr>
              <w:t>0.7247</w:t>
            </w:r>
            <w:r w:rsidRPr="00513C5E">
              <w:rPr>
                <w:sz w:val="21"/>
                <w:szCs w:val="21"/>
              </w:rPr>
              <w:t>万元，补贴到位率为</w:t>
            </w:r>
            <w:r w:rsidRPr="00513C5E">
              <w:rPr>
                <w:sz w:val="21"/>
                <w:szCs w:val="21"/>
              </w:rPr>
              <w:t>9</w:t>
            </w:r>
            <w:r w:rsidR="00BD3325" w:rsidRPr="00513C5E">
              <w:rPr>
                <w:sz w:val="21"/>
                <w:szCs w:val="21"/>
              </w:rPr>
              <w:t>4.88</w:t>
            </w:r>
            <w:r w:rsidRPr="00513C5E">
              <w:rPr>
                <w:sz w:val="21"/>
                <w:szCs w:val="21"/>
              </w:rPr>
              <w:t>%</w:t>
            </w:r>
            <w:r w:rsidRPr="00513C5E">
              <w:rPr>
                <w:sz w:val="21"/>
                <w:szCs w:val="21"/>
              </w:rPr>
              <w:t>。此项满分。</w:t>
            </w:r>
          </w:p>
        </w:tc>
        <w:tc>
          <w:tcPr>
            <w:tcW w:w="276" w:type="pct"/>
            <w:tcBorders>
              <w:top w:val="nil"/>
              <w:left w:val="nil"/>
              <w:bottom w:val="single" w:sz="4" w:space="0" w:color="auto"/>
              <w:right w:val="single" w:sz="12" w:space="0" w:color="auto"/>
            </w:tcBorders>
            <w:shd w:val="clear" w:color="auto" w:fill="auto"/>
            <w:vAlign w:val="center"/>
            <w:hideMark/>
          </w:tcPr>
          <w:p w14:paraId="056C33FF" w14:textId="77777777" w:rsidR="006920FB" w:rsidRPr="00513C5E" w:rsidRDefault="006920FB" w:rsidP="006920FB">
            <w:pPr>
              <w:pStyle w:val="a8"/>
              <w:rPr>
                <w:sz w:val="21"/>
                <w:szCs w:val="21"/>
              </w:rPr>
            </w:pPr>
            <w:r w:rsidRPr="00513C5E">
              <w:rPr>
                <w:sz w:val="21"/>
                <w:szCs w:val="21"/>
              </w:rPr>
              <w:t>2</w:t>
            </w:r>
          </w:p>
        </w:tc>
      </w:tr>
      <w:tr w:rsidR="006920FB" w:rsidRPr="00513C5E" w14:paraId="6117B254"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3E6B1A3D"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2DDA6D27"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2F9A4696" w14:textId="3A0745D3" w:rsidR="006920FB" w:rsidRPr="00513C5E" w:rsidRDefault="00E726D1" w:rsidP="006920FB">
            <w:pPr>
              <w:pStyle w:val="a8"/>
              <w:rPr>
                <w:sz w:val="21"/>
                <w:szCs w:val="21"/>
              </w:rPr>
            </w:pPr>
            <w:r w:rsidRPr="00513C5E">
              <w:rPr>
                <w:sz w:val="21"/>
                <w:szCs w:val="21"/>
              </w:rPr>
              <w:t>28</w:t>
            </w:r>
            <w:r w:rsidR="006920FB" w:rsidRPr="00513C5E">
              <w:rPr>
                <w:sz w:val="21"/>
                <w:szCs w:val="21"/>
              </w:rPr>
              <w:t>.</w:t>
            </w:r>
            <w:r w:rsidR="006920FB" w:rsidRPr="00513C5E">
              <w:rPr>
                <w:sz w:val="21"/>
                <w:szCs w:val="21"/>
              </w:rPr>
              <w:t>优质果树千亩标准示范园现代化</w:t>
            </w:r>
            <w:r w:rsidR="006920FB" w:rsidRPr="00513C5E">
              <w:rPr>
                <w:sz w:val="21"/>
                <w:szCs w:val="21"/>
              </w:rPr>
              <w:lastRenderedPageBreak/>
              <w:t>机械设备配套补贴到位率</w:t>
            </w:r>
          </w:p>
        </w:tc>
        <w:tc>
          <w:tcPr>
            <w:tcW w:w="794" w:type="pct"/>
            <w:tcBorders>
              <w:top w:val="nil"/>
              <w:left w:val="nil"/>
              <w:bottom w:val="single" w:sz="4" w:space="0" w:color="auto"/>
              <w:right w:val="single" w:sz="4" w:space="0" w:color="auto"/>
            </w:tcBorders>
            <w:shd w:val="clear" w:color="auto" w:fill="auto"/>
            <w:vAlign w:val="center"/>
            <w:hideMark/>
          </w:tcPr>
          <w:p w14:paraId="4C92C507" w14:textId="77777777" w:rsidR="006920FB" w:rsidRPr="00513C5E" w:rsidRDefault="006920FB" w:rsidP="008006E9">
            <w:pPr>
              <w:pStyle w:val="a8"/>
              <w:jc w:val="both"/>
              <w:rPr>
                <w:sz w:val="21"/>
                <w:szCs w:val="21"/>
              </w:rPr>
            </w:pPr>
            <w:r w:rsidRPr="00513C5E">
              <w:rPr>
                <w:sz w:val="21"/>
                <w:szCs w:val="21"/>
              </w:rPr>
              <w:lastRenderedPageBreak/>
              <w:t>优质果树千亩标准示范园现代化机械设备配套实际支出补贴资</w:t>
            </w:r>
            <w:r w:rsidRPr="00513C5E">
              <w:rPr>
                <w:sz w:val="21"/>
                <w:szCs w:val="21"/>
              </w:rPr>
              <w:lastRenderedPageBreak/>
              <w:t>金与预算补贴资金的比较。</w:t>
            </w:r>
            <w:r w:rsidRPr="00513C5E">
              <w:rPr>
                <w:sz w:val="21"/>
                <w:szCs w:val="21"/>
              </w:rPr>
              <w:br/>
            </w:r>
            <w:r w:rsidRPr="00513C5E">
              <w:rPr>
                <w:sz w:val="21"/>
                <w:szCs w:val="21"/>
              </w:rPr>
              <w:t>补贴到位率</w:t>
            </w:r>
            <w:r w:rsidRPr="00513C5E">
              <w:rPr>
                <w:sz w:val="21"/>
                <w:szCs w:val="21"/>
              </w:rPr>
              <w:t>=</w:t>
            </w:r>
            <w:r w:rsidRPr="00513C5E">
              <w:rPr>
                <w:sz w:val="21"/>
                <w:szCs w:val="21"/>
              </w:rPr>
              <w:t>（实际支出补贴资金</w:t>
            </w:r>
            <w:r w:rsidRPr="00513C5E">
              <w:rPr>
                <w:sz w:val="21"/>
                <w:szCs w:val="21"/>
              </w:rPr>
              <w:t>/</w:t>
            </w:r>
            <w:r w:rsidRPr="00513C5E">
              <w:rPr>
                <w:sz w:val="21"/>
                <w:szCs w:val="21"/>
              </w:rPr>
              <w:t>预算补贴资金）</w:t>
            </w:r>
            <w:r w:rsidRPr="00513C5E">
              <w:rPr>
                <w:sz w:val="21"/>
                <w:szCs w:val="21"/>
              </w:rPr>
              <w:t>×100%</w:t>
            </w:r>
            <w:r w:rsidRPr="00513C5E">
              <w:rPr>
                <w:sz w:val="21"/>
                <w:szCs w:val="21"/>
              </w:rPr>
              <w:t>。</w:t>
            </w:r>
          </w:p>
        </w:tc>
        <w:tc>
          <w:tcPr>
            <w:tcW w:w="261" w:type="pct"/>
            <w:tcBorders>
              <w:top w:val="nil"/>
              <w:left w:val="nil"/>
              <w:bottom w:val="single" w:sz="4" w:space="0" w:color="auto"/>
              <w:right w:val="single" w:sz="4" w:space="0" w:color="auto"/>
            </w:tcBorders>
            <w:shd w:val="clear" w:color="auto" w:fill="auto"/>
            <w:vAlign w:val="center"/>
            <w:hideMark/>
          </w:tcPr>
          <w:p w14:paraId="359D83E5" w14:textId="77777777" w:rsidR="006920FB" w:rsidRPr="00513C5E" w:rsidRDefault="006920FB" w:rsidP="006920FB">
            <w:pPr>
              <w:pStyle w:val="a8"/>
              <w:rPr>
                <w:sz w:val="21"/>
                <w:szCs w:val="21"/>
              </w:rPr>
            </w:pPr>
            <w:r w:rsidRPr="00513C5E">
              <w:rPr>
                <w:sz w:val="21"/>
                <w:szCs w:val="21"/>
              </w:rPr>
              <w:lastRenderedPageBreak/>
              <w:t>2</w:t>
            </w:r>
          </w:p>
        </w:tc>
        <w:tc>
          <w:tcPr>
            <w:tcW w:w="799" w:type="pct"/>
            <w:tcBorders>
              <w:top w:val="nil"/>
              <w:left w:val="nil"/>
              <w:bottom w:val="single" w:sz="4" w:space="0" w:color="auto"/>
              <w:right w:val="single" w:sz="4" w:space="0" w:color="auto"/>
            </w:tcBorders>
            <w:shd w:val="clear" w:color="auto" w:fill="auto"/>
            <w:vAlign w:val="center"/>
            <w:hideMark/>
          </w:tcPr>
          <w:p w14:paraId="76D9C6AC" w14:textId="77777777" w:rsidR="006920FB" w:rsidRPr="00513C5E" w:rsidRDefault="006920FB" w:rsidP="008006E9">
            <w:pPr>
              <w:pStyle w:val="a8"/>
              <w:jc w:val="both"/>
              <w:rPr>
                <w:sz w:val="21"/>
                <w:szCs w:val="21"/>
              </w:rPr>
            </w:pPr>
            <w:r w:rsidRPr="00513C5E">
              <w:rPr>
                <w:sz w:val="21"/>
                <w:szCs w:val="21"/>
              </w:rPr>
              <w:t>补贴到位率</w:t>
            </w:r>
            <w:r w:rsidRPr="00513C5E">
              <w:rPr>
                <w:sz w:val="21"/>
                <w:szCs w:val="21"/>
              </w:rPr>
              <w:t>≥90%</w:t>
            </w:r>
            <w:r w:rsidRPr="00513C5E">
              <w:rPr>
                <w:sz w:val="21"/>
                <w:szCs w:val="21"/>
              </w:rPr>
              <w:t>，此项满分；</w:t>
            </w:r>
            <w:r w:rsidRPr="00513C5E">
              <w:rPr>
                <w:sz w:val="21"/>
                <w:szCs w:val="21"/>
              </w:rPr>
              <w:br/>
            </w:r>
            <w:r w:rsidRPr="00513C5E">
              <w:rPr>
                <w:sz w:val="21"/>
                <w:szCs w:val="21"/>
              </w:rPr>
              <w:t>补贴到位率</w:t>
            </w:r>
            <w:r w:rsidRPr="00513C5E">
              <w:rPr>
                <w:sz w:val="21"/>
                <w:szCs w:val="21"/>
              </w:rPr>
              <w:t>≤60%</w:t>
            </w:r>
            <w:r w:rsidRPr="00513C5E">
              <w:rPr>
                <w:sz w:val="21"/>
                <w:szCs w:val="21"/>
              </w:rPr>
              <w:t>，此</w:t>
            </w:r>
            <w:r w:rsidRPr="00513C5E">
              <w:rPr>
                <w:sz w:val="21"/>
                <w:szCs w:val="21"/>
              </w:rPr>
              <w:lastRenderedPageBreak/>
              <w:t>项</w:t>
            </w:r>
            <w:r w:rsidRPr="00513C5E">
              <w:rPr>
                <w:sz w:val="21"/>
                <w:szCs w:val="21"/>
              </w:rPr>
              <w:t>0</w:t>
            </w:r>
            <w:r w:rsidRPr="00513C5E">
              <w:rPr>
                <w:sz w:val="21"/>
                <w:szCs w:val="21"/>
              </w:rPr>
              <w:t>分；</w:t>
            </w:r>
            <w:r w:rsidRPr="00513C5E">
              <w:rPr>
                <w:sz w:val="21"/>
                <w:szCs w:val="21"/>
              </w:rPr>
              <w:br/>
            </w:r>
            <w:r w:rsidRPr="00513C5E">
              <w:rPr>
                <w:sz w:val="21"/>
                <w:szCs w:val="21"/>
              </w:rPr>
              <w:t>补贴到位率在</w:t>
            </w:r>
            <w:r w:rsidRPr="00513C5E">
              <w:rPr>
                <w:sz w:val="21"/>
                <w:szCs w:val="21"/>
              </w:rPr>
              <w:t>60%-90%</w:t>
            </w:r>
            <w:r w:rsidRPr="00513C5E">
              <w:rPr>
                <w:sz w:val="21"/>
                <w:szCs w:val="21"/>
              </w:rPr>
              <w:t>之间的，在</w:t>
            </w:r>
            <w:r w:rsidRPr="00513C5E">
              <w:rPr>
                <w:sz w:val="21"/>
                <w:szCs w:val="21"/>
              </w:rPr>
              <w:t>0-</w:t>
            </w:r>
            <w:r w:rsidRPr="00513C5E">
              <w:rPr>
                <w:sz w:val="21"/>
                <w:szCs w:val="21"/>
              </w:rPr>
              <w:t>满分之间计算得分。</w:t>
            </w:r>
          </w:p>
        </w:tc>
        <w:tc>
          <w:tcPr>
            <w:tcW w:w="1437" w:type="pct"/>
            <w:tcBorders>
              <w:top w:val="nil"/>
              <w:left w:val="nil"/>
              <w:bottom w:val="single" w:sz="4" w:space="0" w:color="auto"/>
              <w:right w:val="single" w:sz="4" w:space="0" w:color="auto"/>
            </w:tcBorders>
            <w:shd w:val="clear" w:color="auto" w:fill="auto"/>
            <w:vAlign w:val="center"/>
            <w:hideMark/>
          </w:tcPr>
          <w:p w14:paraId="1BA7B690" w14:textId="77777777" w:rsidR="006920FB" w:rsidRPr="00513C5E" w:rsidRDefault="006920FB" w:rsidP="008006E9">
            <w:pPr>
              <w:pStyle w:val="a8"/>
              <w:jc w:val="both"/>
              <w:rPr>
                <w:sz w:val="21"/>
                <w:szCs w:val="21"/>
              </w:rPr>
            </w:pPr>
            <w:r w:rsidRPr="00513C5E">
              <w:rPr>
                <w:sz w:val="21"/>
                <w:szCs w:val="21"/>
              </w:rPr>
              <w:lastRenderedPageBreak/>
              <w:t>根据榆阳区财政局和榆阳区农业农村局提供的相关文件资料，</w:t>
            </w:r>
            <w:r w:rsidRPr="00513C5E">
              <w:rPr>
                <w:sz w:val="21"/>
                <w:szCs w:val="21"/>
              </w:rPr>
              <w:t>2019</w:t>
            </w:r>
            <w:r w:rsidRPr="00513C5E">
              <w:rPr>
                <w:sz w:val="21"/>
                <w:szCs w:val="21"/>
              </w:rPr>
              <w:t>年度优质果树千亩标准示范园现代化机械设备配套预算资</w:t>
            </w:r>
            <w:r w:rsidRPr="00513C5E">
              <w:rPr>
                <w:sz w:val="21"/>
                <w:szCs w:val="21"/>
              </w:rPr>
              <w:lastRenderedPageBreak/>
              <w:t>金为</w:t>
            </w:r>
            <w:r w:rsidRPr="00513C5E">
              <w:rPr>
                <w:sz w:val="21"/>
                <w:szCs w:val="21"/>
              </w:rPr>
              <w:t>120</w:t>
            </w:r>
            <w:r w:rsidRPr="00513C5E">
              <w:rPr>
                <w:sz w:val="21"/>
                <w:szCs w:val="21"/>
              </w:rPr>
              <w:t>万元，实际支出资金为</w:t>
            </w:r>
            <w:r w:rsidRPr="00513C5E">
              <w:rPr>
                <w:sz w:val="21"/>
                <w:szCs w:val="21"/>
              </w:rPr>
              <w:t>119.9</w:t>
            </w:r>
            <w:r w:rsidRPr="00513C5E">
              <w:rPr>
                <w:sz w:val="21"/>
                <w:szCs w:val="21"/>
              </w:rPr>
              <w:t>万元，补贴到位率为</w:t>
            </w:r>
            <w:r w:rsidRPr="00513C5E">
              <w:rPr>
                <w:sz w:val="21"/>
                <w:szCs w:val="21"/>
              </w:rPr>
              <w:t>99.92%</w:t>
            </w:r>
            <w:r w:rsidRPr="00513C5E">
              <w:rPr>
                <w:sz w:val="21"/>
                <w:szCs w:val="21"/>
              </w:rPr>
              <w:t>。此项满分。</w:t>
            </w:r>
          </w:p>
        </w:tc>
        <w:tc>
          <w:tcPr>
            <w:tcW w:w="276" w:type="pct"/>
            <w:tcBorders>
              <w:top w:val="nil"/>
              <w:left w:val="nil"/>
              <w:bottom w:val="single" w:sz="4" w:space="0" w:color="auto"/>
              <w:right w:val="single" w:sz="12" w:space="0" w:color="auto"/>
            </w:tcBorders>
            <w:shd w:val="clear" w:color="auto" w:fill="auto"/>
            <w:vAlign w:val="center"/>
            <w:hideMark/>
          </w:tcPr>
          <w:p w14:paraId="0C137261" w14:textId="77777777" w:rsidR="006920FB" w:rsidRPr="00513C5E" w:rsidRDefault="006920FB" w:rsidP="006920FB">
            <w:pPr>
              <w:pStyle w:val="a8"/>
              <w:rPr>
                <w:sz w:val="21"/>
                <w:szCs w:val="21"/>
              </w:rPr>
            </w:pPr>
            <w:r w:rsidRPr="00513C5E">
              <w:rPr>
                <w:sz w:val="21"/>
                <w:szCs w:val="21"/>
              </w:rPr>
              <w:lastRenderedPageBreak/>
              <w:t>2</w:t>
            </w:r>
          </w:p>
        </w:tc>
      </w:tr>
      <w:tr w:rsidR="006920FB" w:rsidRPr="00513C5E" w14:paraId="49D931B8" w14:textId="77777777" w:rsidTr="00757555">
        <w:trPr>
          <w:trHeight w:val="20"/>
        </w:trPr>
        <w:tc>
          <w:tcPr>
            <w:tcW w:w="444" w:type="pct"/>
            <w:vMerge w:val="restart"/>
            <w:tcBorders>
              <w:top w:val="nil"/>
              <w:left w:val="single" w:sz="12" w:space="0" w:color="auto"/>
              <w:bottom w:val="single" w:sz="4" w:space="0" w:color="auto"/>
              <w:right w:val="single" w:sz="4" w:space="0" w:color="auto"/>
            </w:tcBorders>
            <w:shd w:val="clear" w:color="auto" w:fill="auto"/>
            <w:vAlign w:val="center"/>
            <w:hideMark/>
          </w:tcPr>
          <w:p w14:paraId="6521181B" w14:textId="77777777" w:rsidR="006920FB" w:rsidRPr="00513C5E" w:rsidRDefault="006920FB" w:rsidP="006920FB">
            <w:pPr>
              <w:pStyle w:val="a8"/>
              <w:rPr>
                <w:sz w:val="21"/>
                <w:szCs w:val="21"/>
              </w:rPr>
            </w:pPr>
            <w:r w:rsidRPr="00513C5E">
              <w:rPr>
                <w:sz w:val="21"/>
                <w:szCs w:val="21"/>
              </w:rPr>
              <w:t>四、效益（</w:t>
            </w:r>
            <w:r w:rsidRPr="00513C5E">
              <w:rPr>
                <w:sz w:val="21"/>
                <w:szCs w:val="21"/>
              </w:rPr>
              <w:t>27</w:t>
            </w:r>
            <w:r w:rsidRPr="00513C5E">
              <w:rPr>
                <w:sz w:val="21"/>
                <w:szCs w:val="21"/>
              </w:rPr>
              <w:t>分）</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41A6AA9C" w14:textId="77777777" w:rsidR="006920FB" w:rsidRPr="00513C5E" w:rsidRDefault="006920FB" w:rsidP="006920FB">
            <w:pPr>
              <w:pStyle w:val="a8"/>
              <w:rPr>
                <w:sz w:val="21"/>
                <w:szCs w:val="21"/>
              </w:rPr>
            </w:pPr>
            <w:r w:rsidRPr="00513C5E">
              <w:rPr>
                <w:sz w:val="21"/>
                <w:szCs w:val="21"/>
              </w:rPr>
              <w:t>10.</w:t>
            </w:r>
            <w:r w:rsidRPr="00513C5E">
              <w:rPr>
                <w:sz w:val="21"/>
                <w:szCs w:val="21"/>
              </w:rPr>
              <w:t>政策效益（</w:t>
            </w:r>
            <w:r w:rsidRPr="00513C5E">
              <w:rPr>
                <w:sz w:val="21"/>
                <w:szCs w:val="21"/>
              </w:rPr>
              <w:t>15</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31EC049B" w14:textId="192698B5" w:rsidR="006920FB" w:rsidRPr="00513C5E" w:rsidRDefault="00E726D1" w:rsidP="006920FB">
            <w:pPr>
              <w:pStyle w:val="a8"/>
              <w:rPr>
                <w:sz w:val="21"/>
                <w:szCs w:val="21"/>
              </w:rPr>
            </w:pPr>
            <w:r w:rsidRPr="00513C5E">
              <w:rPr>
                <w:sz w:val="21"/>
                <w:szCs w:val="21"/>
              </w:rPr>
              <w:t>29</w:t>
            </w:r>
            <w:r w:rsidR="006920FB" w:rsidRPr="00513C5E">
              <w:rPr>
                <w:sz w:val="21"/>
                <w:szCs w:val="21"/>
              </w:rPr>
              <w:t>.</w:t>
            </w:r>
            <w:r w:rsidR="006920FB" w:rsidRPr="00513C5E">
              <w:rPr>
                <w:sz w:val="21"/>
                <w:szCs w:val="21"/>
              </w:rPr>
              <w:t>经济效益</w:t>
            </w:r>
          </w:p>
        </w:tc>
        <w:tc>
          <w:tcPr>
            <w:tcW w:w="794" w:type="pct"/>
            <w:tcBorders>
              <w:top w:val="nil"/>
              <w:left w:val="nil"/>
              <w:bottom w:val="single" w:sz="4" w:space="0" w:color="auto"/>
              <w:right w:val="single" w:sz="4" w:space="0" w:color="auto"/>
            </w:tcBorders>
            <w:shd w:val="clear" w:color="auto" w:fill="auto"/>
            <w:vAlign w:val="center"/>
            <w:hideMark/>
          </w:tcPr>
          <w:p w14:paraId="4679714B" w14:textId="77777777" w:rsidR="006920FB" w:rsidRPr="00513C5E" w:rsidRDefault="006920FB" w:rsidP="008006E9">
            <w:pPr>
              <w:pStyle w:val="a8"/>
              <w:jc w:val="both"/>
              <w:rPr>
                <w:sz w:val="21"/>
                <w:szCs w:val="21"/>
              </w:rPr>
            </w:pPr>
            <w:r w:rsidRPr="00513C5E">
              <w:rPr>
                <w:sz w:val="21"/>
                <w:szCs w:val="21"/>
              </w:rPr>
              <w:t>政策实施对榆阳区产业发展、对象创收所带来直接或间接的推动作用。</w:t>
            </w:r>
          </w:p>
        </w:tc>
        <w:tc>
          <w:tcPr>
            <w:tcW w:w="261" w:type="pct"/>
            <w:tcBorders>
              <w:top w:val="nil"/>
              <w:left w:val="nil"/>
              <w:bottom w:val="single" w:sz="4" w:space="0" w:color="auto"/>
              <w:right w:val="single" w:sz="4" w:space="0" w:color="auto"/>
            </w:tcBorders>
            <w:shd w:val="clear" w:color="auto" w:fill="auto"/>
            <w:vAlign w:val="center"/>
            <w:hideMark/>
          </w:tcPr>
          <w:p w14:paraId="3BFC32EC" w14:textId="77777777" w:rsidR="006920FB" w:rsidRPr="00513C5E" w:rsidRDefault="006920FB" w:rsidP="006920FB">
            <w:pPr>
              <w:pStyle w:val="a8"/>
              <w:rPr>
                <w:sz w:val="21"/>
                <w:szCs w:val="21"/>
              </w:rPr>
            </w:pPr>
            <w:r w:rsidRPr="00513C5E">
              <w:rPr>
                <w:sz w:val="21"/>
                <w:szCs w:val="21"/>
              </w:rPr>
              <w:t>5</w:t>
            </w:r>
          </w:p>
        </w:tc>
        <w:tc>
          <w:tcPr>
            <w:tcW w:w="799" w:type="pct"/>
            <w:tcBorders>
              <w:top w:val="nil"/>
              <w:left w:val="nil"/>
              <w:bottom w:val="single" w:sz="4" w:space="0" w:color="auto"/>
              <w:right w:val="single" w:sz="4" w:space="0" w:color="auto"/>
            </w:tcBorders>
            <w:shd w:val="clear" w:color="auto" w:fill="auto"/>
            <w:vAlign w:val="center"/>
            <w:hideMark/>
          </w:tcPr>
          <w:p w14:paraId="553A580E" w14:textId="77777777" w:rsidR="006920FB" w:rsidRPr="00513C5E" w:rsidRDefault="006920FB" w:rsidP="008006E9">
            <w:pPr>
              <w:pStyle w:val="a8"/>
              <w:jc w:val="both"/>
              <w:rPr>
                <w:sz w:val="21"/>
                <w:szCs w:val="21"/>
              </w:rPr>
            </w:pPr>
            <w:r w:rsidRPr="00513C5E">
              <w:rPr>
                <w:sz w:val="21"/>
                <w:szCs w:val="21"/>
              </w:rPr>
              <w:t>通过资料分析及现场调研、访谈结果，进行综合打分，满分</w:t>
            </w:r>
            <w:r w:rsidRPr="00513C5E">
              <w:rPr>
                <w:sz w:val="21"/>
                <w:szCs w:val="21"/>
              </w:rPr>
              <w:t>5</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1495B377" w14:textId="77777777" w:rsidR="00D32D0B" w:rsidRPr="00513C5E" w:rsidRDefault="00D32D0B" w:rsidP="00D32D0B">
            <w:pPr>
              <w:pStyle w:val="a8"/>
              <w:jc w:val="both"/>
              <w:rPr>
                <w:sz w:val="21"/>
                <w:szCs w:val="21"/>
              </w:rPr>
            </w:pPr>
            <w:r w:rsidRPr="00513C5E">
              <w:rPr>
                <w:sz w:val="21"/>
                <w:szCs w:val="21"/>
              </w:rPr>
              <w:t>经现场调研及访谈，榆阳区实施果树产业政策，合作社通过土地流转可以实现分红收入，每年可吸纳大量当地劳动力，增加农民收入，同时幼树抚育期及初产期可套种农作物，能增加经济收入。</w:t>
            </w:r>
          </w:p>
          <w:p w14:paraId="4E12A37D" w14:textId="77777777" w:rsidR="00D32D0B" w:rsidRPr="00513C5E" w:rsidRDefault="00D32D0B" w:rsidP="00D32D0B">
            <w:pPr>
              <w:pStyle w:val="a8"/>
              <w:jc w:val="both"/>
              <w:rPr>
                <w:sz w:val="21"/>
                <w:szCs w:val="21"/>
              </w:rPr>
            </w:pPr>
            <w:r w:rsidRPr="00513C5E">
              <w:rPr>
                <w:sz w:val="21"/>
                <w:szCs w:val="21"/>
              </w:rPr>
              <w:t>远期来看，苹果果树栽植后第四年即可挂果，六年后进入盛果期，每亩产量可达到</w:t>
            </w:r>
            <w:r w:rsidRPr="00513C5E">
              <w:rPr>
                <w:sz w:val="21"/>
                <w:szCs w:val="21"/>
              </w:rPr>
              <w:t>4000</w:t>
            </w:r>
            <w:r w:rsidRPr="00513C5E">
              <w:rPr>
                <w:sz w:val="21"/>
                <w:szCs w:val="21"/>
              </w:rPr>
              <w:t>斤左右，收入达</w:t>
            </w:r>
            <w:r w:rsidRPr="00513C5E">
              <w:rPr>
                <w:sz w:val="21"/>
                <w:szCs w:val="21"/>
              </w:rPr>
              <w:t>1</w:t>
            </w:r>
            <w:r w:rsidRPr="00513C5E">
              <w:rPr>
                <w:sz w:val="21"/>
                <w:szCs w:val="21"/>
              </w:rPr>
              <w:t>万元左右。葡萄在栽植第二年就可以挂果，可大幅增加当地农民的收入，且受益期长，达到</w:t>
            </w:r>
            <w:r w:rsidRPr="00513C5E">
              <w:rPr>
                <w:sz w:val="21"/>
                <w:szCs w:val="21"/>
              </w:rPr>
              <w:t>25</w:t>
            </w:r>
            <w:r w:rsidRPr="00513C5E">
              <w:rPr>
                <w:sz w:val="21"/>
                <w:szCs w:val="21"/>
              </w:rPr>
              <w:t>年左右，是贫困群众增收的一项长线产业。</w:t>
            </w:r>
          </w:p>
          <w:p w14:paraId="3A510680" w14:textId="70222419" w:rsidR="006920FB" w:rsidRPr="00513C5E" w:rsidRDefault="00D32D0B" w:rsidP="00D32D0B">
            <w:pPr>
              <w:pStyle w:val="a8"/>
              <w:jc w:val="both"/>
              <w:rPr>
                <w:sz w:val="21"/>
                <w:szCs w:val="21"/>
              </w:rPr>
            </w:pPr>
            <w:r w:rsidRPr="00513C5E">
              <w:rPr>
                <w:sz w:val="21"/>
                <w:szCs w:val="21"/>
              </w:rPr>
              <w:t>可见，果树产业政策的实施对榆阳区产业发展、农民创收带来了显著的直接推动作用，经济效益良好。</w:t>
            </w:r>
          </w:p>
        </w:tc>
        <w:tc>
          <w:tcPr>
            <w:tcW w:w="276" w:type="pct"/>
            <w:tcBorders>
              <w:top w:val="nil"/>
              <w:left w:val="nil"/>
              <w:bottom w:val="single" w:sz="4" w:space="0" w:color="auto"/>
              <w:right w:val="single" w:sz="12" w:space="0" w:color="auto"/>
            </w:tcBorders>
            <w:shd w:val="clear" w:color="auto" w:fill="auto"/>
            <w:vAlign w:val="center"/>
            <w:hideMark/>
          </w:tcPr>
          <w:p w14:paraId="5173282D" w14:textId="77777777" w:rsidR="006920FB" w:rsidRPr="00513C5E" w:rsidRDefault="006920FB" w:rsidP="006920FB">
            <w:pPr>
              <w:pStyle w:val="a8"/>
              <w:rPr>
                <w:sz w:val="21"/>
                <w:szCs w:val="21"/>
              </w:rPr>
            </w:pPr>
            <w:r w:rsidRPr="00513C5E">
              <w:rPr>
                <w:sz w:val="21"/>
                <w:szCs w:val="21"/>
              </w:rPr>
              <w:t>5</w:t>
            </w:r>
          </w:p>
        </w:tc>
      </w:tr>
      <w:tr w:rsidR="006920FB" w:rsidRPr="00513C5E" w14:paraId="137EDD41"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2C5544D9"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5E3F0CFA"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33E1ABFC" w14:textId="06E90DAC" w:rsidR="006920FB" w:rsidRPr="00513C5E" w:rsidRDefault="006920FB" w:rsidP="006920FB">
            <w:pPr>
              <w:pStyle w:val="a8"/>
              <w:rPr>
                <w:sz w:val="21"/>
                <w:szCs w:val="21"/>
              </w:rPr>
            </w:pPr>
            <w:r w:rsidRPr="00513C5E">
              <w:rPr>
                <w:sz w:val="21"/>
                <w:szCs w:val="21"/>
              </w:rPr>
              <w:t>3</w:t>
            </w:r>
            <w:r w:rsidR="00E726D1" w:rsidRPr="00513C5E">
              <w:rPr>
                <w:sz w:val="21"/>
                <w:szCs w:val="21"/>
              </w:rPr>
              <w:t>0</w:t>
            </w:r>
            <w:r w:rsidRPr="00513C5E">
              <w:rPr>
                <w:sz w:val="21"/>
                <w:szCs w:val="21"/>
              </w:rPr>
              <w:t>.</w:t>
            </w:r>
            <w:r w:rsidRPr="00513C5E">
              <w:rPr>
                <w:sz w:val="21"/>
                <w:szCs w:val="21"/>
              </w:rPr>
              <w:t>社会效益</w:t>
            </w:r>
          </w:p>
        </w:tc>
        <w:tc>
          <w:tcPr>
            <w:tcW w:w="794" w:type="pct"/>
            <w:tcBorders>
              <w:top w:val="nil"/>
              <w:left w:val="nil"/>
              <w:bottom w:val="single" w:sz="4" w:space="0" w:color="auto"/>
              <w:right w:val="single" w:sz="4" w:space="0" w:color="auto"/>
            </w:tcBorders>
            <w:shd w:val="clear" w:color="auto" w:fill="auto"/>
            <w:vAlign w:val="center"/>
            <w:hideMark/>
          </w:tcPr>
          <w:p w14:paraId="738FC23A" w14:textId="77777777" w:rsidR="006920FB" w:rsidRPr="00513C5E" w:rsidRDefault="006920FB" w:rsidP="008006E9">
            <w:pPr>
              <w:pStyle w:val="a8"/>
              <w:jc w:val="both"/>
              <w:rPr>
                <w:sz w:val="21"/>
                <w:szCs w:val="21"/>
              </w:rPr>
            </w:pPr>
            <w:r w:rsidRPr="00513C5E">
              <w:rPr>
                <w:sz w:val="21"/>
                <w:szCs w:val="21"/>
              </w:rPr>
              <w:t>政策实施对稳定就业、</w:t>
            </w:r>
            <w:r w:rsidRPr="00513C5E">
              <w:rPr>
                <w:sz w:val="21"/>
                <w:szCs w:val="21"/>
              </w:rPr>
              <w:lastRenderedPageBreak/>
              <w:t>脱贫攻坚所带来直接或间接的促进作用。</w:t>
            </w:r>
          </w:p>
        </w:tc>
        <w:tc>
          <w:tcPr>
            <w:tcW w:w="261" w:type="pct"/>
            <w:tcBorders>
              <w:top w:val="nil"/>
              <w:left w:val="nil"/>
              <w:bottom w:val="single" w:sz="4" w:space="0" w:color="auto"/>
              <w:right w:val="single" w:sz="4" w:space="0" w:color="auto"/>
            </w:tcBorders>
            <w:shd w:val="clear" w:color="auto" w:fill="auto"/>
            <w:vAlign w:val="center"/>
            <w:hideMark/>
          </w:tcPr>
          <w:p w14:paraId="6D1B298C" w14:textId="77777777" w:rsidR="006920FB" w:rsidRPr="00513C5E" w:rsidRDefault="006920FB" w:rsidP="006920FB">
            <w:pPr>
              <w:pStyle w:val="a8"/>
              <w:rPr>
                <w:sz w:val="21"/>
                <w:szCs w:val="21"/>
              </w:rPr>
            </w:pPr>
            <w:r w:rsidRPr="00513C5E">
              <w:rPr>
                <w:sz w:val="21"/>
                <w:szCs w:val="21"/>
              </w:rPr>
              <w:lastRenderedPageBreak/>
              <w:t>5</w:t>
            </w:r>
          </w:p>
        </w:tc>
        <w:tc>
          <w:tcPr>
            <w:tcW w:w="799" w:type="pct"/>
            <w:tcBorders>
              <w:top w:val="nil"/>
              <w:left w:val="nil"/>
              <w:bottom w:val="single" w:sz="4" w:space="0" w:color="auto"/>
              <w:right w:val="single" w:sz="4" w:space="0" w:color="auto"/>
            </w:tcBorders>
            <w:shd w:val="clear" w:color="auto" w:fill="auto"/>
            <w:vAlign w:val="center"/>
            <w:hideMark/>
          </w:tcPr>
          <w:p w14:paraId="4615D113" w14:textId="77777777" w:rsidR="006920FB" w:rsidRPr="00513C5E" w:rsidRDefault="006920FB" w:rsidP="008006E9">
            <w:pPr>
              <w:pStyle w:val="a8"/>
              <w:jc w:val="both"/>
              <w:rPr>
                <w:sz w:val="21"/>
                <w:szCs w:val="21"/>
              </w:rPr>
            </w:pPr>
            <w:r w:rsidRPr="00513C5E">
              <w:rPr>
                <w:sz w:val="21"/>
                <w:szCs w:val="21"/>
              </w:rPr>
              <w:t>通过资料分析及现场</w:t>
            </w:r>
            <w:r w:rsidRPr="00513C5E">
              <w:rPr>
                <w:sz w:val="21"/>
                <w:szCs w:val="21"/>
              </w:rPr>
              <w:lastRenderedPageBreak/>
              <w:t>调研、访谈结果，进行综合打分，满分</w:t>
            </w:r>
            <w:r w:rsidRPr="00513C5E">
              <w:rPr>
                <w:sz w:val="21"/>
                <w:szCs w:val="21"/>
              </w:rPr>
              <w:t>5</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4E02B16D" w14:textId="77777777" w:rsidR="006920FB" w:rsidRPr="00513C5E" w:rsidRDefault="006920FB" w:rsidP="008006E9">
            <w:pPr>
              <w:pStyle w:val="a8"/>
              <w:jc w:val="both"/>
              <w:rPr>
                <w:sz w:val="21"/>
                <w:szCs w:val="21"/>
              </w:rPr>
            </w:pPr>
            <w:r w:rsidRPr="00513C5E">
              <w:rPr>
                <w:sz w:val="21"/>
                <w:szCs w:val="21"/>
              </w:rPr>
              <w:lastRenderedPageBreak/>
              <w:t>果树产业政策的实施，对榆阳区产业结构</w:t>
            </w:r>
            <w:r w:rsidRPr="00513C5E">
              <w:rPr>
                <w:sz w:val="21"/>
                <w:szCs w:val="21"/>
              </w:rPr>
              <w:lastRenderedPageBreak/>
              <w:t>调整有积极的促进和带动作用，加快了榆阳区特色林果经济的发展，转变了群众的发展观念，辐射和带动周边群众科学种植管理果树项目及其他种植业项目，带动了南部山区群众积极参与发展具有地方特色的产业，区域内资源优势得到合理的利用。同时，可以增加当地剩余劳力的就业机会，很好地解决了剩余劳力的就业问题，推动脱贫攻坚进展，促进了农村地区经济繁荣和社会稳定，实现了良好的社会效益。</w:t>
            </w:r>
          </w:p>
        </w:tc>
        <w:tc>
          <w:tcPr>
            <w:tcW w:w="276" w:type="pct"/>
            <w:tcBorders>
              <w:top w:val="nil"/>
              <w:left w:val="nil"/>
              <w:bottom w:val="single" w:sz="4" w:space="0" w:color="auto"/>
              <w:right w:val="single" w:sz="12" w:space="0" w:color="auto"/>
            </w:tcBorders>
            <w:shd w:val="clear" w:color="auto" w:fill="auto"/>
            <w:vAlign w:val="center"/>
            <w:hideMark/>
          </w:tcPr>
          <w:p w14:paraId="585D6F2C" w14:textId="77777777" w:rsidR="006920FB" w:rsidRPr="00513C5E" w:rsidRDefault="006920FB" w:rsidP="006920FB">
            <w:pPr>
              <w:pStyle w:val="a8"/>
              <w:rPr>
                <w:sz w:val="21"/>
                <w:szCs w:val="21"/>
              </w:rPr>
            </w:pPr>
            <w:r w:rsidRPr="00513C5E">
              <w:rPr>
                <w:sz w:val="21"/>
                <w:szCs w:val="21"/>
              </w:rPr>
              <w:lastRenderedPageBreak/>
              <w:t>5</w:t>
            </w:r>
          </w:p>
        </w:tc>
      </w:tr>
      <w:tr w:rsidR="006920FB" w:rsidRPr="00513C5E" w14:paraId="30191AB0"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04FABA2B"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21C4B5E6"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12830DD4" w14:textId="5A76F2E7" w:rsidR="006920FB" w:rsidRPr="00513C5E" w:rsidRDefault="006920FB" w:rsidP="006920FB">
            <w:pPr>
              <w:pStyle w:val="a8"/>
              <w:rPr>
                <w:sz w:val="21"/>
                <w:szCs w:val="21"/>
              </w:rPr>
            </w:pPr>
            <w:r w:rsidRPr="00513C5E">
              <w:rPr>
                <w:sz w:val="21"/>
                <w:szCs w:val="21"/>
              </w:rPr>
              <w:t>3</w:t>
            </w:r>
            <w:r w:rsidR="00E726D1" w:rsidRPr="00513C5E">
              <w:rPr>
                <w:sz w:val="21"/>
                <w:szCs w:val="21"/>
              </w:rPr>
              <w:t>1</w:t>
            </w:r>
            <w:r w:rsidRPr="00513C5E">
              <w:rPr>
                <w:sz w:val="21"/>
                <w:szCs w:val="21"/>
              </w:rPr>
              <w:t>.</w:t>
            </w:r>
            <w:r w:rsidRPr="00513C5E">
              <w:rPr>
                <w:sz w:val="21"/>
                <w:szCs w:val="21"/>
              </w:rPr>
              <w:t>环境效益</w:t>
            </w:r>
          </w:p>
        </w:tc>
        <w:tc>
          <w:tcPr>
            <w:tcW w:w="794" w:type="pct"/>
            <w:tcBorders>
              <w:top w:val="nil"/>
              <w:left w:val="nil"/>
              <w:bottom w:val="single" w:sz="4" w:space="0" w:color="auto"/>
              <w:right w:val="single" w:sz="4" w:space="0" w:color="auto"/>
            </w:tcBorders>
            <w:shd w:val="clear" w:color="auto" w:fill="auto"/>
            <w:vAlign w:val="center"/>
            <w:hideMark/>
          </w:tcPr>
          <w:p w14:paraId="48B62640" w14:textId="77777777" w:rsidR="006920FB" w:rsidRPr="00513C5E" w:rsidRDefault="006920FB" w:rsidP="008006E9">
            <w:pPr>
              <w:pStyle w:val="a8"/>
              <w:jc w:val="both"/>
              <w:rPr>
                <w:sz w:val="21"/>
                <w:szCs w:val="21"/>
              </w:rPr>
            </w:pPr>
            <w:r w:rsidRPr="00513C5E">
              <w:rPr>
                <w:sz w:val="21"/>
                <w:szCs w:val="21"/>
              </w:rPr>
              <w:t>政策实施对自然环境、生态保护所带来直接或间接的促进作用。</w:t>
            </w:r>
          </w:p>
        </w:tc>
        <w:tc>
          <w:tcPr>
            <w:tcW w:w="261" w:type="pct"/>
            <w:tcBorders>
              <w:top w:val="nil"/>
              <w:left w:val="nil"/>
              <w:bottom w:val="single" w:sz="4" w:space="0" w:color="auto"/>
              <w:right w:val="single" w:sz="4" w:space="0" w:color="auto"/>
            </w:tcBorders>
            <w:shd w:val="clear" w:color="auto" w:fill="auto"/>
            <w:vAlign w:val="center"/>
            <w:hideMark/>
          </w:tcPr>
          <w:p w14:paraId="0EE653D9" w14:textId="77777777" w:rsidR="006920FB" w:rsidRPr="00513C5E" w:rsidRDefault="006920FB" w:rsidP="006920FB">
            <w:pPr>
              <w:pStyle w:val="a8"/>
              <w:rPr>
                <w:sz w:val="21"/>
                <w:szCs w:val="21"/>
              </w:rPr>
            </w:pPr>
            <w:r w:rsidRPr="00513C5E">
              <w:rPr>
                <w:sz w:val="21"/>
                <w:szCs w:val="21"/>
              </w:rPr>
              <w:t>5</w:t>
            </w:r>
          </w:p>
        </w:tc>
        <w:tc>
          <w:tcPr>
            <w:tcW w:w="799" w:type="pct"/>
            <w:tcBorders>
              <w:top w:val="nil"/>
              <w:left w:val="nil"/>
              <w:bottom w:val="single" w:sz="4" w:space="0" w:color="auto"/>
              <w:right w:val="single" w:sz="4" w:space="0" w:color="auto"/>
            </w:tcBorders>
            <w:shd w:val="clear" w:color="auto" w:fill="auto"/>
            <w:vAlign w:val="center"/>
            <w:hideMark/>
          </w:tcPr>
          <w:p w14:paraId="352B6334" w14:textId="77777777" w:rsidR="006920FB" w:rsidRPr="00513C5E" w:rsidRDefault="006920FB" w:rsidP="008006E9">
            <w:pPr>
              <w:pStyle w:val="a8"/>
              <w:jc w:val="both"/>
              <w:rPr>
                <w:sz w:val="21"/>
                <w:szCs w:val="21"/>
              </w:rPr>
            </w:pPr>
            <w:r w:rsidRPr="00513C5E">
              <w:rPr>
                <w:sz w:val="21"/>
                <w:szCs w:val="21"/>
              </w:rPr>
              <w:t>通过资料分析及现场调研、访谈结果，进行综合打分，满分</w:t>
            </w:r>
            <w:r w:rsidRPr="00513C5E">
              <w:rPr>
                <w:sz w:val="21"/>
                <w:szCs w:val="21"/>
              </w:rPr>
              <w:t>5</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5C89A4A5" w14:textId="77777777" w:rsidR="006920FB" w:rsidRPr="00513C5E" w:rsidRDefault="006920FB" w:rsidP="008006E9">
            <w:pPr>
              <w:pStyle w:val="a8"/>
              <w:jc w:val="both"/>
              <w:rPr>
                <w:sz w:val="21"/>
                <w:szCs w:val="21"/>
              </w:rPr>
            </w:pPr>
            <w:r w:rsidRPr="00513C5E">
              <w:rPr>
                <w:sz w:val="21"/>
                <w:szCs w:val="21"/>
              </w:rPr>
              <w:t>果树产业的实施，可以实现有效涵养水源，减少水土流失，保护生态环境，且能净化空气，增强区域内抗御自然灾害的能力，对榆阳区自然环境保护和生态建设发展起到了良好的推动作用。</w:t>
            </w:r>
          </w:p>
        </w:tc>
        <w:tc>
          <w:tcPr>
            <w:tcW w:w="276" w:type="pct"/>
            <w:tcBorders>
              <w:top w:val="nil"/>
              <w:left w:val="nil"/>
              <w:bottom w:val="single" w:sz="4" w:space="0" w:color="auto"/>
              <w:right w:val="single" w:sz="12" w:space="0" w:color="auto"/>
            </w:tcBorders>
            <w:shd w:val="clear" w:color="auto" w:fill="auto"/>
            <w:vAlign w:val="center"/>
            <w:hideMark/>
          </w:tcPr>
          <w:p w14:paraId="277E3738" w14:textId="77777777" w:rsidR="006920FB" w:rsidRPr="00513C5E" w:rsidRDefault="006920FB" w:rsidP="006920FB">
            <w:pPr>
              <w:pStyle w:val="a8"/>
              <w:rPr>
                <w:sz w:val="21"/>
                <w:szCs w:val="21"/>
              </w:rPr>
            </w:pPr>
            <w:r w:rsidRPr="00513C5E">
              <w:rPr>
                <w:sz w:val="21"/>
                <w:szCs w:val="21"/>
              </w:rPr>
              <w:t>5</w:t>
            </w:r>
          </w:p>
        </w:tc>
      </w:tr>
      <w:tr w:rsidR="006920FB" w:rsidRPr="00513C5E" w14:paraId="399C560A" w14:textId="77777777" w:rsidTr="00757555">
        <w:trPr>
          <w:trHeight w:val="20"/>
        </w:trPr>
        <w:tc>
          <w:tcPr>
            <w:tcW w:w="444" w:type="pct"/>
            <w:vMerge/>
            <w:tcBorders>
              <w:top w:val="nil"/>
              <w:left w:val="single" w:sz="12" w:space="0" w:color="auto"/>
              <w:bottom w:val="single" w:sz="4" w:space="0" w:color="auto"/>
              <w:right w:val="single" w:sz="4" w:space="0" w:color="auto"/>
            </w:tcBorders>
            <w:vAlign w:val="center"/>
            <w:hideMark/>
          </w:tcPr>
          <w:p w14:paraId="4E21A662" w14:textId="77777777" w:rsidR="006920FB" w:rsidRPr="00513C5E" w:rsidRDefault="006920FB" w:rsidP="006920FB">
            <w:pPr>
              <w:pStyle w:val="a8"/>
              <w:rPr>
                <w:sz w:val="21"/>
                <w:szCs w:val="21"/>
              </w:rPr>
            </w:pP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14:paraId="7BF8CC46" w14:textId="77777777" w:rsidR="006920FB" w:rsidRPr="00513C5E" w:rsidRDefault="006920FB" w:rsidP="006920FB">
            <w:pPr>
              <w:pStyle w:val="a8"/>
              <w:rPr>
                <w:sz w:val="21"/>
                <w:szCs w:val="21"/>
              </w:rPr>
            </w:pPr>
            <w:r w:rsidRPr="00513C5E">
              <w:rPr>
                <w:sz w:val="21"/>
                <w:szCs w:val="21"/>
              </w:rPr>
              <w:t>11.</w:t>
            </w:r>
            <w:r w:rsidRPr="00513C5E">
              <w:rPr>
                <w:sz w:val="21"/>
                <w:szCs w:val="21"/>
              </w:rPr>
              <w:t>满意度（</w:t>
            </w:r>
            <w:r w:rsidRPr="00513C5E">
              <w:rPr>
                <w:sz w:val="21"/>
                <w:szCs w:val="21"/>
              </w:rPr>
              <w:t>12</w:t>
            </w:r>
            <w:r w:rsidRPr="00513C5E">
              <w:rPr>
                <w:sz w:val="21"/>
                <w:szCs w:val="21"/>
              </w:rPr>
              <w:t>分）</w:t>
            </w:r>
          </w:p>
        </w:tc>
        <w:tc>
          <w:tcPr>
            <w:tcW w:w="519" w:type="pct"/>
            <w:tcBorders>
              <w:top w:val="nil"/>
              <w:left w:val="nil"/>
              <w:bottom w:val="single" w:sz="4" w:space="0" w:color="auto"/>
              <w:right w:val="single" w:sz="4" w:space="0" w:color="auto"/>
            </w:tcBorders>
            <w:shd w:val="clear" w:color="auto" w:fill="auto"/>
            <w:vAlign w:val="center"/>
            <w:hideMark/>
          </w:tcPr>
          <w:p w14:paraId="12C18EFF" w14:textId="6FD7C1D9" w:rsidR="006920FB" w:rsidRPr="00513C5E" w:rsidRDefault="006920FB" w:rsidP="006920FB">
            <w:pPr>
              <w:pStyle w:val="a8"/>
              <w:rPr>
                <w:sz w:val="21"/>
                <w:szCs w:val="21"/>
              </w:rPr>
            </w:pPr>
            <w:r w:rsidRPr="00513C5E">
              <w:rPr>
                <w:sz w:val="21"/>
                <w:szCs w:val="21"/>
              </w:rPr>
              <w:t>3</w:t>
            </w:r>
            <w:r w:rsidR="00E726D1" w:rsidRPr="00513C5E">
              <w:rPr>
                <w:sz w:val="21"/>
                <w:szCs w:val="21"/>
              </w:rPr>
              <w:t>2</w:t>
            </w:r>
            <w:r w:rsidRPr="00513C5E">
              <w:rPr>
                <w:sz w:val="21"/>
                <w:szCs w:val="21"/>
              </w:rPr>
              <w:t>.</w:t>
            </w:r>
            <w:r w:rsidRPr="00513C5E">
              <w:rPr>
                <w:sz w:val="21"/>
                <w:szCs w:val="21"/>
              </w:rPr>
              <w:t>服务对象满意度</w:t>
            </w:r>
          </w:p>
        </w:tc>
        <w:tc>
          <w:tcPr>
            <w:tcW w:w="794" w:type="pct"/>
            <w:tcBorders>
              <w:top w:val="nil"/>
              <w:left w:val="nil"/>
              <w:bottom w:val="single" w:sz="4" w:space="0" w:color="auto"/>
              <w:right w:val="single" w:sz="4" w:space="0" w:color="auto"/>
            </w:tcBorders>
            <w:shd w:val="clear" w:color="auto" w:fill="auto"/>
            <w:vAlign w:val="center"/>
            <w:hideMark/>
          </w:tcPr>
          <w:p w14:paraId="26977FF7" w14:textId="77777777" w:rsidR="006920FB" w:rsidRPr="00513C5E" w:rsidRDefault="006920FB" w:rsidP="008006E9">
            <w:pPr>
              <w:pStyle w:val="a8"/>
              <w:jc w:val="both"/>
              <w:rPr>
                <w:sz w:val="21"/>
                <w:szCs w:val="21"/>
              </w:rPr>
            </w:pPr>
            <w:r w:rsidRPr="00513C5E">
              <w:rPr>
                <w:sz w:val="21"/>
                <w:szCs w:val="21"/>
              </w:rPr>
              <w:t>政策服务对象对政策内容及政策实施的综合满意程度。</w:t>
            </w:r>
          </w:p>
        </w:tc>
        <w:tc>
          <w:tcPr>
            <w:tcW w:w="261" w:type="pct"/>
            <w:tcBorders>
              <w:top w:val="nil"/>
              <w:left w:val="nil"/>
              <w:bottom w:val="single" w:sz="4" w:space="0" w:color="auto"/>
              <w:right w:val="single" w:sz="4" w:space="0" w:color="auto"/>
            </w:tcBorders>
            <w:shd w:val="clear" w:color="auto" w:fill="auto"/>
            <w:vAlign w:val="center"/>
            <w:hideMark/>
          </w:tcPr>
          <w:p w14:paraId="1D14EA78" w14:textId="77777777" w:rsidR="006920FB" w:rsidRPr="00513C5E" w:rsidRDefault="006920FB" w:rsidP="006920FB">
            <w:pPr>
              <w:pStyle w:val="a8"/>
              <w:rPr>
                <w:sz w:val="21"/>
                <w:szCs w:val="21"/>
              </w:rPr>
            </w:pPr>
            <w:r w:rsidRPr="00513C5E">
              <w:rPr>
                <w:sz w:val="21"/>
                <w:szCs w:val="21"/>
              </w:rPr>
              <w:t>6</w:t>
            </w:r>
          </w:p>
        </w:tc>
        <w:tc>
          <w:tcPr>
            <w:tcW w:w="799" w:type="pct"/>
            <w:tcBorders>
              <w:top w:val="nil"/>
              <w:left w:val="nil"/>
              <w:bottom w:val="single" w:sz="4" w:space="0" w:color="auto"/>
              <w:right w:val="single" w:sz="4" w:space="0" w:color="auto"/>
            </w:tcBorders>
            <w:shd w:val="clear" w:color="auto" w:fill="auto"/>
            <w:vAlign w:val="center"/>
            <w:hideMark/>
          </w:tcPr>
          <w:p w14:paraId="4673B8DD" w14:textId="77777777" w:rsidR="006920FB" w:rsidRPr="00513C5E" w:rsidRDefault="006920FB" w:rsidP="008006E9">
            <w:pPr>
              <w:pStyle w:val="a8"/>
              <w:jc w:val="both"/>
              <w:rPr>
                <w:sz w:val="21"/>
                <w:szCs w:val="21"/>
              </w:rPr>
            </w:pPr>
            <w:r w:rsidRPr="00513C5E">
              <w:rPr>
                <w:sz w:val="21"/>
                <w:szCs w:val="21"/>
              </w:rPr>
              <w:t>通过资料分析及现场调研、访谈结果，进行综合打分，满分</w:t>
            </w:r>
            <w:r w:rsidRPr="00513C5E">
              <w:rPr>
                <w:sz w:val="21"/>
                <w:szCs w:val="21"/>
              </w:rPr>
              <w:t>6</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6087C3C2" w14:textId="474EBF04" w:rsidR="006920FB" w:rsidRPr="00513C5E" w:rsidRDefault="00143F18" w:rsidP="008006E9">
            <w:pPr>
              <w:pStyle w:val="a8"/>
              <w:jc w:val="both"/>
              <w:rPr>
                <w:sz w:val="21"/>
                <w:szCs w:val="21"/>
              </w:rPr>
            </w:pPr>
            <w:r w:rsidRPr="00513C5E">
              <w:rPr>
                <w:sz w:val="21"/>
                <w:szCs w:val="21"/>
              </w:rPr>
              <w:t>经过对几个区域站及相关乡镇的实地走访调研，果树产业政策的实施能够增加就业，实现长期的经济效益，群众满意度总体较高。但同时也有部分群众受传统务农观念影响，考虑到山地果树需在</w:t>
            </w:r>
            <w:r w:rsidRPr="00513C5E">
              <w:rPr>
                <w:sz w:val="21"/>
                <w:szCs w:val="21"/>
              </w:rPr>
              <w:t>5-6</w:t>
            </w:r>
            <w:r w:rsidRPr="00513C5E">
              <w:rPr>
                <w:sz w:val="21"/>
                <w:szCs w:val="21"/>
              </w:rPr>
              <w:t>年后才能</w:t>
            </w:r>
            <w:r w:rsidRPr="00513C5E">
              <w:rPr>
                <w:sz w:val="21"/>
                <w:szCs w:val="21"/>
              </w:rPr>
              <w:lastRenderedPageBreak/>
              <w:t>产生明显的经济效益，一定程度上降低了对果树产业政策的满意度。</w:t>
            </w:r>
          </w:p>
        </w:tc>
        <w:tc>
          <w:tcPr>
            <w:tcW w:w="276" w:type="pct"/>
            <w:tcBorders>
              <w:top w:val="nil"/>
              <w:left w:val="nil"/>
              <w:bottom w:val="single" w:sz="4" w:space="0" w:color="auto"/>
              <w:right w:val="single" w:sz="12" w:space="0" w:color="auto"/>
            </w:tcBorders>
            <w:shd w:val="clear" w:color="auto" w:fill="auto"/>
            <w:vAlign w:val="center"/>
            <w:hideMark/>
          </w:tcPr>
          <w:p w14:paraId="536DE2A2" w14:textId="77777777" w:rsidR="006920FB" w:rsidRPr="00513C5E" w:rsidRDefault="006920FB" w:rsidP="006920FB">
            <w:pPr>
              <w:pStyle w:val="a8"/>
              <w:rPr>
                <w:sz w:val="21"/>
                <w:szCs w:val="21"/>
              </w:rPr>
            </w:pPr>
            <w:r w:rsidRPr="00513C5E">
              <w:rPr>
                <w:sz w:val="21"/>
                <w:szCs w:val="21"/>
              </w:rPr>
              <w:lastRenderedPageBreak/>
              <w:t>4</w:t>
            </w:r>
          </w:p>
        </w:tc>
      </w:tr>
      <w:tr w:rsidR="006920FB" w:rsidRPr="00513C5E" w14:paraId="028A726A" w14:textId="77777777" w:rsidTr="00C640DE">
        <w:trPr>
          <w:trHeight w:val="20"/>
        </w:trPr>
        <w:tc>
          <w:tcPr>
            <w:tcW w:w="444" w:type="pct"/>
            <w:vMerge/>
            <w:tcBorders>
              <w:top w:val="nil"/>
              <w:left w:val="single" w:sz="12" w:space="0" w:color="auto"/>
              <w:bottom w:val="single" w:sz="4" w:space="0" w:color="auto"/>
              <w:right w:val="single" w:sz="4" w:space="0" w:color="auto"/>
            </w:tcBorders>
            <w:vAlign w:val="center"/>
            <w:hideMark/>
          </w:tcPr>
          <w:p w14:paraId="3D9D9AC5" w14:textId="77777777" w:rsidR="006920FB" w:rsidRPr="00513C5E" w:rsidRDefault="006920FB" w:rsidP="006920FB">
            <w:pPr>
              <w:pStyle w:val="a8"/>
              <w:rPr>
                <w:sz w:val="21"/>
                <w:szCs w:val="21"/>
              </w:rPr>
            </w:pPr>
          </w:p>
        </w:tc>
        <w:tc>
          <w:tcPr>
            <w:tcW w:w="470" w:type="pct"/>
            <w:vMerge/>
            <w:tcBorders>
              <w:top w:val="nil"/>
              <w:left w:val="single" w:sz="4" w:space="0" w:color="auto"/>
              <w:bottom w:val="single" w:sz="4" w:space="0" w:color="auto"/>
              <w:right w:val="single" w:sz="4" w:space="0" w:color="auto"/>
            </w:tcBorders>
            <w:vAlign w:val="center"/>
            <w:hideMark/>
          </w:tcPr>
          <w:p w14:paraId="624748F0" w14:textId="77777777" w:rsidR="006920FB" w:rsidRPr="00513C5E" w:rsidRDefault="006920FB" w:rsidP="006920FB">
            <w:pPr>
              <w:pStyle w:val="a8"/>
              <w:rPr>
                <w:sz w:val="21"/>
                <w:szCs w:val="21"/>
              </w:rPr>
            </w:pPr>
          </w:p>
        </w:tc>
        <w:tc>
          <w:tcPr>
            <w:tcW w:w="519" w:type="pct"/>
            <w:tcBorders>
              <w:top w:val="nil"/>
              <w:left w:val="nil"/>
              <w:bottom w:val="single" w:sz="4" w:space="0" w:color="auto"/>
              <w:right w:val="single" w:sz="4" w:space="0" w:color="auto"/>
            </w:tcBorders>
            <w:shd w:val="clear" w:color="auto" w:fill="auto"/>
            <w:vAlign w:val="center"/>
            <w:hideMark/>
          </w:tcPr>
          <w:p w14:paraId="63C60311" w14:textId="552D8588" w:rsidR="006920FB" w:rsidRPr="00513C5E" w:rsidRDefault="006920FB" w:rsidP="006920FB">
            <w:pPr>
              <w:pStyle w:val="a8"/>
              <w:rPr>
                <w:sz w:val="21"/>
                <w:szCs w:val="21"/>
              </w:rPr>
            </w:pPr>
            <w:r w:rsidRPr="00513C5E">
              <w:rPr>
                <w:sz w:val="21"/>
                <w:szCs w:val="21"/>
              </w:rPr>
              <w:t>3</w:t>
            </w:r>
            <w:r w:rsidR="00E726D1" w:rsidRPr="00513C5E">
              <w:rPr>
                <w:sz w:val="21"/>
                <w:szCs w:val="21"/>
              </w:rPr>
              <w:t>3</w:t>
            </w:r>
            <w:r w:rsidRPr="00513C5E">
              <w:rPr>
                <w:sz w:val="21"/>
                <w:szCs w:val="21"/>
              </w:rPr>
              <w:t>.</w:t>
            </w:r>
            <w:r w:rsidRPr="00513C5E">
              <w:rPr>
                <w:sz w:val="21"/>
                <w:szCs w:val="21"/>
              </w:rPr>
              <w:t>公众参与积极性</w:t>
            </w:r>
          </w:p>
        </w:tc>
        <w:tc>
          <w:tcPr>
            <w:tcW w:w="794" w:type="pct"/>
            <w:tcBorders>
              <w:top w:val="nil"/>
              <w:left w:val="nil"/>
              <w:bottom w:val="single" w:sz="4" w:space="0" w:color="auto"/>
              <w:right w:val="single" w:sz="4" w:space="0" w:color="auto"/>
            </w:tcBorders>
            <w:shd w:val="clear" w:color="auto" w:fill="auto"/>
            <w:vAlign w:val="center"/>
            <w:hideMark/>
          </w:tcPr>
          <w:p w14:paraId="3E7081E3" w14:textId="77777777" w:rsidR="006920FB" w:rsidRPr="00513C5E" w:rsidRDefault="006920FB" w:rsidP="008006E9">
            <w:pPr>
              <w:pStyle w:val="a8"/>
              <w:jc w:val="both"/>
              <w:rPr>
                <w:sz w:val="21"/>
                <w:szCs w:val="21"/>
              </w:rPr>
            </w:pPr>
            <w:r w:rsidRPr="00513C5E">
              <w:rPr>
                <w:sz w:val="21"/>
                <w:szCs w:val="21"/>
              </w:rPr>
              <w:t>政策实施过程中，相关公众是否积极热情参与。</w:t>
            </w:r>
          </w:p>
        </w:tc>
        <w:tc>
          <w:tcPr>
            <w:tcW w:w="261" w:type="pct"/>
            <w:tcBorders>
              <w:top w:val="nil"/>
              <w:left w:val="nil"/>
              <w:bottom w:val="single" w:sz="4" w:space="0" w:color="auto"/>
              <w:right w:val="single" w:sz="4" w:space="0" w:color="auto"/>
            </w:tcBorders>
            <w:shd w:val="clear" w:color="auto" w:fill="auto"/>
            <w:vAlign w:val="center"/>
            <w:hideMark/>
          </w:tcPr>
          <w:p w14:paraId="7D33ABB7" w14:textId="77777777" w:rsidR="006920FB" w:rsidRPr="00513C5E" w:rsidRDefault="006920FB" w:rsidP="006920FB">
            <w:pPr>
              <w:pStyle w:val="a8"/>
              <w:rPr>
                <w:sz w:val="21"/>
                <w:szCs w:val="21"/>
              </w:rPr>
            </w:pPr>
            <w:r w:rsidRPr="00513C5E">
              <w:rPr>
                <w:sz w:val="21"/>
                <w:szCs w:val="21"/>
              </w:rPr>
              <w:t>6</w:t>
            </w:r>
          </w:p>
        </w:tc>
        <w:tc>
          <w:tcPr>
            <w:tcW w:w="799" w:type="pct"/>
            <w:tcBorders>
              <w:top w:val="nil"/>
              <w:left w:val="nil"/>
              <w:bottom w:val="single" w:sz="4" w:space="0" w:color="auto"/>
              <w:right w:val="single" w:sz="4" w:space="0" w:color="auto"/>
            </w:tcBorders>
            <w:shd w:val="clear" w:color="auto" w:fill="auto"/>
            <w:vAlign w:val="center"/>
            <w:hideMark/>
          </w:tcPr>
          <w:p w14:paraId="424F8BE8" w14:textId="77777777" w:rsidR="006920FB" w:rsidRPr="00513C5E" w:rsidRDefault="006920FB" w:rsidP="008006E9">
            <w:pPr>
              <w:pStyle w:val="a8"/>
              <w:jc w:val="both"/>
              <w:rPr>
                <w:sz w:val="21"/>
                <w:szCs w:val="21"/>
              </w:rPr>
            </w:pPr>
            <w:r w:rsidRPr="00513C5E">
              <w:rPr>
                <w:sz w:val="21"/>
                <w:szCs w:val="21"/>
              </w:rPr>
              <w:t>根据实地走访、调研结果，进行综合打分，满分</w:t>
            </w:r>
            <w:r w:rsidRPr="00513C5E">
              <w:rPr>
                <w:sz w:val="21"/>
                <w:szCs w:val="21"/>
              </w:rPr>
              <w:t>6</w:t>
            </w:r>
            <w:r w:rsidRPr="00513C5E">
              <w:rPr>
                <w:sz w:val="21"/>
                <w:szCs w:val="21"/>
              </w:rPr>
              <w:t>分。</w:t>
            </w:r>
          </w:p>
        </w:tc>
        <w:tc>
          <w:tcPr>
            <w:tcW w:w="1437" w:type="pct"/>
            <w:tcBorders>
              <w:top w:val="nil"/>
              <w:left w:val="nil"/>
              <w:bottom w:val="single" w:sz="4" w:space="0" w:color="auto"/>
              <w:right w:val="single" w:sz="4" w:space="0" w:color="auto"/>
            </w:tcBorders>
            <w:shd w:val="clear" w:color="auto" w:fill="auto"/>
            <w:vAlign w:val="center"/>
            <w:hideMark/>
          </w:tcPr>
          <w:p w14:paraId="00B72A03" w14:textId="673F245C" w:rsidR="006920FB" w:rsidRPr="00513C5E" w:rsidRDefault="00143F18" w:rsidP="008006E9">
            <w:pPr>
              <w:pStyle w:val="a8"/>
              <w:jc w:val="both"/>
              <w:rPr>
                <w:sz w:val="21"/>
                <w:szCs w:val="21"/>
              </w:rPr>
            </w:pPr>
            <w:r w:rsidRPr="00513C5E">
              <w:rPr>
                <w:sz w:val="21"/>
                <w:szCs w:val="21"/>
              </w:rPr>
              <w:t>果树产业政策的实施能够带来可观的经济效益，帮助农民脱贫致富，民众参与度整体较高。但由于果树项目政府补助一部分资金，民众自己还需投资一部分资金，因此降低了部分民众参与的积极性。</w:t>
            </w:r>
          </w:p>
        </w:tc>
        <w:tc>
          <w:tcPr>
            <w:tcW w:w="276" w:type="pct"/>
            <w:tcBorders>
              <w:top w:val="nil"/>
              <w:left w:val="nil"/>
              <w:bottom w:val="single" w:sz="4" w:space="0" w:color="auto"/>
              <w:right w:val="single" w:sz="12" w:space="0" w:color="auto"/>
            </w:tcBorders>
            <w:shd w:val="clear" w:color="auto" w:fill="auto"/>
            <w:vAlign w:val="center"/>
            <w:hideMark/>
          </w:tcPr>
          <w:p w14:paraId="0DD369B1" w14:textId="77777777" w:rsidR="006920FB" w:rsidRPr="00513C5E" w:rsidRDefault="006920FB" w:rsidP="006920FB">
            <w:pPr>
              <w:pStyle w:val="a8"/>
              <w:rPr>
                <w:sz w:val="21"/>
                <w:szCs w:val="21"/>
              </w:rPr>
            </w:pPr>
            <w:r w:rsidRPr="00513C5E">
              <w:rPr>
                <w:sz w:val="21"/>
                <w:szCs w:val="21"/>
              </w:rPr>
              <w:t>4</w:t>
            </w:r>
          </w:p>
        </w:tc>
      </w:tr>
      <w:tr w:rsidR="00C640DE" w:rsidRPr="00513C5E" w14:paraId="46FCF4AA" w14:textId="77777777" w:rsidTr="00C640DE">
        <w:trPr>
          <w:trHeight w:val="20"/>
        </w:trPr>
        <w:tc>
          <w:tcPr>
            <w:tcW w:w="4724" w:type="pct"/>
            <w:gridSpan w:val="7"/>
            <w:tcBorders>
              <w:top w:val="single" w:sz="4" w:space="0" w:color="auto"/>
              <w:left w:val="single" w:sz="12" w:space="0" w:color="auto"/>
              <w:bottom w:val="single" w:sz="12" w:space="0" w:color="auto"/>
              <w:right w:val="single" w:sz="4" w:space="0" w:color="auto"/>
            </w:tcBorders>
            <w:vAlign w:val="center"/>
          </w:tcPr>
          <w:p w14:paraId="10E72277" w14:textId="172577F3" w:rsidR="00C640DE" w:rsidRPr="00C640DE" w:rsidRDefault="00C640DE" w:rsidP="00C640DE">
            <w:pPr>
              <w:pStyle w:val="a8"/>
              <w:rPr>
                <w:b/>
                <w:sz w:val="21"/>
                <w:szCs w:val="21"/>
              </w:rPr>
            </w:pPr>
            <w:r w:rsidRPr="00C640DE">
              <w:rPr>
                <w:rFonts w:hint="eastAsia"/>
                <w:b/>
                <w:sz w:val="21"/>
                <w:szCs w:val="21"/>
              </w:rPr>
              <w:t>合计</w:t>
            </w:r>
          </w:p>
        </w:tc>
        <w:tc>
          <w:tcPr>
            <w:tcW w:w="276" w:type="pct"/>
            <w:tcBorders>
              <w:top w:val="single" w:sz="4" w:space="0" w:color="auto"/>
              <w:left w:val="nil"/>
              <w:bottom w:val="single" w:sz="12" w:space="0" w:color="auto"/>
              <w:right w:val="single" w:sz="12" w:space="0" w:color="auto"/>
            </w:tcBorders>
            <w:shd w:val="clear" w:color="auto" w:fill="auto"/>
            <w:vAlign w:val="center"/>
          </w:tcPr>
          <w:p w14:paraId="0E21EFE6" w14:textId="39C96D2D" w:rsidR="00C640DE" w:rsidRPr="00C640DE" w:rsidRDefault="00C640DE" w:rsidP="00C640DE">
            <w:pPr>
              <w:pStyle w:val="a8"/>
              <w:rPr>
                <w:b/>
                <w:sz w:val="21"/>
                <w:szCs w:val="21"/>
              </w:rPr>
            </w:pPr>
            <w:r w:rsidRPr="00C640DE">
              <w:rPr>
                <w:b/>
                <w:sz w:val="21"/>
                <w:szCs w:val="21"/>
              </w:rPr>
              <w:t>87.43</w:t>
            </w:r>
          </w:p>
        </w:tc>
      </w:tr>
    </w:tbl>
    <w:p w14:paraId="254D203D" w14:textId="1200BD6E" w:rsidR="008B6BA2" w:rsidRPr="00513C5E" w:rsidRDefault="007B1119" w:rsidP="00843EF4">
      <w:pPr>
        <w:pStyle w:val="2"/>
        <w:pageBreakBefore/>
        <w:numPr>
          <w:ilvl w:val="0"/>
          <w:numId w:val="0"/>
        </w:numPr>
        <w:jc w:val="center"/>
        <w:rPr>
          <w:rFonts w:cs="Times New Roman"/>
        </w:rPr>
      </w:pPr>
      <w:bookmarkStart w:id="34" w:name="_Toc57303976"/>
      <w:r w:rsidRPr="00513C5E">
        <w:rPr>
          <w:rFonts w:cs="Times New Roman"/>
        </w:rPr>
        <w:lastRenderedPageBreak/>
        <w:t>附件二：</w:t>
      </w:r>
      <w:r w:rsidR="005A2EA9" w:rsidRPr="00513C5E">
        <w:rPr>
          <w:rFonts w:cs="Times New Roman"/>
        </w:rPr>
        <w:t>2019</w:t>
      </w:r>
      <w:r w:rsidR="005A2EA9" w:rsidRPr="00513C5E">
        <w:rPr>
          <w:rFonts w:cs="Times New Roman"/>
        </w:rPr>
        <w:t>年榆阳区优质果树产业果树基地建设面积验收表</w:t>
      </w:r>
      <w:bookmarkEnd w:id="34"/>
    </w:p>
    <w:p w14:paraId="416FDA76" w14:textId="4A9505F6" w:rsidR="005A2EA9" w:rsidRPr="00513C5E" w:rsidRDefault="005A2EA9" w:rsidP="005A2EA9">
      <w:pPr>
        <w:pStyle w:val="af2"/>
      </w:pPr>
      <w:r w:rsidRPr="00513C5E">
        <w:t>单位：亩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6"/>
        <w:gridCol w:w="1802"/>
        <w:gridCol w:w="4610"/>
        <w:gridCol w:w="1560"/>
        <w:gridCol w:w="1134"/>
        <w:gridCol w:w="1418"/>
        <w:gridCol w:w="1134"/>
        <w:gridCol w:w="1184"/>
      </w:tblGrid>
      <w:tr w:rsidR="005A2EA9" w:rsidRPr="00513C5E" w14:paraId="421A3BCC" w14:textId="77777777" w:rsidTr="005A2EA9">
        <w:trPr>
          <w:trHeight w:val="520"/>
          <w:tblHeader/>
        </w:trPr>
        <w:tc>
          <w:tcPr>
            <w:tcW w:w="390" w:type="pct"/>
            <w:shd w:val="clear" w:color="auto" w:fill="auto"/>
            <w:noWrap/>
            <w:vAlign w:val="center"/>
            <w:hideMark/>
          </w:tcPr>
          <w:p w14:paraId="13D8F8B2" w14:textId="77777777" w:rsidR="005A2EA9" w:rsidRPr="00513C5E" w:rsidRDefault="005A2EA9" w:rsidP="005A2EA9">
            <w:pPr>
              <w:pStyle w:val="a8"/>
              <w:rPr>
                <w:b/>
              </w:rPr>
            </w:pPr>
            <w:r w:rsidRPr="00513C5E">
              <w:rPr>
                <w:b/>
              </w:rPr>
              <w:t>序号</w:t>
            </w:r>
          </w:p>
        </w:tc>
        <w:tc>
          <w:tcPr>
            <w:tcW w:w="647" w:type="pct"/>
            <w:shd w:val="clear" w:color="auto" w:fill="auto"/>
            <w:vAlign w:val="center"/>
            <w:hideMark/>
          </w:tcPr>
          <w:p w14:paraId="05C98C13" w14:textId="55E8755F" w:rsidR="005A2EA9" w:rsidRPr="00513C5E" w:rsidRDefault="005A2EA9" w:rsidP="005A2EA9">
            <w:pPr>
              <w:pStyle w:val="a8"/>
              <w:rPr>
                <w:b/>
              </w:rPr>
            </w:pPr>
            <w:r w:rsidRPr="00513C5E">
              <w:rPr>
                <w:b/>
              </w:rPr>
              <w:t>乡镇</w:t>
            </w:r>
          </w:p>
        </w:tc>
        <w:tc>
          <w:tcPr>
            <w:tcW w:w="1655" w:type="pct"/>
            <w:shd w:val="clear" w:color="auto" w:fill="auto"/>
            <w:vAlign w:val="center"/>
            <w:hideMark/>
          </w:tcPr>
          <w:p w14:paraId="200F6C5A" w14:textId="28C9FB8E" w:rsidR="005A2EA9" w:rsidRPr="00513C5E" w:rsidRDefault="005A2EA9" w:rsidP="005A2EA9">
            <w:pPr>
              <w:pStyle w:val="a8"/>
              <w:rPr>
                <w:b/>
              </w:rPr>
            </w:pPr>
            <w:r w:rsidRPr="00513C5E">
              <w:rPr>
                <w:b/>
              </w:rPr>
              <w:t>实施</w:t>
            </w:r>
            <w:r w:rsidR="00961F92">
              <w:rPr>
                <w:rFonts w:hint="eastAsia"/>
                <w:b/>
              </w:rPr>
              <w:t>主体</w:t>
            </w:r>
          </w:p>
        </w:tc>
        <w:tc>
          <w:tcPr>
            <w:tcW w:w="560" w:type="pct"/>
            <w:shd w:val="clear" w:color="auto" w:fill="auto"/>
            <w:vAlign w:val="center"/>
            <w:hideMark/>
          </w:tcPr>
          <w:p w14:paraId="0ABC7C0F" w14:textId="77777777" w:rsidR="005A2EA9" w:rsidRPr="00513C5E" w:rsidRDefault="005A2EA9" w:rsidP="005A2EA9">
            <w:pPr>
              <w:pStyle w:val="a8"/>
              <w:rPr>
                <w:b/>
              </w:rPr>
            </w:pPr>
            <w:r w:rsidRPr="00513C5E">
              <w:rPr>
                <w:b/>
              </w:rPr>
              <w:t>是否贫困村</w:t>
            </w:r>
          </w:p>
        </w:tc>
        <w:tc>
          <w:tcPr>
            <w:tcW w:w="407" w:type="pct"/>
            <w:shd w:val="clear" w:color="auto" w:fill="auto"/>
            <w:vAlign w:val="center"/>
            <w:hideMark/>
          </w:tcPr>
          <w:p w14:paraId="7BF00A3C" w14:textId="77777777" w:rsidR="005A2EA9" w:rsidRPr="00513C5E" w:rsidRDefault="005A2EA9" w:rsidP="005A2EA9">
            <w:pPr>
              <w:pStyle w:val="a8"/>
              <w:rPr>
                <w:b/>
              </w:rPr>
            </w:pPr>
            <w:r w:rsidRPr="00513C5E">
              <w:rPr>
                <w:b/>
              </w:rPr>
              <w:t>合计</w:t>
            </w:r>
          </w:p>
        </w:tc>
        <w:tc>
          <w:tcPr>
            <w:tcW w:w="509" w:type="pct"/>
            <w:shd w:val="clear" w:color="auto" w:fill="auto"/>
            <w:vAlign w:val="center"/>
            <w:hideMark/>
          </w:tcPr>
          <w:p w14:paraId="42C5A83E" w14:textId="77777777" w:rsidR="005A2EA9" w:rsidRPr="00513C5E" w:rsidRDefault="005A2EA9" w:rsidP="005A2EA9">
            <w:pPr>
              <w:pStyle w:val="a8"/>
              <w:rPr>
                <w:b/>
              </w:rPr>
            </w:pPr>
            <w:r w:rsidRPr="00513C5E">
              <w:rPr>
                <w:b/>
              </w:rPr>
              <w:t>山地苹果</w:t>
            </w:r>
          </w:p>
        </w:tc>
        <w:tc>
          <w:tcPr>
            <w:tcW w:w="407" w:type="pct"/>
            <w:shd w:val="clear" w:color="auto" w:fill="auto"/>
            <w:vAlign w:val="center"/>
            <w:hideMark/>
          </w:tcPr>
          <w:p w14:paraId="33D42386" w14:textId="77777777" w:rsidR="005A2EA9" w:rsidRPr="00513C5E" w:rsidRDefault="005A2EA9" w:rsidP="005A2EA9">
            <w:pPr>
              <w:pStyle w:val="a8"/>
              <w:rPr>
                <w:b/>
              </w:rPr>
            </w:pPr>
            <w:r w:rsidRPr="00513C5E">
              <w:rPr>
                <w:b/>
              </w:rPr>
              <w:t>葡萄</w:t>
            </w:r>
          </w:p>
        </w:tc>
        <w:tc>
          <w:tcPr>
            <w:tcW w:w="425" w:type="pct"/>
            <w:shd w:val="clear" w:color="auto" w:fill="auto"/>
            <w:vAlign w:val="center"/>
            <w:hideMark/>
          </w:tcPr>
          <w:p w14:paraId="6C638CB7" w14:textId="77777777" w:rsidR="005A2EA9" w:rsidRPr="00513C5E" w:rsidRDefault="005A2EA9" w:rsidP="005A2EA9">
            <w:pPr>
              <w:pStyle w:val="a8"/>
              <w:rPr>
                <w:b/>
              </w:rPr>
            </w:pPr>
            <w:r w:rsidRPr="00513C5E">
              <w:rPr>
                <w:b/>
              </w:rPr>
              <w:t>时令水果</w:t>
            </w:r>
          </w:p>
        </w:tc>
      </w:tr>
      <w:tr w:rsidR="005A2EA9" w:rsidRPr="00513C5E" w14:paraId="2A903E27" w14:textId="77777777" w:rsidTr="005A2EA9">
        <w:trPr>
          <w:trHeight w:val="520"/>
        </w:trPr>
        <w:tc>
          <w:tcPr>
            <w:tcW w:w="390" w:type="pct"/>
            <w:shd w:val="clear" w:color="auto" w:fill="auto"/>
            <w:noWrap/>
            <w:vAlign w:val="center"/>
            <w:hideMark/>
          </w:tcPr>
          <w:p w14:paraId="0374C992" w14:textId="77777777" w:rsidR="005A2EA9" w:rsidRPr="00513C5E" w:rsidRDefault="005A2EA9" w:rsidP="005A2EA9">
            <w:pPr>
              <w:pStyle w:val="a8"/>
            </w:pPr>
            <w:r w:rsidRPr="00513C5E">
              <w:t>1</w:t>
            </w:r>
          </w:p>
        </w:tc>
        <w:tc>
          <w:tcPr>
            <w:tcW w:w="647" w:type="pct"/>
            <w:shd w:val="clear" w:color="auto" w:fill="auto"/>
            <w:vAlign w:val="center"/>
            <w:hideMark/>
          </w:tcPr>
          <w:p w14:paraId="32658BF4" w14:textId="77777777" w:rsidR="005A2EA9" w:rsidRPr="00513C5E" w:rsidRDefault="005A2EA9" w:rsidP="005A2EA9">
            <w:pPr>
              <w:pStyle w:val="a8"/>
            </w:pPr>
            <w:r w:rsidRPr="00513C5E">
              <w:t>鱼河镇</w:t>
            </w:r>
          </w:p>
        </w:tc>
        <w:tc>
          <w:tcPr>
            <w:tcW w:w="1655" w:type="pct"/>
            <w:shd w:val="clear" w:color="auto" w:fill="auto"/>
            <w:vAlign w:val="center"/>
            <w:hideMark/>
          </w:tcPr>
          <w:p w14:paraId="7CB6E608" w14:textId="77777777" w:rsidR="005A2EA9" w:rsidRPr="00513C5E" w:rsidRDefault="005A2EA9" w:rsidP="005A2EA9">
            <w:pPr>
              <w:pStyle w:val="a8"/>
            </w:pPr>
            <w:r w:rsidRPr="00513C5E">
              <w:t>许家崖村股份经济合作社</w:t>
            </w:r>
          </w:p>
        </w:tc>
        <w:tc>
          <w:tcPr>
            <w:tcW w:w="560" w:type="pct"/>
            <w:shd w:val="clear" w:color="auto" w:fill="auto"/>
            <w:vAlign w:val="center"/>
            <w:hideMark/>
          </w:tcPr>
          <w:p w14:paraId="0FA3AB4F" w14:textId="77777777" w:rsidR="005A2EA9" w:rsidRPr="00513C5E" w:rsidRDefault="005A2EA9" w:rsidP="005A2EA9">
            <w:pPr>
              <w:pStyle w:val="a8"/>
            </w:pPr>
            <w:r w:rsidRPr="00513C5E">
              <w:t>否</w:t>
            </w:r>
          </w:p>
        </w:tc>
        <w:tc>
          <w:tcPr>
            <w:tcW w:w="407" w:type="pct"/>
            <w:shd w:val="clear" w:color="auto" w:fill="auto"/>
            <w:vAlign w:val="center"/>
            <w:hideMark/>
          </w:tcPr>
          <w:p w14:paraId="14EFA67B" w14:textId="77777777" w:rsidR="005A2EA9" w:rsidRPr="00513C5E" w:rsidRDefault="005A2EA9" w:rsidP="005A2EA9">
            <w:pPr>
              <w:pStyle w:val="a8"/>
            </w:pPr>
            <w:r w:rsidRPr="00513C5E">
              <w:t>634</w:t>
            </w:r>
          </w:p>
        </w:tc>
        <w:tc>
          <w:tcPr>
            <w:tcW w:w="509" w:type="pct"/>
            <w:shd w:val="clear" w:color="auto" w:fill="auto"/>
            <w:vAlign w:val="center"/>
            <w:hideMark/>
          </w:tcPr>
          <w:p w14:paraId="48D279AD" w14:textId="77777777" w:rsidR="005A2EA9" w:rsidRPr="00513C5E" w:rsidRDefault="005A2EA9" w:rsidP="005A2EA9">
            <w:pPr>
              <w:pStyle w:val="a8"/>
            </w:pPr>
            <w:r w:rsidRPr="00513C5E">
              <w:t xml:space="preserve">　</w:t>
            </w:r>
          </w:p>
        </w:tc>
        <w:tc>
          <w:tcPr>
            <w:tcW w:w="407" w:type="pct"/>
            <w:shd w:val="clear" w:color="auto" w:fill="auto"/>
            <w:vAlign w:val="center"/>
            <w:hideMark/>
          </w:tcPr>
          <w:p w14:paraId="4D92B624" w14:textId="77777777" w:rsidR="005A2EA9" w:rsidRPr="00513C5E" w:rsidRDefault="005A2EA9" w:rsidP="005A2EA9">
            <w:pPr>
              <w:pStyle w:val="a8"/>
            </w:pPr>
            <w:r w:rsidRPr="00513C5E">
              <w:t>634</w:t>
            </w:r>
          </w:p>
        </w:tc>
        <w:tc>
          <w:tcPr>
            <w:tcW w:w="425" w:type="pct"/>
            <w:shd w:val="clear" w:color="auto" w:fill="auto"/>
            <w:noWrap/>
            <w:vAlign w:val="center"/>
            <w:hideMark/>
          </w:tcPr>
          <w:p w14:paraId="10626A2F" w14:textId="77777777" w:rsidR="005A2EA9" w:rsidRPr="00513C5E" w:rsidRDefault="005A2EA9" w:rsidP="005A2EA9">
            <w:pPr>
              <w:pStyle w:val="a8"/>
            </w:pPr>
            <w:r w:rsidRPr="00513C5E">
              <w:t xml:space="preserve">　</w:t>
            </w:r>
          </w:p>
        </w:tc>
      </w:tr>
      <w:tr w:rsidR="005A2EA9" w:rsidRPr="00513C5E" w14:paraId="314BC277" w14:textId="77777777" w:rsidTr="005A2EA9">
        <w:trPr>
          <w:trHeight w:val="520"/>
        </w:trPr>
        <w:tc>
          <w:tcPr>
            <w:tcW w:w="390" w:type="pct"/>
            <w:shd w:val="clear" w:color="auto" w:fill="auto"/>
            <w:noWrap/>
            <w:vAlign w:val="center"/>
            <w:hideMark/>
          </w:tcPr>
          <w:p w14:paraId="7AAD3708" w14:textId="77777777" w:rsidR="005A2EA9" w:rsidRPr="00513C5E" w:rsidRDefault="005A2EA9" w:rsidP="005A2EA9">
            <w:pPr>
              <w:pStyle w:val="a8"/>
            </w:pPr>
            <w:r w:rsidRPr="00513C5E">
              <w:t>2</w:t>
            </w:r>
          </w:p>
        </w:tc>
        <w:tc>
          <w:tcPr>
            <w:tcW w:w="647" w:type="pct"/>
            <w:shd w:val="clear" w:color="auto" w:fill="auto"/>
            <w:vAlign w:val="center"/>
            <w:hideMark/>
          </w:tcPr>
          <w:p w14:paraId="62251814" w14:textId="77777777" w:rsidR="005A2EA9" w:rsidRPr="00513C5E" w:rsidRDefault="005A2EA9" w:rsidP="005A2EA9">
            <w:pPr>
              <w:pStyle w:val="a8"/>
            </w:pPr>
            <w:r w:rsidRPr="00513C5E">
              <w:t>鱼河镇</w:t>
            </w:r>
          </w:p>
        </w:tc>
        <w:tc>
          <w:tcPr>
            <w:tcW w:w="1655" w:type="pct"/>
            <w:shd w:val="clear" w:color="auto" w:fill="auto"/>
            <w:vAlign w:val="center"/>
            <w:hideMark/>
          </w:tcPr>
          <w:p w14:paraId="44199FF1" w14:textId="77777777" w:rsidR="005A2EA9" w:rsidRPr="00513C5E" w:rsidRDefault="005A2EA9" w:rsidP="005A2EA9">
            <w:pPr>
              <w:pStyle w:val="a8"/>
            </w:pPr>
            <w:r w:rsidRPr="00513C5E">
              <w:t>王沙洼村股份经济合作社</w:t>
            </w:r>
          </w:p>
        </w:tc>
        <w:tc>
          <w:tcPr>
            <w:tcW w:w="560" w:type="pct"/>
            <w:shd w:val="clear" w:color="auto" w:fill="auto"/>
            <w:vAlign w:val="center"/>
            <w:hideMark/>
          </w:tcPr>
          <w:p w14:paraId="2619B0E0" w14:textId="77777777" w:rsidR="005A2EA9" w:rsidRPr="00513C5E" w:rsidRDefault="005A2EA9" w:rsidP="005A2EA9">
            <w:pPr>
              <w:pStyle w:val="a8"/>
            </w:pPr>
            <w:r w:rsidRPr="00513C5E">
              <w:t>否</w:t>
            </w:r>
          </w:p>
        </w:tc>
        <w:tc>
          <w:tcPr>
            <w:tcW w:w="407" w:type="pct"/>
            <w:shd w:val="clear" w:color="auto" w:fill="auto"/>
            <w:vAlign w:val="center"/>
            <w:hideMark/>
          </w:tcPr>
          <w:p w14:paraId="42A3506D" w14:textId="77777777" w:rsidR="005A2EA9" w:rsidRPr="00513C5E" w:rsidRDefault="005A2EA9" w:rsidP="005A2EA9">
            <w:pPr>
              <w:pStyle w:val="a8"/>
            </w:pPr>
            <w:r w:rsidRPr="00513C5E">
              <w:t>300</w:t>
            </w:r>
          </w:p>
        </w:tc>
        <w:tc>
          <w:tcPr>
            <w:tcW w:w="509" w:type="pct"/>
            <w:shd w:val="clear" w:color="auto" w:fill="auto"/>
            <w:vAlign w:val="center"/>
            <w:hideMark/>
          </w:tcPr>
          <w:p w14:paraId="0E513147" w14:textId="77777777" w:rsidR="005A2EA9" w:rsidRPr="00513C5E" w:rsidRDefault="005A2EA9" w:rsidP="005A2EA9">
            <w:pPr>
              <w:pStyle w:val="a8"/>
            </w:pPr>
            <w:r w:rsidRPr="00513C5E">
              <w:t>300</w:t>
            </w:r>
          </w:p>
        </w:tc>
        <w:tc>
          <w:tcPr>
            <w:tcW w:w="407" w:type="pct"/>
            <w:shd w:val="clear" w:color="auto" w:fill="auto"/>
            <w:vAlign w:val="center"/>
            <w:hideMark/>
          </w:tcPr>
          <w:p w14:paraId="5BDC35C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A08DE7A" w14:textId="77777777" w:rsidR="005A2EA9" w:rsidRPr="00513C5E" w:rsidRDefault="005A2EA9" w:rsidP="005A2EA9">
            <w:pPr>
              <w:pStyle w:val="a8"/>
            </w:pPr>
            <w:r w:rsidRPr="00513C5E">
              <w:t xml:space="preserve">　</w:t>
            </w:r>
          </w:p>
        </w:tc>
      </w:tr>
      <w:tr w:rsidR="005A2EA9" w:rsidRPr="00513C5E" w14:paraId="79DA8BEE" w14:textId="77777777" w:rsidTr="005A2EA9">
        <w:trPr>
          <w:trHeight w:val="520"/>
        </w:trPr>
        <w:tc>
          <w:tcPr>
            <w:tcW w:w="390" w:type="pct"/>
            <w:shd w:val="clear" w:color="auto" w:fill="auto"/>
            <w:noWrap/>
            <w:vAlign w:val="center"/>
            <w:hideMark/>
          </w:tcPr>
          <w:p w14:paraId="42702865" w14:textId="77777777" w:rsidR="005A2EA9" w:rsidRPr="00513C5E" w:rsidRDefault="005A2EA9" w:rsidP="005A2EA9">
            <w:pPr>
              <w:pStyle w:val="a8"/>
            </w:pPr>
            <w:r w:rsidRPr="00513C5E">
              <w:t>3</w:t>
            </w:r>
          </w:p>
        </w:tc>
        <w:tc>
          <w:tcPr>
            <w:tcW w:w="647" w:type="pct"/>
            <w:shd w:val="clear" w:color="auto" w:fill="auto"/>
            <w:vAlign w:val="center"/>
            <w:hideMark/>
          </w:tcPr>
          <w:p w14:paraId="63CA8A5F" w14:textId="77777777" w:rsidR="005A2EA9" w:rsidRPr="00513C5E" w:rsidRDefault="005A2EA9" w:rsidP="005A2EA9">
            <w:pPr>
              <w:pStyle w:val="a8"/>
            </w:pPr>
            <w:r w:rsidRPr="00513C5E">
              <w:t>鱼河镇</w:t>
            </w:r>
          </w:p>
        </w:tc>
        <w:tc>
          <w:tcPr>
            <w:tcW w:w="1655" w:type="pct"/>
            <w:shd w:val="clear" w:color="auto" w:fill="auto"/>
            <w:vAlign w:val="center"/>
            <w:hideMark/>
          </w:tcPr>
          <w:p w14:paraId="6C2B5CFD" w14:textId="77777777" w:rsidR="005A2EA9" w:rsidRPr="00513C5E" w:rsidRDefault="005A2EA9" w:rsidP="005A2EA9">
            <w:pPr>
              <w:pStyle w:val="a8"/>
            </w:pPr>
            <w:r w:rsidRPr="00513C5E">
              <w:t>寺伙沟村股份经济合作社</w:t>
            </w:r>
          </w:p>
        </w:tc>
        <w:tc>
          <w:tcPr>
            <w:tcW w:w="560" w:type="pct"/>
            <w:shd w:val="clear" w:color="auto" w:fill="auto"/>
            <w:vAlign w:val="center"/>
            <w:hideMark/>
          </w:tcPr>
          <w:p w14:paraId="569B4720" w14:textId="77777777" w:rsidR="005A2EA9" w:rsidRPr="00513C5E" w:rsidRDefault="005A2EA9" w:rsidP="005A2EA9">
            <w:pPr>
              <w:pStyle w:val="a8"/>
            </w:pPr>
            <w:r w:rsidRPr="00513C5E">
              <w:t>否</w:t>
            </w:r>
          </w:p>
        </w:tc>
        <w:tc>
          <w:tcPr>
            <w:tcW w:w="407" w:type="pct"/>
            <w:shd w:val="clear" w:color="auto" w:fill="auto"/>
            <w:vAlign w:val="center"/>
            <w:hideMark/>
          </w:tcPr>
          <w:p w14:paraId="1E048226" w14:textId="77777777" w:rsidR="005A2EA9" w:rsidRPr="00513C5E" w:rsidRDefault="005A2EA9" w:rsidP="005A2EA9">
            <w:pPr>
              <w:pStyle w:val="a8"/>
            </w:pPr>
            <w:r w:rsidRPr="00513C5E">
              <w:t>94</w:t>
            </w:r>
          </w:p>
        </w:tc>
        <w:tc>
          <w:tcPr>
            <w:tcW w:w="509" w:type="pct"/>
            <w:shd w:val="clear" w:color="auto" w:fill="auto"/>
            <w:vAlign w:val="center"/>
            <w:hideMark/>
          </w:tcPr>
          <w:p w14:paraId="2E01B862" w14:textId="77777777" w:rsidR="005A2EA9" w:rsidRPr="00513C5E" w:rsidRDefault="005A2EA9" w:rsidP="005A2EA9">
            <w:pPr>
              <w:pStyle w:val="a8"/>
            </w:pPr>
            <w:r w:rsidRPr="00513C5E">
              <w:t>94</w:t>
            </w:r>
          </w:p>
        </w:tc>
        <w:tc>
          <w:tcPr>
            <w:tcW w:w="407" w:type="pct"/>
            <w:shd w:val="clear" w:color="auto" w:fill="auto"/>
            <w:vAlign w:val="center"/>
            <w:hideMark/>
          </w:tcPr>
          <w:p w14:paraId="130B5382"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348F55C7" w14:textId="77777777" w:rsidR="005A2EA9" w:rsidRPr="00513C5E" w:rsidRDefault="005A2EA9" w:rsidP="005A2EA9">
            <w:pPr>
              <w:pStyle w:val="a8"/>
            </w:pPr>
            <w:r w:rsidRPr="00513C5E">
              <w:t xml:space="preserve">　</w:t>
            </w:r>
          </w:p>
        </w:tc>
      </w:tr>
      <w:tr w:rsidR="005A2EA9" w:rsidRPr="00513C5E" w14:paraId="56C68654" w14:textId="77777777" w:rsidTr="005A2EA9">
        <w:trPr>
          <w:trHeight w:val="520"/>
        </w:trPr>
        <w:tc>
          <w:tcPr>
            <w:tcW w:w="390" w:type="pct"/>
            <w:shd w:val="clear" w:color="auto" w:fill="auto"/>
            <w:noWrap/>
            <w:vAlign w:val="center"/>
            <w:hideMark/>
          </w:tcPr>
          <w:p w14:paraId="50372518" w14:textId="77777777" w:rsidR="005A2EA9" w:rsidRPr="00513C5E" w:rsidRDefault="005A2EA9" w:rsidP="005A2EA9">
            <w:pPr>
              <w:pStyle w:val="a8"/>
            </w:pPr>
            <w:r w:rsidRPr="00513C5E">
              <w:t>4</w:t>
            </w:r>
          </w:p>
        </w:tc>
        <w:tc>
          <w:tcPr>
            <w:tcW w:w="647" w:type="pct"/>
            <w:shd w:val="clear" w:color="auto" w:fill="auto"/>
            <w:vAlign w:val="center"/>
            <w:hideMark/>
          </w:tcPr>
          <w:p w14:paraId="6E96D877" w14:textId="77777777" w:rsidR="005A2EA9" w:rsidRPr="00513C5E" w:rsidRDefault="005A2EA9" w:rsidP="005A2EA9">
            <w:pPr>
              <w:pStyle w:val="a8"/>
            </w:pPr>
            <w:r w:rsidRPr="00513C5E">
              <w:t>鱼河镇</w:t>
            </w:r>
          </w:p>
        </w:tc>
        <w:tc>
          <w:tcPr>
            <w:tcW w:w="1655" w:type="pct"/>
            <w:shd w:val="clear" w:color="auto" w:fill="auto"/>
            <w:vAlign w:val="center"/>
            <w:hideMark/>
          </w:tcPr>
          <w:p w14:paraId="2BFB49C3" w14:textId="77777777" w:rsidR="005A2EA9" w:rsidRPr="00513C5E" w:rsidRDefault="005A2EA9" w:rsidP="005A2EA9">
            <w:pPr>
              <w:pStyle w:val="a8"/>
            </w:pPr>
            <w:r w:rsidRPr="00513C5E">
              <w:t>梁渠村股份经济合作社</w:t>
            </w:r>
          </w:p>
        </w:tc>
        <w:tc>
          <w:tcPr>
            <w:tcW w:w="560" w:type="pct"/>
            <w:shd w:val="clear" w:color="auto" w:fill="auto"/>
            <w:vAlign w:val="center"/>
            <w:hideMark/>
          </w:tcPr>
          <w:p w14:paraId="6249937B" w14:textId="77777777" w:rsidR="005A2EA9" w:rsidRPr="00513C5E" w:rsidRDefault="005A2EA9" w:rsidP="005A2EA9">
            <w:pPr>
              <w:pStyle w:val="a8"/>
            </w:pPr>
            <w:r w:rsidRPr="00513C5E">
              <w:t>否</w:t>
            </w:r>
          </w:p>
        </w:tc>
        <w:tc>
          <w:tcPr>
            <w:tcW w:w="407" w:type="pct"/>
            <w:shd w:val="clear" w:color="auto" w:fill="auto"/>
            <w:vAlign w:val="center"/>
            <w:hideMark/>
          </w:tcPr>
          <w:p w14:paraId="3BABC720" w14:textId="77777777" w:rsidR="005A2EA9" w:rsidRPr="00513C5E" w:rsidRDefault="005A2EA9" w:rsidP="005A2EA9">
            <w:pPr>
              <w:pStyle w:val="a8"/>
            </w:pPr>
            <w:r w:rsidRPr="00513C5E">
              <w:t>196</w:t>
            </w:r>
          </w:p>
        </w:tc>
        <w:tc>
          <w:tcPr>
            <w:tcW w:w="509" w:type="pct"/>
            <w:shd w:val="clear" w:color="auto" w:fill="auto"/>
            <w:vAlign w:val="center"/>
            <w:hideMark/>
          </w:tcPr>
          <w:p w14:paraId="4802F09D" w14:textId="77777777" w:rsidR="005A2EA9" w:rsidRPr="00513C5E" w:rsidRDefault="005A2EA9" w:rsidP="005A2EA9">
            <w:pPr>
              <w:pStyle w:val="a8"/>
            </w:pPr>
            <w:r w:rsidRPr="00513C5E">
              <w:t>196</w:t>
            </w:r>
          </w:p>
        </w:tc>
        <w:tc>
          <w:tcPr>
            <w:tcW w:w="407" w:type="pct"/>
            <w:shd w:val="clear" w:color="auto" w:fill="auto"/>
            <w:vAlign w:val="center"/>
            <w:hideMark/>
          </w:tcPr>
          <w:p w14:paraId="33D596A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4010917" w14:textId="77777777" w:rsidR="005A2EA9" w:rsidRPr="00513C5E" w:rsidRDefault="005A2EA9" w:rsidP="005A2EA9">
            <w:pPr>
              <w:pStyle w:val="a8"/>
            </w:pPr>
            <w:r w:rsidRPr="00513C5E">
              <w:t xml:space="preserve">　</w:t>
            </w:r>
          </w:p>
        </w:tc>
      </w:tr>
      <w:tr w:rsidR="005A2EA9" w:rsidRPr="00513C5E" w14:paraId="68701927" w14:textId="77777777" w:rsidTr="005A2EA9">
        <w:trPr>
          <w:trHeight w:val="520"/>
        </w:trPr>
        <w:tc>
          <w:tcPr>
            <w:tcW w:w="390" w:type="pct"/>
            <w:shd w:val="clear" w:color="auto" w:fill="auto"/>
            <w:noWrap/>
            <w:vAlign w:val="center"/>
            <w:hideMark/>
          </w:tcPr>
          <w:p w14:paraId="191C2F97" w14:textId="77777777" w:rsidR="005A2EA9" w:rsidRPr="00513C5E" w:rsidRDefault="005A2EA9" w:rsidP="005A2EA9">
            <w:pPr>
              <w:pStyle w:val="a8"/>
            </w:pPr>
            <w:r w:rsidRPr="00513C5E">
              <w:t>5</w:t>
            </w:r>
          </w:p>
        </w:tc>
        <w:tc>
          <w:tcPr>
            <w:tcW w:w="647" w:type="pct"/>
            <w:shd w:val="clear" w:color="auto" w:fill="auto"/>
            <w:vAlign w:val="center"/>
            <w:hideMark/>
          </w:tcPr>
          <w:p w14:paraId="695A7CFC" w14:textId="77777777" w:rsidR="005A2EA9" w:rsidRPr="00513C5E" w:rsidRDefault="005A2EA9" w:rsidP="005A2EA9">
            <w:pPr>
              <w:pStyle w:val="a8"/>
            </w:pPr>
            <w:r w:rsidRPr="00513C5E">
              <w:t>鱼河镇</w:t>
            </w:r>
          </w:p>
        </w:tc>
        <w:tc>
          <w:tcPr>
            <w:tcW w:w="1655" w:type="pct"/>
            <w:shd w:val="clear" w:color="auto" w:fill="auto"/>
            <w:vAlign w:val="center"/>
            <w:hideMark/>
          </w:tcPr>
          <w:p w14:paraId="4F79B42D" w14:textId="77777777" w:rsidR="005A2EA9" w:rsidRPr="00513C5E" w:rsidRDefault="005A2EA9" w:rsidP="005A2EA9">
            <w:pPr>
              <w:pStyle w:val="a8"/>
            </w:pPr>
            <w:r w:rsidRPr="00513C5E">
              <w:t>李家沟村王庄组股份经济合作社</w:t>
            </w:r>
          </w:p>
        </w:tc>
        <w:tc>
          <w:tcPr>
            <w:tcW w:w="560" w:type="pct"/>
            <w:shd w:val="clear" w:color="auto" w:fill="auto"/>
            <w:vAlign w:val="center"/>
            <w:hideMark/>
          </w:tcPr>
          <w:p w14:paraId="0B01FA04" w14:textId="77777777" w:rsidR="005A2EA9" w:rsidRPr="00513C5E" w:rsidRDefault="005A2EA9" w:rsidP="005A2EA9">
            <w:pPr>
              <w:pStyle w:val="a8"/>
            </w:pPr>
            <w:r w:rsidRPr="00513C5E">
              <w:t>是</w:t>
            </w:r>
          </w:p>
        </w:tc>
        <w:tc>
          <w:tcPr>
            <w:tcW w:w="407" w:type="pct"/>
            <w:shd w:val="clear" w:color="auto" w:fill="auto"/>
            <w:vAlign w:val="center"/>
            <w:hideMark/>
          </w:tcPr>
          <w:p w14:paraId="65E132DC" w14:textId="77777777" w:rsidR="005A2EA9" w:rsidRPr="00513C5E" w:rsidRDefault="005A2EA9" w:rsidP="005A2EA9">
            <w:pPr>
              <w:pStyle w:val="a8"/>
            </w:pPr>
            <w:r w:rsidRPr="00513C5E">
              <w:t>236</w:t>
            </w:r>
          </w:p>
        </w:tc>
        <w:tc>
          <w:tcPr>
            <w:tcW w:w="509" w:type="pct"/>
            <w:shd w:val="clear" w:color="auto" w:fill="auto"/>
            <w:vAlign w:val="center"/>
            <w:hideMark/>
          </w:tcPr>
          <w:p w14:paraId="0B68FFBC" w14:textId="77777777" w:rsidR="005A2EA9" w:rsidRPr="00513C5E" w:rsidRDefault="005A2EA9" w:rsidP="005A2EA9">
            <w:pPr>
              <w:pStyle w:val="a8"/>
            </w:pPr>
            <w:r w:rsidRPr="00513C5E">
              <w:t>236</w:t>
            </w:r>
          </w:p>
        </w:tc>
        <w:tc>
          <w:tcPr>
            <w:tcW w:w="407" w:type="pct"/>
            <w:shd w:val="clear" w:color="auto" w:fill="auto"/>
            <w:vAlign w:val="center"/>
            <w:hideMark/>
          </w:tcPr>
          <w:p w14:paraId="562792A8"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7321C2F" w14:textId="77777777" w:rsidR="005A2EA9" w:rsidRPr="00513C5E" w:rsidRDefault="005A2EA9" w:rsidP="005A2EA9">
            <w:pPr>
              <w:pStyle w:val="a8"/>
            </w:pPr>
            <w:r w:rsidRPr="00513C5E">
              <w:t xml:space="preserve">　</w:t>
            </w:r>
          </w:p>
        </w:tc>
      </w:tr>
      <w:tr w:rsidR="005A2EA9" w:rsidRPr="00513C5E" w14:paraId="22E1633B" w14:textId="77777777" w:rsidTr="005A2EA9">
        <w:trPr>
          <w:trHeight w:val="520"/>
        </w:trPr>
        <w:tc>
          <w:tcPr>
            <w:tcW w:w="390" w:type="pct"/>
            <w:shd w:val="clear" w:color="auto" w:fill="auto"/>
            <w:noWrap/>
            <w:vAlign w:val="center"/>
            <w:hideMark/>
          </w:tcPr>
          <w:p w14:paraId="2F81E475" w14:textId="77777777" w:rsidR="005A2EA9" w:rsidRPr="00513C5E" w:rsidRDefault="005A2EA9" w:rsidP="005A2EA9">
            <w:pPr>
              <w:pStyle w:val="a8"/>
            </w:pPr>
            <w:r w:rsidRPr="00513C5E">
              <w:t>6</w:t>
            </w:r>
          </w:p>
        </w:tc>
        <w:tc>
          <w:tcPr>
            <w:tcW w:w="647" w:type="pct"/>
            <w:shd w:val="clear" w:color="auto" w:fill="auto"/>
            <w:vAlign w:val="center"/>
            <w:hideMark/>
          </w:tcPr>
          <w:p w14:paraId="25261693" w14:textId="77777777" w:rsidR="005A2EA9" w:rsidRPr="00513C5E" w:rsidRDefault="005A2EA9" w:rsidP="005A2EA9">
            <w:pPr>
              <w:pStyle w:val="a8"/>
            </w:pPr>
            <w:r w:rsidRPr="00513C5E">
              <w:t>鱼河镇</w:t>
            </w:r>
          </w:p>
        </w:tc>
        <w:tc>
          <w:tcPr>
            <w:tcW w:w="1655" w:type="pct"/>
            <w:shd w:val="clear" w:color="auto" w:fill="auto"/>
            <w:vAlign w:val="center"/>
            <w:hideMark/>
          </w:tcPr>
          <w:p w14:paraId="413CD67A" w14:textId="77777777" w:rsidR="005A2EA9" w:rsidRPr="00513C5E" w:rsidRDefault="005A2EA9" w:rsidP="005A2EA9">
            <w:pPr>
              <w:pStyle w:val="a8"/>
            </w:pPr>
            <w:r w:rsidRPr="00513C5E">
              <w:t>高家洼村新庄科组股份经济合作社</w:t>
            </w:r>
          </w:p>
        </w:tc>
        <w:tc>
          <w:tcPr>
            <w:tcW w:w="560" w:type="pct"/>
            <w:shd w:val="clear" w:color="auto" w:fill="auto"/>
            <w:vAlign w:val="center"/>
            <w:hideMark/>
          </w:tcPr>
          <w:p w14:paraId="55FCCE53" w14:textId="77777777" w:rsidR="005A2EA9" w:rsidRPr="00513C5E" w:rsidRDefault="005A2EA9" w:rsidP="005A2EA9">
            <w:pPr>
              <w:pStyle w:val="a8"/>
            </w:pPr>
            <w:r w:rsidRPr="00513C5E">
              <w:t>否</w:t>
            </w:r>
          </w:p>
        </w:tc>
        <w:tc>
          <w:tcPr>
            <w:tcW w:w="407" w:type="pct"/>
            <w:shd w:val="clear" w:color="auto" w:fill="auto"/>
            <w:vAlign w:val="center"/>
            <w:hideMark/>
          </w:tcPr>
          <w:p w14:paraId="5E843558" w14:textId="77777777" w:rsidR="005A2EA9" w:rsidRPr="00513C5E" w:rsidRDefault="005A2EA9" w:rsidP="005A2EA9">
            <w:pPr>
              <w:pStyle w:val="a8"/>
            </w:pPr>
            <w:r w:rsidRPr="00513C5E">
              <w:t>831</w:t>
            </w:r>
          </w:p>
        </w:tc>
        <w:tc>
          <w:tcPr>
            <w:tcW w:w="509" w:type="pct"/>
            <w:shd w:val="clear" w:color="auto" w:fill="auto"/>
            <w:vAlign w:val="center"/>
            <w:hideMark/>
          </w:tcPr>
          <w:p w14:paraId="10FF6017" w14:textId="77777777" w:rsidR="005A2EA9" w:rsidRPr="00513C5E" w:rsidRDefault="005A2EA9" w:rsidP="005A2EA9">
            <w:pPr>
              <w:pStyle w:val="a8"/>
            </w:pPr>
            <w:r w:rsidRPr="00513C5E">
              <w:t>831</w:t>
            </w:r>
          </w:p>
        </w:tc>
        <w:tc>
          <w:tcPr>
            <w:tcW w:w="407" w:type="pct"/>
            <w:shd w:val="clear" w:color="auto" w:fill="auto"/>
            <w:vAlign w:val="center"/>
            <w:hideMark/>
          </w:tcPr>
          <w:p w14:paraId="3016142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5A0F9559" w14:textId="77777777" w:rsidR="005A2EA9" w:rsidRPr="00513C5E" w:rsidRDefault="005A2EA9" w:rsidP="005A2EA9">
            <w:pPr>
              <w:pStyle w:val="a8"/>
            </w:pPr>
            <w:r w:rsidRPr="00513C5E">
              <w:t xml:space="preserve">　</w:t>
            </w:r>
          </w:p>
        </w:tc>
      </w:tr>
      <w:tr w:rsidR="005A2EA9" w:rsidRPr="00513C5E" w14:paraId="6A2495BB" w14:textId="77777777" w:rsidTr="005A2EA9">
        <w:trPr>
          <w:trHeight w:val="520"/>
        </w:trPr>
        <w:tc>
          <w:tcPr>
            <w:tcW w:w="390" w:type="pct"/>
            <w:shd w:val="clear" w:color="auto" w:fill="auto"/>
            <w:noWrap/>
            <w:vAlign w:val="center"/>
            <w:hideMark/>
          </w:tcPr>
          <w:p w14:paraId="3BA8977D" w14:textId="77777777" w:rsidR="005A2EA9" w:rsidRPr="00513C5E" w:rsidRDefault="005A2EA9" w:rsidP="005A2EA9">
            <w:pPr>
              <w:pStyle w:val="a8"/>
            </w:pPr>
            <w:r w:rsidRPr="00513C5E">
              <w:t xml:space="preserve">　</w:t>
            </w:r>
          </w:p>
        </w:tc>
        <w:tc>
          <w:tcPr>
            <w:tcW w:w="647" w:type="pct"/>
            <w:shd w:val="clear" w:color="auto" w:fill="auto"/>
            <w:vAlign w:val="center"/>
            <w:hideMark/>
          </w:tcPr>
          <w:p w14:paraId="4DC87412" w14:textId="77777777" w:rsidR="005A2EA9" w:rsidRPr="00513C5E" w:rsidRDefault="005A2EA9" w:rsidP="005A2EA9">
            <w:pPr>
              <w:pStyle w:val="a8"/>
            </w:pPr>
            <w:r w:rsidRPr="00513C5E">
              <w:t>鱼河镇小计</w:t>
            </w:r>
          </w:p>
        </w:tc>
        <w:tc>
          <w:tcPr>
            <w:tcW w:w="1655" w:type="pct"/>
            <w:shd w:val="clear" w:color="auto" w:fill="auto"/>
            <w:vAlign w:val="center"/>
            <w:hideMark/>
          </w:tcPr>
          <w:p w14:paraId="1E19B254" w14:textId="77777777" w:rsidR="005A2EA9" w:rsidRPr="00513C5E" w:rsidRDefault="005A2EA9" w:rsidP="005A2EA9">
            <w:pPr>
              <w:pStyle w:val="a8"/>
            </w:pPr>
            <w:r w:rsidRPr="00513C5E">
              <w:t xml:space="preserve">　</w:t>
            </w:r>
          </w:p>
        </w:tc>
        <w:tc>
          <w:tcPr>
            <w:tcW w:w="560" w:type="pct"/>
            <w:shd w:val="clear" w:color="auto" w:fill="auto"/>
            <w:vAlign w:val="center"/>
            <w:hideMark/>
          </w:tcPr>
          <w:p w14:paraId="5ADB078C" w14:textId="77777777" w:rsidR="005A2EA9" w:rsidRPr="00513C5E" w:rsidRDefault="005A2EA9" w:rsidP="005A2EA9">
            <w:pPr>
              <w:pStyle w:val="a8"/>
            </w:pPr>
            <w:r w:rsidRPr="00513C5E">
              <w:t xml:space="preserve">　</w:t>
            </w:r>
          </w:p>
        </w:tc>
        <w:tc>
          <w:tcPr>
            <w:tcW w:w="407" w:type="pct"/>
            <w:shd w:val="clear" w:color="auto" w:fill="auto"/>
            <w:vAlign w:val="center"/>
            <w:hideMark/>
          </w:tcPr>
          <w:p w14:paraId="1FBD6732" w14:textId="77777777" w:rsidR="005A2EA9" w:rsidRPr="00513C5E" w:rsidRDefault="005A2EA9" w:rsidP="005A2EA9">
            <w:pPr>
              <w:pStyle w:val="a8"/>
            </w:pPr>
            <w:r w:rsidRPr="00513C5E">
              <w:t>2291</w:t>
            </w:r>
          </w:p>
        </w:tc>
        <w:tc>
          <w:tcPr>
            <w:tcW w:w="509" w:type="pct"/>
            <w:shd w:val="clear" w:color="auto" w:fill="auto"/>
            <w:vAlign w:val="center"/>
            <w:hideMark/>
          </w:tcPr>
          <w:p w14:paraId="402C9AC4" w14:textId="77777777" w:rsidR="005A2EA9" w:rsidRPr="00513C5E" w:rsidRDefault="005A2EA9" w:rsidP="005A2EA9">
            <w:pPr>
              <w:pStyle w:val="a8"/>
            </w:pPr>
            <w:r w:rsidRPr="00513C5E">
              <w:t>1657</w:t>
            </w:r>
          </w:p>
        </w:tc>
        <w:tc>
          <w:tcPr>
            <w:tcW w:w="407" w:type="pct"/>
            <w:shd w:val="clear" w:color="auto" w:fill="auto"/>
            <w:vAlign w:val="center"/>
            <w:hideMark/>
          </w:tcPr>
          <w:p w14:paraId="0A3A347D" w14:textId="77777777" w:rsidR="005A2EA9" w:rsidRPr="00513C5E" w:rsidRDefault="005A2EA9" w:rsidP="005A2EA9">
            <w:pPr>
              <w:pStyle w:val="a8"/>
            </w:pPr>
            <w:r w:rsidRPr="00513C5E">
              <w:t>634</w:t>
            </w:r>
          </w:p>
        </w:tc>
        <w:tc>
          <w:tcPr>
            <w:tcW w:w="425" w:type="pct"/>
            <w:shd w:val="clear" w:color="auto" w:fill="auto"/>
            <w:noWrap/>
            <w:vAlign w:val="center"/>
            <w:hideMark/>
          </w:tcPr>
          <w:p w14:paraId="75FC465F" w14:textId="77777777" w:rsidR="005A2EA9" w:rsidRPr="00513C5E" w:rsidRDefault="005A2EA9" w:rsidP="005A2EA9">
            <w:pPr>
              <w:pStyle w:val="a8"/>
            </w:pPr>
            <w:r w:rsidRPr="00513C5E">
              <w:t xml:space="preserve">　</w:t>
            </w:r>
          </w:p>
        </w:tc>
      </w:tr>
      <w:tr w:rsidR="005A2EA9" w:rsidRPr="00513C5E" w14:paraId="4574AFCB" w14:textId="77777777" w:rsidTr="005A2EA9">
        <w:trPr>
          <w:trHeight w:val="520"/>
        </w:trPr>
        <w:tc>
          <w:tcPr>
            <w:tcW w:w="390" w:type="pct"/>
            <w:shd w:val="clear" w:color="auto" w:fill="auto"/>
            <w:noWrap/>
            <w:vAlign w:val="center"/>
            <w:hideMark/>
          </w:tcPr>
          <w:p w14:paraId="18912471" w14:textId="77777777" w:rsidR="005A2EA9" w:rsidRPr="00513C5E" w:rsidRDefault="005A2EA9" w:rsidP="005A2EA9">
            <w:pPr>
              <w:pStyle w:val="a8"/>
            </w:pPr>
            <w:r w:rsidRPr="00513C5E">
              <w:t>7</w:t>
            </w:r>
          </w:p>
        </w:tc>
        <w:tc>
          <w:tcPr>
            <w:tcW w:w="647" w:type="pct"/>
            <w:shd w:val="clear" w:color="auto" w:fill="auto"/>
            <w:vAlign w:val="center"/>
            <w:hideMark/>
          </w:tcPr>
          <w:p w14:paraId="132FC00C" w14:textId="77777777" w:rsidR="005A2EA9" w:rsidRPr="00513C5E" w:rsidRDefault="005A2EA9" w:rsidP="005A2EA9">
            <w:pPr>
              <w:pStyle w:val="a8"/>
            </w:pPr>
            <w:r w:rsidRPr="00513C5E">
              <w:t>鱼河峁镇</w:t>
            </w:r>
            <w:r w:rsidRPr="00513C5E">
              <w:t xml:space="preserve"> </w:t>
            </w:r>
          </w:p>
        </w:tc>
        <w:tc>
          <w:tcPr>
            <w:tcW w:w="1655" w:type="pct"/>
            <w:shd w:val="clear" w:color="auto" w:fill="auto"/>
            <w:vAlign w:val="center"/>
            <w:hideMark/>
          </w:tcPr>
          <w:p w14:paraId="29E73A4B" w14:textId="77777777" w:rsidR="005A2EA9" w:rsidRPr="00513C5E" w:rsidRDefault="005A2EA9" w:rsidP="005A2EA9">
            <w:pPr>
              <w:pStyle w:val="a8"/>
            </w:pPr>
            <w:r w:rsidRPr="00513C5E">
              <w:t>谢家峁沙焉村沙焉组股份经济合作社</w:t>
            </w:r>
          </w:p>
        </w:tc>
        <w:tc>
          <w:tcPr>
            <w:tcW w:w="560" w:type="pct"/>
            <w:shd w:val="clear" w:color="auto" w:fill="auto"/>
            <w:vAlign w:val="center"/>
            <w:hideMark/>
          </w:tcPr>
          <w:p w14:paraId="26B40FFC" w14:textId="77777777" w:rsidR="005A2EA9" w:rsidRPr="00513C5E" w:rsidRDefault="005A2EA9" w:rsidP="005A2EA9">
            <w:pPr>
              <w:pStyle w:val="a8"/>
            </w:pPr>
            <w:r w:rsidRPr="00513C5E">
              <w:t>是</w:t>
            </w:r>
          </w:p>
        </w:tc>
        <w:tc>
          <w:tcPr>
            <w:tcW w:w="407" w:type="pct"/>
            <w:shd w:val="clear" w:color="auto" w:fill="auto"/>
            <w:vAlign w:val="center"/>
            <w:hideMark/>
          </w:tcPr>
          <w:p w14:paraId="64D60DFC" w14:textId="77777777" w:rsidR="005A2EA9" w:rsidRPr="00513C5E" w:rsidRDefault="005A2EA9" w:rsidP="005A2EA9">
            <w:pPr>
              <w:pStyle w:val="a8"/>
            </w:pPr>
            <w:r w:rsidRPr="00513C5E">
              <w:t>95</w:t>
            </w:r>
          </w:p>
        </w:tc>
        <w:tc>
          <w:tcPr>
            <w:tcW w:w="509" w:type="pct"/>
            <w:shd w:val="clear" w:color="auto" w:fill="auto"/>
            <w:vAlign w:val="center"/>
            <w:hideMark/>
          </w:tcPr>
          <w:p w14:paraId="02E37BC7" w14:textId="77777777" w:rsidR="005A2EA9" w:rsidRPr="00513C5E" w:rsidRDefault="005A2EA9" w:rsidP="005A2EA9">
            <w:pPr>
              <w:pStyle w:val="a8"/>
            </w:pPr>
            <w:r w:rsidRPr="00513C5E">
              <w:t>95</w:t>
            </w:r>
          </w:p>
        </w:tc>
        <w:tc>
          <w:tcPr>
            <w:tcW w:w="407" w:type="pct"/>
            <w:shd w:val="clear" w:color="auto" w:fill="auto"/>
            <w:vAlign w:val="center"/>
            <w:hideMark/>
          </w:tcPr>
          <w:p w14:paraId="6C10451A"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737DF0C" w14:textId="77777777" w:rsidR="005A2EA9" w:rsidRPr="00513C5E" w:rsidRDefault="005A2EA9" w:rsidP="005A2EA9">
            <w:pPr>
              <w:pStyle w:val="a8"/>
            </w:pPr>
            <w:r w:rsidRPr="00513C5E">
              <w:t xml:space="preserve">　</w:t>
            </w:r>
          </w:p>
        </w:tc>
      </w:tr>
      <w:tr w:rsidR="005A2EA9" w:rsidRPr="00513C5E" w14:paraId="368A846A" w14:textId="77777777" w:rsidTr="005A2EA9">
        <w:trPr>
          <w:trHeight w:val="520"/>
        </w:trPr>
        <w:tc>
          <w:tcPr>
            <w:tcW w:w="390" w:type="pct"/>
            <w:shd w:val="clear" w:color="auto" w:fill="auto"/>
            <w:noWrap/>
            <w:vAlign w:val="center"/>
            <w:hideMark/>
          </w:tcPr>
          <w:p w14:paraId="2888CFD2" w14:textId="77777777" w:rsidR="005A2EA9" w:rsidRPr="00513C5E" w:rsidRDefault="005A2EA9" w:rsidP="005A2EA9">
            <w:pPr>
              <w:pStyle w:val="a8"/>
            </w:pPr>
            <w:r w:rsidRPr="00513C5E">
              <w:t>8</w:t>
            </w:r>
          </w:p>
        </w:tc>
        <w:tc>
          <w:tcPr>
            <w:tcW w:w="647" w:type="pct"/>
            <w:shd w:val="clear" w:color="auto" w:fill="auto"/>
            <w:vAlign w:val="center"/>
            <w:hideMark/>
          </w:tcPr>
          <w:p w14:paraId="2399734C" w14:textId="77777777" w:rsidR="005A2EA9" w:rsidRPr="00513C5E" w:rsidRDefault="005A2EA9" w:rsidP="005A2EA9">
            <w:pPr>
              <w:pStyle w:val="a8"/>
            </w:pPr>
            <w:r w:rsidRPr="00513C5E">
              <w:t>鱼河峁镇</w:t>
            </w:r>
          </w:p>
        </w:tc>
        <w:tc>
          <w:tcPr>
            <w:tcW w:w="1655" w:type="pct"/>
            <w:shd w:val="clear" w:color="auto" w:fill="auto"/>
            <w:vAlign w:val="center"/>
            <w:hideMark/>
          </w:tcPr>
          <w:p w14:paraId="50E8F370" w14:textId="77777777" w:rsidR="005A2EA9" w:rsidRPr="00513C5E" w:rsidRDefault="005A2EA9" w:rsidP="005A2EA9">
            <w:pPr>
              <w:pStyle w:val="a8"/>
            </w:pPr>
            <w:r w:rsidRPr="00513C5E">
              <w:t>小范地村股份经济合作社</w:t>
            </w:r>
            <w:r w:rsidRPr="00513C5E">
              <w:t>(</w:t>
            </w:r>
            <w:r w:rsidRPr="00513C5E">
              <w:t>大碾庄组</w:t>
            </w:r>
            <w:r w:rsidRPr="00513C5E">
              <w:t>)</w:t>
            </w:r>
          </w:p>
        </w:tc>
        <w:tc>
          <w:tcPr>
            <w:tcW w:w="560" w:type="pct"/>
            <w:shd w:val="clear" w:color="auto" w:fill="auto"/>
            <w:vAlign w:val="center"/>
            <w:hideMark/>
          </w:tcPr>
          <w:p w14:paraId="13CFFECF" w14:textId="77777777" w:rsidR="005A2EA9" w:rsidRPr="00513C5E" w:rsidRDefault="005A2EA9" w:rsidP="005A2EA9">
            <w:pPr>
              <w:pStyle w:val="a8"/>
            </w:pPr>
            <w:r w:rsidRPr="00513C5E">
              <w:t>是</w:t>
            </w:r>
          </w:p>
        </w:tc>
        <w:tc>
          <w:tcPr>
            <w:tcW w:w="407" w:type="pct"/>
            <w:shd w:val="clear" w:color="auto" w:fill="auto"/>
            <w:vAlign w:val="center"/>
            <w:hideMark/>
          </w:tcPr>
          <w:p w14:paraId="2D6F0CFD" w14:textId="77777777" w:rsidR="005A2EA9" w:rsidRPr="00513C5E" w:rsidRDefault="005A2EA9" w:rsidP="005A2EA9">
            <w:pPr>
              <w:pStyle w:val="a8"/>
            </w:pPr>
            <w:r w:rsidRPr="00513C5E">
              <w:t>358</w:t>
            </w:r>
          </w:p>
        </w:tc>
        <w:tc>
          <w:tcPr>
            <w:tcW w:w="509" w:type="pct"/>
            <w:shd w:val="clear" w:color="auto" w:fill="auto"/>
            <w:vAlign w:val="center"/>
            <w:hideMark/>
          </w:tcPr>
          <w:p w14:paraId="18520BD2" w14:textId="77777777" w:rsidR="005A2EA9" w:rsidRPr="00513C5E" w:rsidRDefault="005A2EA9" w:rsidP="005A2EA9">
            <w:pPr>
              <w:pStyle w:val="a8"/>
            </w:pPr>
            <w:r w:rsidRPr="00513C5E">
              <w:t>358</w:t>
            </w:r>
          </w:p>
        </w:tc>
        <w:tc>
          <w:tcPr>
            <w:tcW w:w="407" w:type="pct"/>
            <w:shd w:val="clear" w:color="auto" w:fill="auto"/>
            <w:vAlign w:val="center"/>
            <w:hideMark/>
          </w:tcPr>
          <w:p w14:paraId="1E9C3CD3"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AD633B5" w14:textId="77777777" w:rsidR="005A2EA9" w:rsidRPr="00513C5E" w:rsidRDefault="005A2EA9" w:rsidP="005A2EA9">
            <w:pPr>
              <w:pStyle w:val="a8"/>
            </w:pPr>
            <w:r w:rsidRPr="00513C5E">
              <w:t xml:space="preserve">　</w:t>
            </w:r>
          </w:p>
        </w:tc>
      </w:tr>
      <w:tr w:rsidR="005A2EA9" w:rsidRPr="00513C5E" w14:paraId="284E670C" w14:textId="77777777" w:rsidTr="005A2EA9">
        <w:trPr>
          <w:trHeight w:val="520"/>
        </w:trPr>
        <w:tc>
          <w:tcPr>
            <w:tcW w:w="390" w:type="pct"/>
            <w:shd w:val="clear" w:color="auto" w:fill="auto"/>
            <w:noWrap/>
            <w:vAlign w:val="center"/>
            <w:hideMark/>
          </w:tcPr>
          <w:p w14:paraId="7B06B271" w14:textId="77777777" w:rsidR="005A2EA9" w:rsidRPr="00513C5E" w:rsidRDefault="005A2EA9" w:rsidP="005A2EA9">
            <w:pPr>
              <w:pStyle w:val="a8"/>
            </w:pPr>
            <w:r w:rsidRPr="00513C5E">
              <w:t>9</w:t>
            </w:r>
          </w:p>
        </w:tc>
        <w:tc>
          <w:tcPr>
            <w:tcW w:w="647" w:type="pct"/>
            <w:shd w:val="clear" w:color="auto" w:fill="auto"/>
            <w:vAlign w:val="center"/>
            <w:hideMark/>
          </w:tcPr>
          <w:p w14:paraId="4AF89462" w14:textId="77777777" w:rsidR="005A2EA9" w:rsidRPr="00513C5E" w:rsidRDefault="005A2EA9" w:rsidP="005A2EA9">
            <w:pPr>
              <w:pStyle w:val="a8"/>
            </w:pPr>
            <w:r w:rsidRPr="00513C5E">
              <w:t>鱼河峁镇</w:t>
            </w:r>
          </w:p>
        </w:tc>
        <w:tc>
          <w:tcPr>
            <w:tcW w:w="1655" w:type="pct"/>
            <w:shd w:val="clear" w:color="auto" w:fill="auto"/>
            <w:vAlign w:val="center"/>
            <w:hideMark/>
          </w:tcPr>
          <w:p w14:paraId="3D614CD7" w14:textId="77777777" w:rsidR="005A2EA9" w:rsidRPr="00513C5E" w:rsidRDefault="005A2EA9" w:rsidP="005A2EA9">
            <w:pPr>
              <w:pStyle w:val="a8"/>
            </w:pPr>
            <w:r w:rsidRPr="00513C5E">
              <w:t>唐硖沟村股份经济合作社</w:t>
            </w:r>
            <w:r w:rsidRPr="00513C5E">
              <w:t>(</w:t>
            </w:r>
            <w:r w:rsidRPr="00513C5E">
              <w:t>张硷组</w:t>
            </w:r>
            <w:r w:rsidRPr="00513C5E">
              <w:t>)</w:t>
            </w:r>
          </w:p>
        </w:tc>
        <w:tc>
          <w:tcPr>
            <w:tcW w:w="560" w:type="pct"/>
            <w:shd w:val="clear" w:color="auto" w:fill="auto"/>
            <w:vAlign w:val="center"/>
            <w:hideMark/>
          </w:tcPr>
          <w:p w14:paraId="58CDBAC2" w14:textId="77777777" w:rsidR="005A2EA9" w:rsidRPr="00513C5E" w:rsidRDefault="005A2EA9" w:rsidP="005A2EA9">
            <w:pPr>
              <w:pStyle w:val="a8"/>
            </w:pPr>
            <w:r w:rsidRPr="00513C5E">
              <w:t>是</w:t>
            </w:r>
          </w:p>
        </w:tc>
        <w:tc>
          <w:tcPr>
            <w:tcW w:w="407" w:type="pct"/>
            <w:shd w:val="clear" w:color="auto" w:fill="auto"/>
            <w:vAlign w:val="center"/>
            <w:hideMark/>
          </w:tcPr>
          <w:p w14:paraId="67827878" w14:textId="77777777" w:rsidR="005A2EA9" w:rsidRPr="00513C5E" w:rsidRDefault="005A2EA9" w:rsidP="005A2EA9">
            <w:pPr>
              <w:pStyle w:val="a8"/>
            </w:pPr>
            <w:r w:rsidRPr="00513C5E">
              <w:t>213</w:t>
            </w:r>
          </w:p>
        </w:tc>
        <w:tc>
          <w:tcPr>
            <w:tcW w:w="509" w:type="pct"/>
            <w:shd w:val="clear" w:color="auto" w:fill="auto"/>
            <w:vAlign w:val="center"/>
            <w:hideMark/>
          </w:tcPr>
          <w:p w14:paraId="13548530" w14:textId="77777777" w:rsidR="005A2EA9" w:rsidRPr="00513C5E" w:rsidRDefault="005A2EA9" w:rsidP="005A2EA9">
            <w:pPr>
              <w:pStyle w:val="a8"/>
            </w:pPr>
            <w:r w:rsidRPr="00513C5E">
              <w:t>213</w:t>
            </w:r>
          </w:p>
        </w:tc>
        <w:tc>
          <w:tcPr>
            <w:tcW w:w="407" w:type="pct"/>
            <w:shd w:val="clear" w:color="auto" w:fill="auto"/>
            <w:vAlign w:val="center"/>
            <w:hideMark/>
          </w:tcPr>
          <w:p w14:paraId="2C864400"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35EB8B5E" w14:textId="77777777" w:rsidR="005A2EA9" w:rsidRPr="00513C5E" w:rsidRDefault="005A2EA9" w:rsidP="005A2EA9">
            <w:pPr>
              <w:pStyle w:val="a8"/>
            </w:pPr>
            <w:r w:rsidRPr="00513C5E">
              <w:t xml:space="preserve">　</w:t>
            </w:r>
          </w:p>
        </w:tc>
      </w:tr>
      <w:tr w:rsidR="005A2EA9" w:rsidRPr="00513C5E" w14:paraId="7298AF63" w14:textId="77777777" w:rsidTr="005A2EA9">
        <w:trPr>
          <w:trHeight w:val="520"/>
        </w:trPr>
        <w:tc>
          <w:tcPr>
            <w:tcW w:w="390" w:type="pct"/>
            <w:shd w:val="clear" w:color="auto" w:fill="auto"/>
            <w:noWrap/>
            <w:vAlign w:val="center"/>
            <w:hideMark/>
          </w:tcPr>
          <w:p w14:paraId="62D3FF4A" w14:textId="77777777" w:rsidR="005A2EA9" w:rsidRPr="00513C5E" w:rsidRDefault="005A2EA9" w:rsidP="005A2EA9">
            <w:pPr>
              <w:pStyle w:val="a8"/>
            </w:pPr>
            <w:r w:rsidRPr="00513C5E">
              <w:t>10</w:t>
            </w:r>
          </w:p>
        </w:tc>
        <w:tc>
          <w:tcPr>
            <w:tcW w:w="647" w:type="pct"/>
            <w:shd w:val="clear" w:color="auto" w:fill="auto"/>
            <w:vAlign w:val="center"/>
            <w:hideMark/>
          </w:tcPr>
          <w:p w14:paraId="79F5A21B" w14:textId="77777777" w:rsidR="005A2EA9" w:rsidRPr="00513C5E" w:rsidRDefault="005A2EA9" w:rsidP="005A2EA9">
            <w:pPr>
              <w:pStyle w:val="a8"/>
            </w:pPr>
            <w:r w:rsidRPr="00513C5E">
              <w:t>鱼河峁镇</w:t>
            </w:r>
          </w:p>
        </w:tc>
        <w:tc>
          <w:tcPr>
            <w:tcW w:w="1655" w:type="pct"/>
            <w:shd w:val="clear" w:color="auto" w:fill="auto"/>
            <w:vAlign w:val="center"/>
            <w:hideMark/>
          </w:tcPr>
          <w:p w14:paraId="5F58D90C" w14:textId="77777777" w:rsidR="005A2EA9" w:rsidRPr="00513C5E" w:rsidRDefault="005A2EA9" w:rsidP="005A2EA9">
            <w:pPr>
              <w:pStyle w:val="a8"/>
            </w:pPr>
            <w:r w:rsidRPr="00513C5E">
              <w:t>梅家畔村股份经济合作社</w:t>
            </w:r>
          </w:p>
        </w:tc>
        <w:tc>
          <w:tcPr>
            <w:tcW w:w="560" w:type="pct"/>
            <w:shd w:val="clear" w:color="auto" w:fill="auto"/>
            <w:vAlign w:val="center"/>
            <w:hideMark/>
          </w:tcPr>
          <w:p w14:paraId="6E8B8948" w14:textId="77777777" w:rsidR="005A2EA9" w:rsidRPr="00513C5E" w:rsidRDefault="005A2EA9" w:rsidP="005A2EA9">
            <w:pPr>
              <w:pStyle w:val="a8"/>
            </w:pPr>
            <w:r w:rsidRPr="00513C5E">
              <w:t>是</w:t>
            </w:r>
          </w:p>
        </w:tc>
        <w:tc>
          <w:tcPr>
            <w:tcW w:w="407" w:type="pct"/>
            <w:shd w:val="clear" w:color="auto" w:fill="auto"/>
            <w:vAlign w:val="center"/>
            <w:hideMark/>
          </w:tcPr>
          <w:p w14:paraId="7A1E8CE2" w14:textId="77777777" w:rsidR="005A2EA9" w:rsidRPr="00513C5E" w:rsidRDefault="005A2EA9" w:rsidP="005A2EA9">
            <w:pPr>
              <w:pStyle w:val="a8"/>
            </w:pPr>
            <w:r w:rsidRPr="00513C5E">
              <w:t>216</w:t>
            </w:r>
          </w:p>
        </w:tc>
        <w:tc>
          <w:tcPr>
            <w:tcW w:w="509" w:type="pct"/>
            <w:shd w:val="clear" w:color="auto" w:fill="auto"/>
            <w:vAlign w:val="center"/>
            <w:hideMark/>
          </w:tcPr>
          <w:p w14:paraId="010FB284" w14:textId="77777777" w:rsidR="005A2EA9" w:rsidRPr="00513C5E" w:rsidRDefault="005A2EA9" w:rsidP="005A2EA9">
            <w:pPr>
              <w:pStyle w:val="a8"/>
            </w:pPr>
            <w:r w:rsidRPr="00513C5E">
              <w:t xml:space="preserve">　</w:t>
            </w:r>
          </w:p>
        </w:tc>
        <w:tc>
          <w:tcPr>
            <w:tcW w:w="407" w:type="pct"/>
            <w:shd w:val="clear" w:color="auto" w:fill="auto"/>
            <w:vAlign w:val="center"/>
            <w:hideMark/>
          </w:tcPr>
          <w:p w14:paraId="52402188" w14:textId="77777777" w:rsidR="005A2EA9" w:rsidRPr="00513C5E" w:rsidRDefault="005A2EA9" w:rsidP="005A2EA9">
            <w:pPr>
              <w:pStyle w:val="a8"/>
            </w:pPr>
            <w:r w:rsidRPr="00513C5E">
              <w:t>216</w:t>
            </w:r>
          </w:p>
        </w:tc>
        <w:tc>
          <w:tcPr>
            <w:tcW w:w="425" w:type="pct"/>
            <w:shd w:val="clear" w:color="auto" w:fill="auto"/>
            <w:noWrap/>
            <w:vAlign w:val="center"/>
            <w:hideMark/>
          </w:tcPr>
          <w:p w14:paraId="0153455D" w14:textId="77777777" w:rsidR="005A2EA9" w:rsidRPr="00513C5E" w:rsidRDefault="005A2EA9" w:rsidP="005A2EA9">
            <w:pPr>
              <w:pStyle w:val="a8"/>
            </w:pPr>
            <w:r w:rsidRPr="00513C5E">
              <w:t xml:space="preserve">　</w:t>
            </w:r>
          </w:p>
        </w:tc>
      </w:tr>
      <w:tr w:rsidR="005A2EA9" w:rsidRPr="00513C5E" w14:paraId="0185E993" w14:textId="77777777" w:rsidTr="005A2EA9">
        <w:trPr>
          <w:trHeight w:val="520"/>
        </w:trPr>
        <w:tc>
          <w:tcPr>
            <w:tcW w:w="390" w:type="pct"/>
            <w:shd w:val="clear" w:color="auto" w:fill="auto"/>
            <w:noWrap/>
            <w:vAlign w:val="center"/>
            <w:hideMark/>
          </w:tcPr>
          <w:p w14:paraId="668D686B" w14:textId="77777777" w:rsidR="005A2EA9" w:rsidRPr="00513C5E" w:rsidRDefault="005A2EA9" w:rsidP="005A2EA9">
            <w:pPr>
              <w:pStyle w:val="a8"/>
            </w:pPr>
            <w:r w:rsidRPr="00513C5E">
              <w:t>11</w:t>
            </w:r>
          </w:p>
        </w:tc>
        <w:tc>
          <w:tcPr>
            <w:tcW w:w="647" w:type="pct"/>
            <w:shd w:val="clear" w:color="auto" w:fill="auto"/>
            <w:vAlign w:val="center"/>
            <w:hideMark/>
          </w:tcPr>
          <w:p w14:paraId="59EBB533" w14:textId="77777777" w:rsidR="005A2EA9" w:rsidRPr="00513C5E" w:rsidRDefault="005A2EA9" w:rsidP="005A2EA9">
            <w:pPr>
              <w:pStyle w:val="a8"/>
            </w:pPr>
            <w:r w:rsidRPr="00513C5E">
              <w:t>鱼河峁镇</w:t>
            </w:r>
          </w:p>
        </w:tc>
        <w:tc>
          <w:tcPr>
            <w:tcW w:w="1655" w:type="pct"/>
            <w:shd w:val="clear" w:color="auto" w:fill="auto"/>
            <w:vAlign w:val="center"/>
            <w:hideMark/>
          </w:tcPr>
          <w:p w14:paraId="429347AF" w14:textId="77777777" w:rsidR="005A2EA9" w:rsidRPr="00513C5E" w:rsidRDefault="005A2EA9" w:rsidP="005A2EA9">
            <w:pPr>
              <w:pStyle w:val="a8"/>
            </w:pPr>
            <w:r w:rsidRPr="00513C5E">
              <w:t>刘小沟村股份经济合作社</w:t>
            </w:r>
          </w:p>
        </w:tc>
        <w:tc>
          <w:tcPr>
            <w:tcW w:w="560" w:type="pct"/>
            <w:shd w:val="clear" w:color="auto" w:fill="auto"/>
            <w:vAlign w:val="center"/>
            <w:hideMark/>
          </w:tcPr>
          <w:p w14:paraId="2731DC78" w14:textId="77777777" w:rsidR="005A2EA9" w:rsidRPr="00513C5E" w:rsidRDefault="005A2EA9" w:rsidP="005A2EA9">
            <w:pPr>
              <w:pStyle w:val="a8"/>
            </w:pPr>
            <w:r w:rsidRPr="00513C5E">
              <w:t>是</w:t>
            </w:r>
          </w:p>
        </w:tc>
        <w:tc>
          <w:tcPr>
            <w:tcW w:w="407" w:type="pct"/>
            <w:shd w:val="clear" w:color="auto" w:fill="auto"/>
            <w:vAlign w:val="center"/>
            <w:hideMark/>
          </w:tcPr>
          <w:p w14:paraId="3EE39D8B" w14:textId="77777777" w:rsidR="005A2EA9" w:rsidRPr="00513C5E" w:rsidRDefault="005A2EA9" w:rsidP="005A2EA9">
            <w:pPr>
              <w:pStyle w:val="a8"/>
            </w:pPr>
            <w:r w:rsidRPr="00513C5E">
              <w:t>590</w:t>
            </w:r>
          </w:p>
        </w:tc>
        <w:tc>
          <w:tcPr>
            <w:tcW w:w="509" w:type="pct"/>
            <w:shd w:val="clear" w:color="auto" w:fill="auto"/>
            <w:vAlign w:val="center"/>
            <w:hideMark/>
          </w:tcPr>
          <w:p w14:paraId="3D1FAEF2" w14:textId="77777777" w:rsidR="005A2EA9" w:rsidRPr="00513C5E" w:rsidRDefault="005A2EA9" w:rsidP="005A2EA9">
            <w:pPr>
              <w:pStyle w:val="a8"/>
            </w:pPr>
            <w:r w:rsidRPr="00513C5E">
              <w:t>448</w:t>
            </w:r>
          </w:p>
        </w:tc>
        <w:tc>
          <w:tcPr>
            <w:tcW w:w="407" w:type="pct"/>
            <w:shd w:val="clear" w:color="auto" w:fill="auto"/>
            <w:vAlign w:val="center"/>
            <w:hideMark/>
          </w:tcPr>
          <w:p w14:paraId="03873E67" w14:textId="77777777" w:rsidR="005A2EA9" w:rsidRPr="00513C5E" w:rsidRDefault="005A2EA9" w:rsidP="005A2EA9">
            <w:pPr>
              <w:pStyle w:val="a8"/>
            </w:pPr>
            <w:r w:rsidRPr="00513C5E">
              <w:t>142</w:t>
            </w:r>
          </w:p>
        </w:tc>
        <w:tc>
          <w:tcPr>
            <w:tcW w:w="425" w:type="pct"/>
            <w:shd w:val="clear" w:color="auto" w:fill="auto"/>
            <w:noWrap/>
            <w:vAlign w:val="center"/>
            <w:hideMark/>
          </w:tcPr>
          <w:p w14:paraId="7671A9A4" w14:textId="77777777" w:rsidR="005A2EA9" w:rsidRPr="00513C5E" w:rsidRDefault="005A2EA9" w:rsidP="005A2EA9">
            <w:pPr>
              <w:pStyle w:val="a8"/>
            </w:pPr>
            <w:r w:rsidRPr="00513C5E">
              <w:t xml:space="preserve">　</w:t>
            </w:r>
          </w:p>
        </w:tc>
      </w:tr>
      <w:tr w:rsidR="005A2EA9" w:rsidRPr="00513C5E" w14:paraId="2132F5AB" w14:textId="77777777" w:rsidTr="005A2EA9">
        <w:trPr>
          <w:trHeight w:val="520"/>
        </w:trPr>
        <w:tc>
          <w:tcPr>
            <w:tcW w:w="390" w:type="pct"/>
            <w:shd w:val="clear" w:color="auto" w:fill="auto"/>
            <w:noWrap/>
            <w:vAlign w:val="center"/>
            <w:hideMark/>
          </w:tcPr>
          <w:p w14:paraId="095E5C96" w14:textId="77777777" w:rsidR="005A2EA9" w:rsidRPr="00513C5E" w:rsidRDefault="005A2EA9" w:rsidP="005A2EA9">
            <w:pPr>
              <w:pStyle w:val="a8"/>
            </w:pPr>
            <w:r w:rsidRPr="00513C5E">
              <w:lastRenderedPageBreak/>
              <w:t>12</w:t>
            </w:r>
          </w:p>
        </w:tc>
        <w:tc>
          <w:tcPr>
            <w:tcW w:w="647" w:type="pct"/>
            <w:shd w:val="clear" w:color="auto" w:fill="auto"/>
            <w:vAlign w:val="center"/>
            <w:hideMark/>
          </w:tcPr>
          <w:p w14:paraId="0412921B" w14:textId="77777777" w:rsidR="005A2EA9" w:rsidRPr="00513C5E" w:rsidRDefault="005A2EA9" w:rsidP="005A2EA9">
            <w:pPr>
              <w:pStyle w:val="a8"/>
            </w:pPr>
            <w:r w:rsidRPr="00513C5E">
              <w:t>鱼河峁镇</w:t>
            </w:r>
          </w:p>
        </w:tc>
        <w:tc>
          <w:tcPr>
            <w:tcW w:w="1655" w:type="pct"/>
            <w:shd w:val="clear" w:color="auto" w:fill="auto"/>
            <w:vAlign w:val="center"/>
            <w:hideMark/>
          </w:tcPr>
          <w:p w14:paraId="577BC9D8" w14:textId="77777777" w:rsidR="005A2EA9" w:rsidRPr="00513C5E" w:rsidRDefault="005A2EA9" w:rsidP="005A2EA9">
            <w:pPr>
              <w:pStyle w:val="a8"/>
            </w:pPr>
            <w:r w:rsidRPr="00513C5E">
              <w:t>黄崖窑村股份经济合作社</w:t>
            </w:r>
          </w:p>
        </w:tc>
        <w:tc>
          <w:tcPr>
            <w:tcW w:w="560" w:type="pct"/>
            <w:shd w:val="clear" w:color="auto" w:fill="auto"/>
            <w:vAlign w:val="center"/>
            <w:hideMark/>
          </w:tcPr>
          <w:p w14:paraId="42FB5639" w14:textId="77777777" w:rsidR="005A2EA9" w:rsidRPr="00513C5E" w:rsidRDefault="005A2EA9" w:rsidP="005A2EA9">
            <w:pPr>
              <w:pStyle w:val="a8"/>
            </w:pPr>
            <w:r w:rsidRPr="00513C5E">
              <w:t>是</w:t>
            </w:r>
          </w:p>
        </w:tc>
        <w:tc>
          <w:tcPr>
            <w:tcW w:w="407" w:type="pct"/>
            <w:shd w:val="clear" w:color="auto" w:fill="auto"/>
            <w:vAlign w:val="center"/>
            <w:hideMark/>
          </w:tcPr>
          <w:p w14:paraId="3F279655" w14:textId="77777777" w:rsidR="005A2EA9" w:rsidRPr="00513C5E" w:rsidRDefault="005A2EA9" w:rsidP="005A2EA9">
            <w:pPr>
              <w:pStyle w:val="a8"/>
            </w:pPr>
            <w:r w:rsidRPr="00513C5E">
              <w:t>155</w:t>
            </w:r>
          </w:p>
        </w:tc>
        <w:tc>
          <w:tcPr>
            <w:tcW w:w="509" w:type="pct"/>
            <w:shd w:val="clear" w:color="auto" w:fill="auto"/>
            <w:vAlign w:val="center"/>
            <w:hideMark/>
          </w:tcPr>
          <w:p w14:paraId="6CBF1B9C" w14:textId="77777777" w:rsidR="005A2EA9" w:rsidRPr="00513C5E" w:rsidRDefault="005A2EA9" w:rsidP="005A2EA9">
            <w:pPr>
              <w:pStyle w:val="a8"/>
            </w:pPr>
            <w:r w:rsidRPr="00513C5E">
              <w:t>155</w:t>
            </w:r>
          </w:p>
        </w:tc>
        <w:tc>
          <w:tcPr>
            <w:tcW w:w="407" w:type="pct"/>
            <w:shd w:val="clear" w:color="auto" w:fill="auto"/>
            <w:vAlign w:val="center"/>
            <w:hideMark/>
          </w:tcPr>
          <w:p w14:paraId="7A931C9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78BDB76E" w14:textId="77777777" w:rsidR="005A2EA9" w:rsidRPr="00513C5E" w:rsidRDefault="005A2EA9" w:rsidP="005A2EA9">
            <w:pPr>
              <w:pStyle w:val="a8"/>
            </w:pPr>
            <w:r w:rsidRPr="00513C5E">
              <w:t xml:space="preserve">　</w:t>
            </w:r>
          </w:p>
        </w:tc>
      </w:tr>
      <w:tr w:rsidR="005A2EA9" w:rsidRPr="00513C5E" w14:paraId="4A40E079" w14:textId="77777777" w:rsidTr="005A2EA9">
        <w:trPr>
          <w:trHeight w:val="520"/>
        </w:trPr>
        <w:tc>
          <w:tcPr>
            <w:tcW w:w="390" w:type="pct"/>
            <w:shd w:val="clear" w:color="auto" w:fill="auto"/>
            <w:noWrap/>
            <w:vAlign w:val="center"/>
            <w:hideMark/>
          </w:tcPr>
          <w:p w14:paraId="3B075A97" w14:textId="77777777" w:rsidR="005A2EA9" w:rsidRPr="00513C5E" w:rsidRDefault="005A2EA9" w:rsidP="005A2EA9">
            <w:pPr>
              <w:pStyle w:val="a8"/>
            </w:pPr>
            <w:r w:rsidRPr="00513C5E">
              <w:t>13</w:t>
            </w:r>
          </w:p>
        </w:tc>
        <w:tc>
          <w:tcPr>
            <w:tcW w:w="647" w:type="pct"/>
            <w:shd w:val="clear" w:color="auto" w:fill="auto"/>
            <w:vAlign w:val="center"/>
            <w:hideMark/>
          </w:tcPr>
          <w:p w14:paraId="242B38E9" w14:textId="77777777" w:rsidR="005A2EA9" w:rsidRPr="00513C5E" w:rsidRDefault="005A2EA9" w:rsidP="005A2EA9">
            <w:pPr>
              <w:pStyle w:val="a8"/>
            </w:pPr>
            <w:r w:rsidRPr="00513C5E">
              <w:t>鱼河峁镇</w:t>
            </w:r>
          </w:p>
        </w:tc>
        <w:tc>
          <w:tcPr>
            <w:tcW w:w="1655" w:type="pct"/>
            <w:shd w:val="clear" w:color="auto" w:fill="auto"/>
            <w:vAlign w:val="center"/>
            <w:hideMark/>
          </w:tcPr>
          <w:p w14:paraId="29330542" w14:textId="77777777" w:rsidR="005A2EA9" w:rsidRPr="00513C5E" w:rsidRDefault="005A2EA9" w:rsidP="005A2EA9">
            <w:pPr>
              <w:pStyle w:val="a8"/>
            </w:pPr>
            <w:r w:rsidRPr="00513C5E">
              <w:t>郭家湾村股份经济合作社</w:t>
            </w:r>
          </w:p>
        </w:tc>
        <w:tc>
          <w:tcPr>
            <w:tcW w:w="560" w:type="pct"/>
            <w:shd w:val="clear" w:color="auto" w:fill="auto"/>
            <w:vAlign w:val="center"/>
            <w:hideMark/>
          </w:tcPr>
          <w:p w14:paraId="255D7AD0" w14:textId="77777777" w:rsidR="005A2EA9" w:rsidRPr="00513C5E" w:rsidRDefault="005A2EA9" w:rsidP="005A2EA9">
            <w:pPr>
              <w:pStyle w:val="a8"/>
            </w:pPr>
            <w:r w:rsidRPr="00513C5E">
              <w:t>是</w:t>
            </w:r>
          </w:p>
        </w:tc>
        <w:tc>
          <w:tcPr>
            <w:tcW w:w="407" w:type="pct"/>
            <w:shd w:val="clear" w:color="auto" w:fill="auto"/>
            <w:vAlign w:val="center"/>
            <w:hideMark/>
          </w:tcPr>
          <w:p w14:paraId="0E3D3C22" w14:textId="77777777" w:rsidR="005A2EA9" w:rsidRPr="00513C5E" w:rsidRDefault="005A2EA9" w:rsidP="005A2EA9">
            <w:pPr>
              <w:pStyle w:val="a8"/>
            </w:pPr>
            <w:r w:rsidRPr="00513C5E">
              <w:t>240</w:t>
            </w:r>
          </w:p>
        </w:tc>
        <w:tc>
          <w:tcPr>
            <w:tcW w:w="509" w:type="pct"/>
            <w:shd w:val="clear" w:color="auto" w:fill="auto"/>
            <w:vAlign w:val="center"/>
            <w:hideMark/>
          </w:tcPr>
          <w:p w14:paraId="5E388B2A" w14:textId="77777777" w:rsidR="005A2EA9" w:rsidRPr="00513C5E" w:rsidRDefault="005A2EA9" w:rsidP="005A2EA9">
            <w:pPr>
              <w:pStyle w:val="a8"/>
            </w:pPr>
            <w:r w:rsidRPr="00513C5E">
              <w:t>240</w:t>
            </w:r>
          </w:p>
        </w:tc>
        <w:tc>
          <w:tcPr>
            <w:tcW w:w="407" w:type="pct"/>
            <w:shd w:val="clear" w:color="auto" w:fill="auto"/>
            <w:vAlign w:val="center"/>
            <w:hideMark/>
          </w:tcPr>
          <w:p w14:paraId="3A3FA78B"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370B5ECE" w14:textId="77777777" w:rsidR="005A2EA9" w:rsidRPr="00513C5E" w:rsidRDefault="005A2EA9" w:rsidP="005A2EA9">
            <w:pPr>
              <w:pStyle w:val="a8"/>
            </w:pPr>
            <w:r w:rsidRPr="00513C5E">
              <w:t xml:space="preserve">　</w:t>
            </w:r>
          </w:p>
        </w:tc>
      </w:tr>
      <w:tr w:rsidR="005A2EA9" w:rsidRPr="00513C5E" w14:paraId="6F6CC9ED" w14:textId="77777777" w:rsidTr="005A2EA9">
        <w:trPr>
          <w:trHeight w:val="520"/>
        </w:trPr>
        <w:tc>
          <w:tcPr>
            <w:tcW w:w="390" w:type="pct"/>
            <w:shd w:val="clear" w:color="auto" w:fill="auto"/>
            <w:noWrap/>
            <w:vAlign w:val="center"/>
            <w:hideMark/>
          </w:tcPr>
          <w:p w14:paraId="35F0616B" w14:textId="77777777" w:rsidR="005A2EA9" w:rsidRPr="00513C5E" w:rsidRDefault="005A2EA9" w:rsidP="005A2EA9">
            <w:pPr>
              <w:pStyle w:val="a8"/>
            </w:pPr>
            <w:r w:rsidRPr="00513C5E">
              <w:t>14</w:t>
            </w:r>
          </w:p>
        </w:tc>
        <w:tc>
          <w:tcPr>
            <w:tcW w:w="647" w:type="pct"/>
            <w:shd w:val="clear" w:color="auto" w:fill="auto"/>
            <w:vAlign w:val="center"/>
            <w:hideMark/>
          </w:tcPr>
          <w:p w14:paraId="61D60914" w14:textId="77777777" w:rsidR="005A2EA9" w:rsidRPr="00513C5E" w:rsidRDefault="005A2EA9" w:rsidP="005A2EA9">
            <w:pPr>
              <w:pStyle w:val="a8"/>
            </w:pPr>
            <w:r w:rsidRPr="00513C5E">
              <w:t>鱼河峁镇</w:t>
            </w:r>
          </w:p>
        </w:tc>
        <w:tc>
          <w:tcPr>
            <w:tcW w:w="1655" w:type="pct"/>
            <w:shd w:val="clear" w:color="auto" w:fill="auto"/>
            <w:vAlign w:val="center"/>
            <w:hideMark/>
          </w:tcPr>
          <w:p w14:paraId="6B2741D8" w14:textId="77777777" w:rsidR="005A2EA9" w:rsidRPr="00513C5E" w:rsidRDefault="005A2EA9" w:rsidP="005A2EA9">
            <w:pPr>
              <w:pStyle w:val="a8"/>
            </w:pPr>
            <w:r w:rsidRPr="00513C5E">
              <w:t>付家畔村常楼组股份经济合作社</w:t>
            </w:r>
          </w:p>
        </w:tc>
        <w:tc>
          <w:tcPr>
            <w:tcW w:w="560" w:type="pct"/>
            <w:shd w:val="clear" w:color="auto" w:fill="auto"/>
            <w:vAlign w:val="center"/>
            <w:hideMark/>
          </w:tcPr>
          <w:p w14:paraId="5C15E5CA" w14:textId="77777777" w:rsidR="005A2EA9" w:rsidRPr="00513C5E" w:rsidRDefault="005A2EA9" w:rsidP="005A2EA9">
            <w:pPr>
              <w:pStyle w:val="a8"/>
            </w:pPr>
            <w:r w:rsidRPr="00513C5E">
              <w:t>否</w:t>
            </w:r>
          </w:p>
        </w:tc>
        <w:tc>
          <w:tcPr>
            <w:tcW w:w="407" w:type="pct"/>
            <w:shd w:val="clear" w:color="auto" w:fill="auto"/>
            <w:vAlign w:val="center"/>
            <w:hideMark/>
          </w:tcPr>
          <w:p w14:paraId="4F1D6CFE" w14:textId="77777777" w:rsidR="005A2EA9" w:rsidRPr="00513C5E" w:rsidRDefault="005A2EA9" w:rsidP="005A2EA9">
            <w:pPr>
              <w:pStyle w:val="a8"/>
            </w:pPr>
            <w:r w:rsidRPr="00513C5E">
              <w:t>1085</w:t>
            </w:r>
          </w:p>
        </w:tc>
        <w:tc>
          <w:tcPr>
            <w:tcW w:w="509" w:type="pct"/>
            <w:shd w:val="clear" w:color="auto" w:fill="auto"/>
            <w:vAlign w:val="center"/>
            <w:hideMark/>
          </w:tcPr>
          <w:p w14:paraId="36EB3AB8" w14:textId="77777777" w:rsidR="005A2EA9" w:rsidRPr="00513C5E" w:rsidRDefault="005A2EA9" w:rsidP="005A2EA9">
            <w:pPr>
              <w:pStyle w:val="a8"/>
            </w:pPr>
            <w:r w:rsidRPr="00513C5E">
              <w:t>1085</w:t>
            </w:r>
          </w:p>
        </w:tc>
        <w:tc>
          <w:tcPr>
            <w:tcW w:w="407" w:type="pct"/>
            <w:shd w:val="clear" w:color="auto" w:fill="auto"/>
            <w:vAlign w:val="center"/>
            <w:hideMark/>
          </w:tcPr>
          <w:p w14:paraId="793874A4"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5DFA294" w14:textId="77777777" w:rsidR="005A2EA9" w:rsidRPr="00513C5E" w:rsidRDefault="005A2EA9" w:rsidP="005A2EA9">
            <w:pPr>
              <w:pStyle w:val="a8"/>
            </w:pPr>
            <w:r w:rsidRPr="00513C5E">
              <w:t xml:space="preserve">　</w:t>
            </w:r>
          </w:p>
        </w:tc>
      </w:tr>
      <w:tr w:rsidR="005A2EA9" w:rsidRPr="00513C5E" w14:paraId="08C0FECB" w14:textId="77777777" w:rsidTr="005A2EA9">
        <w:trPr>
          <w:trHeight w:val="520"/>
        </w:trPr>
        <w:tc>
          <w:tcPr>
            <w:tcW w:w="390" w:type="pct"/>
            <w:shd w:val="clear" w:color="auto" w:fill="auto"/>
            <w:noWrap/>
            <w:vAlign w:val="center"/>
            <w:hideMark/>
          </w:tcPr>
          <w:p w14:paraId="3B8B71D9" w14:textId="77777777" w:rsidR="005A2EA9" w:rsidRPr="00513C5E" w:rsidRDefault="005A2EA9" w:rsidP="005A2EA9">
            <w:pPr>
              <w:pStyle w:val="a8"/>
            </w:pPr>
            <w:r w:rsidRPr="00513C5E">
              <w:t xml:space="preserve">　</w:t>
            </w:r>
          </w:p>
        </w:tc>
        <w:tc>
          <w:tcPr>
            <w:tcW w:w="647" w:type="pct"/>
            <w:shd w:val="clear" w:color="auto" w:fill="auto"/>
            <w:vAlign w:val="center"/>
            <w:hideMark/>
          </w:tcPr>
          <w:p w14:paraId="6F9B6945" w14:textId="77777777" w:rsidR="005A2EA9" w:rsidRPr="00513C5E" w:rsidRDefault="005A2EA9" w:rsidP="005A2EA9">
            <w:pPr>
              <w:pStyle w:val="a8"/>
            </w:pPr>
            <w:r w:rsidRPr="00513C5E">
              <w:t>鱼河峁小计</w:t>
            </w:r>
          </w:p>
        </w:tc>
        <w:tc>
          <w:tcPr>
            <w:tcW w:w="1655" w:type="pct"/>
            <w:shd w:val="clear" w:color="auto" w:fill="auto"/>
            <w:vAlign w:val="center"/>
            <w:hideMark/>
          </w:tcPr>
          <w:p w14:paraId="38227B4C" w14:textId="77777777" w:rsidR="005A2EA9" w:rsidRPr="00513C5E" w:rsidRDefault="005A2EA9" w:rsidP="005A2EA9">
            <w:pPr>
              <w:pStyle w:val="a8"/>
            </w:pPr>
            <w:r w:rsidRPr="00513C5E">
              <w:t xml:space="preserve">　</w:t>
            </w:r>
          </w:p>
        </w:tc>
        <w:tc>
          <w:tcPr>
            <w:tcW w:w="560" w:type="pct"/>
            <w:shd w:val="clear" w:color="auto" w:fill="auto"/>
            <w:vAlign w:val="center"/>
            <w:hideMark/>
          </w:tcPr>
          <w:p w14:paraId="1DE0D692" w14:textId="77777777" w:rsidR="005A2EA9" w:rsidRPr="00513C5E" w:rsidRDefault="005A2EA9" w:rsidP="005A2EA9">
            <w:pPr>
              <w:pStyle w:val="a8"/>
            </w:pPr>
            <w:r w:rsidRPr="00513C5E">
              <w:t xml:space="preserve">　</w:t>
            </w:r>
          </w:p>
        </w:tc>
        <w:tc>
          <w:tcPr>
            <w:tcW w:w="407" w:type="pct"/>
            <w:shd w:val="clear" w:color="auto" w:fill="auto"/>
            <w:vAlign w:val="center"/>
            <w:hideMark/>
          </w:tcPr>
          <w:p w14:paraId="55946F36" w14:textId="77777777" w:rsidR="005A2EA9" w:rsidRPr="00513C5E" w:rsidRDefault="005A2EA9" w:rsidP="005A2EA9">
            <w:pPr>
              <w:pStyle w:val="a8"/>
            </w:pPr>
            <w:r w:rsidRPr="00513C5E">
              <w:t>2952</w:t>
            </w:r>
          </w:p>
        </w:tc>
        <w:tc>
          <w:tcPr>
            <w:tcW w:w="509" w:type="pct"/>
            <w:shd w:val="clear" w:color="auto" w:fill="auto"/>
            <w:vAlign w:val="center"/>
            <w:hideMark/>
          </w:tcPr>
          <w:p w14:paraId="3A7B5218" w14:textId="77777777" w:rsidR="005A2EA9" w:rsidRPr="00513C5E" w:rsidRDefault="005A2EA9" w:rsidP="005A2EA9">
            <w:pPr>
              <w:pStyle w:val="a8"/>
            </w:pPr>
            <w:r w:rsidRPr="00513C5E">
              <w:t>2594</w:t>
            </w:r>
          </w:p>
        </w:tc>
        <w:tc>
          <w:tcPr>
            <w:tcW w:w="407" w:type="pct"/>
            <w:shd w:val="clear" w:color="auto" w:fill="auto"/>
            <w:vAlign w:val="center"/>
            <w:hideMark/>
          </w:tcPr>
          <w:p w14:paraId="280936A4" w14:textId="77777777" w:rsidR="005A2EA9" w:rsidRPr="00513C5E" w:rsidRDefault="005A2EA9" w:rsidP="005A2EA9">
            <w:pPr>
              <w:pStyle w:val="a8"/>
            </w:pPr>
            <w:r w:rsidRPr="00513C5E">
              <w:t>358</w:t>
            </w:r>
          </w:p>
        </w:tc>
        <w:tc>
          <w:tcPr>
            <w:tcW w:w="425" w:type="pct"/>
            <w:shd w:val="clear" w:color="auto" w:fill="auto"/>
            <w:noWrap/>
            <w:vAlign w:val="center"/>
            <w:hideMark/>
          </w:tcPr>
          <w:p w14:paraId="0481F5D7" w14:textId="77777777" w:rsidR="005A2EA9" w:rsidRPr="00513C5E" w:rsidRDefault="005A2EA9" w:rsidP="005A2EA9">
            <w:pPr>
              <w:pStyle w:val="a8"/>
            </w:pPr>
            <w:r w:rsidRPr="00513C5E">
              <w:t xml:space="preserve">　</w:t>
            </w:r>
          </w:p>
        </w:tc>
      </w:tr>
      <w:tr w:rsidR="005A2EA9" w:rsidRPr="00513C5E" w14:paraId="534C352B" w14:textId="77777777" w:rsidTr="005A2EA9">
        <w:trPr>
          <w:trHeight w:val="520"/>
        </w:trPr>
        <w:tc>
          <w:tcPr>
            <w:tcW w:w="390" w:type="pct"/>
            <w:shd w:val="clear" w:color="auto" w:fill="auto"/>
            <w:noWrap/>
            <w:vAlign w:val="center"/>
            <w:hideMark/>
          </w:tcPr>
          <w:p w14:paraId="6EFB625F" w14:textId="77777777" w:rsidR="005A2EA9" w:rsidRPr="00513C5E" w:rsidRDefault="005A2EA9" w:rsidP="005A2EA9">
            <w:pPr>
              <w:pStyle w:val="a8"/>
            </w:pPr>
            <w:r w:rsidRPr="00513C5E">
              <w:t>15</w:t>
            </w:r>
          </w:p>
        </w:tc>
        <w:tc>
          <w:tcPr>
            <w:tcW w:w="647" w:type="pct"/>
            <w:shd w:val="clear" w:color="auto" w:fill="auto"/>
            <w:vAlign w:val="center"/>
            <w:hideMark/>
          </w:tcPr>
          <w:p w14:paraId="3CF9D24B" w14:textId="77777777" w:rsidR="005A2EA9" w:rsidRPr="00513C5E" w:rsidRDefault="005A2EA9" w:rsidP="005A2EA9">
            <w:pPr>
              <w:pStyle w:val="a8"/>
            </w:pPr>
            <w:r w:rsidRPr="00513C5E">
              <w:t>上盐湾镇</w:t>
            </w:r>
          </w:p>
        </w:tc>
        <w:tc>
          <w:tcPr>
            <w:tcW w:w="1655" w:type="pct"/>
            <w:shd w:val="clear" w:color="auto" w:fill="auto"/>
            <w:vAlign w:val="center"/>
            <w:hideMark/>
          </w:tcPr>
          <w:p w14:paraId="570563C8" w14:textId="77777777" w:rsidR="005A2EA9" w:rsidRPr="00513C5E" w:rsidRDefault="005A2EA9" w:rsidP="005A2EA9">
            <w:pPr>
              <w:pStyle w:val="a8"/>
            </w:pPr>
            <w:r w:rsidRPr="00513C5E">
              <w:t>寨坬村股份经济合作社</w:t>
            </w:r>
          </w:p>
        </w:tc>
        <w:tc>
          <w:tcPr>
            <w:tcW w:w="560" w:type="pct"/>
            <w:shd w:val="clear" w:color="auto" w:fill="auto"/>
            <w:vAlign w:val="center"/>
            <w:hideMark/>
          </w:tcPr>
          <w:p w14:paraId="04D1D603" w14:textId="77777777" w:rsidR="005A2EA9" w:rsidRPr="00513C5E" w:rsidRDefault="005A2EA9" w:rsidP="005A2EA9">
            <w:pPr>
              <w:pStyle w:val="a8"/>
            </w:pPr>
            <w:r w:rsidRPr="00513C5E">
              <w:t>是</w:t>
            </w:r>
          </w:p>
        </w:tc>
        <w:tc>
          <w:tcPr>
            <w:tcW w:w="407" w:type="pct"/>
            <w:shd w:val="clear" w:color="auto" w:fill="auto"/>
            <w:vAlign w:val="center"/>
            <w:hideMark/>
          </w:tcPr>
          <w:p w14:paraId="010BE937" w14:textId="77777777" w:rsidR="005A2EA9" w:rsidRPr="00513C5E" w:rsidRDefault="005A2EA9" w:rsidP="005A2EA9">
            <w:pPr>
              <w:pStyle w:val="a8"/>
            </w:pPr>
            <w:r w:rsidRPr="00513C5E">
              <w:t>65</w:t>
            </w:r>
          </w:p>
        </w:tc>
        <w:tc>
          <w:tcPr>
            <w:tcW w:w="509" w:type="pct"/>
            <w:shd w:val="clear" w:color="auto" w:fill="auto"/>
            <w:vAlign w:val="center"/>
            <w:hideMark/>
          </w:tcPr>
          <w:p w14:paraId="40FE9854" w14:textId="77777777" w:rsidR="005A2EA9" w:rsidRPr="00513C5E" w:rsidRDefault="005A2EA9" w:rsidP="005A2EA9">
            <w:pPr>
              <w:pStyle w:val="a8"/>
            </w:pPr>
            <w:r w:rsidRPr="00513C5E">
              <w:t xml:space="preserve">　</w:t>
            </w:r>
          </w:p>
        </w:tc>
        <w:tc>
          <w:tcPr>
            <w:tcW w:w="407" w:type="pct"/>
            <w:shd w:val="clear" w:color="auto" w:fill="auto"/>
            <w:vAlign w:val="center"/>
            <w:hideMark/>
          </w:tcPr>
          <w:p w14:paraId="0226B4F3" w14:textId="77777777" w:rsidR="005A2EA9" w:rsidRPr="00513C5E" w:rsidRDefault="005A2EA9" w:rsidP="005A2EA9">
            <w:pPr>
              <w:pStyle w:val="a8"/>
            </w:pPr>
            <w:r w:rsidRPr="00513C5E">
              <w:t>65</w:t>
            </w:r>
          </w:p>
        </w:tc>
        <w:tc>
          <w:tcPr>
            <w:tcW w:w="425" w:type="pct"/>
            <w:shd w:val="clear" w:color="auto" w:fill="auto"/>
            <w:noWrap/>
            <w:vAlign w:val="center"/>
            <w:hideMark/>
          </w:tcPr>
          <w:p w14:paraId="21F87278" w14:textId="77777777" w:rsidR="005A2EA9" w:rsidRPr="00513C5E" w:rsidRDefault="005A2EA9" w:rsidP="005A2EA9">
            <w:pPr>
              <w:pStyle w:val="a8"/>
            </w:pPr>
            <w:r w:rsidRPr="00513C5E">
              <w:t xml:space="preserve">　</w:t>
            </w:r>
          </w:p>
        </w:tc>
      </w:tr>
      <w:tr w:rsidR="005A2EA9" w:rsidRPr="00513C5E" w14:paraId="3170340C" w14:textId="77777777" w:rsidTr="005A2EA9">
        <w:trPr>
          <w:trHeight w:val="520"/>
        </w:trPr>
        <w:tc>
          <w:tcPr>
            <w:tcW w:w="390" w:type="pct"/>
            <w:shd w:val="clear" w:color="auto" w:fill="auto"/>
            <w:noWrap/>
            <w:vAlign w:val="center"/>
            <w:hideMark/>
          </w:tcPr>
          <w:p w14:paraId="2DA09FB8" w14:textId="77777777" w:rsidR="005A2EA9" w:rsidRPr="00513C5E" w:rsidRDefault="005A2EA9" w:rsidP="005A2EA9">
            <w:pPr>
              <w:pStyle w:val="a8"/>
            </w:pPr>
            <w:r w:rsidRPr="00513C5E">
              <w:t>16</w:t>
            </w:r>
          </w:p>
        </w:tc>
        <w:tc>
          <w:tcPr>
            <w:tcW w:w="647" w:type="pct"/>
            <w:shd w:val="clear" w:color="auto" w:fill="auto"/>
            <w:vAlign w:val="center"/>
            <w:hideMark/>
          </w:tcPr>
          <w:p w14:paraId="061C1B4E" w14:textId="77777777" w:rsidR="005A2EA9" w:rsidRPr="00513C5E" w:rsidRDefault="005A2EA9" w:rsidP="005A2EA9">
            <w:pPr>
              <w:pStyle w:val="a8"/>
            </w:pPr>
            <w:r w:rsidRPr="00513C5E">
              <w:t>上盐湾镇</w:t>
            </w:r>
          </w:p>
        </w:tc>
        <w:tc>
          <w:tcPr>
            <w:tcW w:w="1655" w:type="pct"/>
            <w:shd w:val="clear" w:color="auto" w:fill="auto"/>
            <w:vAlign w:val="center"/>
            <w:hideMark/>
          </w:tcPr>
          <w:p w14:paraId="7F50416B" w14:textId="77777777" w:rsidR="005A2EA9" w:rsidRPr="00513C5E" w:rsidRDefault="005A2EA9" w:rsidP="005A2EA9">
            <w:pPr>
              <w:pStyle w:val="a8"/>
            </w:pPr>
            <w:r w:rsidRPr="00513C5E">
              <w:t>旋水湾村股份经济合作社</w:t>
            </w:r>
          </w:p>
        </w:tc>
        <w:tc>
          <w:tcPr>
            <w:tcW w:w="560" w:type="pct"/>
            <w:shd w:val="clear" w:color="auto" w:fill="auto"/>
            <w:vAlign w:val="center"/>
            <w:hideMark/>
          </w:tcPr>
          <w:p w14:paraId="44EAAE04" w14:textId="77777777" w:rsidR="005A2EA9" w:rsidRPr="00513C5E" w:rsidRDefault="005A2EA9" w:rsidP="005A2EA9">
            <w:pPr>
              <w:pStyle w:val="a8"/>
            </w:pPr>
            <w:r w:rsidRPr="00513C5E">
              <w:t>是</w:t>
            </w:r>
          </w:p>
        </w:tc>
        <w:tc>
          <w:tcPr>
            <w:tcW w:w="407" w:type="pct"/>
            <w:shd w:val="clear" w:color="auto" w:fill="auto"/>
            <w:vAlign w:val="center"/>
            <w:hideMark/>
          </w:tcPr>
          <w:p w14:paraId="7A22AAF0" w14:textId="77777777" w:rsidR="005A2EA9" w:rsidRPr="00513C5E" w:rsidRDefault="005A2EA9" w:rsidP="005A2EA9">
            <w:pPr>
              <w:pStyle w:val="a8"/>
            </w:pPr>
            <w:r w:rsidRPr="00513C5E">
              <w:t>122</w:t>
            </w:r>
          </w:p>
        </w:tc>
        <w:tc>
          <w:tcPr>
            <w:tcW w:w="509" w:type="pct"/>
            <w:shd w:val="clear" w:color="auto" w:fill="auto"/>
            <w:vAlign w:val="center"/>
            <w:hideMark/>
          </w:tcPr>
          <w:p w14:paraId="1F04B113" w14:textId="77777777" w:rsidR="005A2EA9" w:rsidRPr="00513C5E" w:rsidRDefault="005A2EA9" w:rsidP="005A2EA9">
            <w:pPr>
              <w:pStyle w:val="a8"/>
            </w:pPr>
            <w:r w:rsidRPr="00513C5E">
              <w:t>122</w:t>
            </w:r>
          </w:p>
        </w:tc>
        <w:tc>
          <w:tcPr>
            <w:tcW w:w="407" w:type="pct"/>
            <w:shd w:val="clear" w:color="auto" w:fill="auto"/>
            <w:vAlign w:val="center"/>
            <w:hideMark/>
          </w:tcPr>
          <w:p w14:paraId="1209F15C"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27D0687" w14:textId="77777777" w:rsidR="005A2EA9" w:rsidRPr="00513C5E" w:rsidRDefault="005A2EA9" w:rsidP="005A2EA9">
            <w:pPr>
              <w:pStyle w:val="a8"/>
            </w:pPr>
            <w:r w:rsidRPr="00513C5E">
              <w:t xml:space="preserve">　</w:t>
            </w:r>
          </w:p>
        </w:tc>
      </w:tr>
      <w:tr w:rsidR="005A2EA9" w:rsidRPr="00513C5E" w14:paraId="072170CA" w14:textId="77777777" w:rsidTr="005A2EA9">
        <w:trPr>
          <w:trHeight w:val="520"/>
        </w:trPr>
        <w:tc>
          <w:tcPr>
            <w:tcW w:w="390" w:type="pct"/>
            <w:shd w:val="clear" w:color="auto" w:fill="auto"/>
            <w:noWrap/>
            <w:vAlign w:val="center"/>
            <w:hideMark/>
          </w:tcPr>
          <w:p w14:paraId="38898361" w14:textId="77777777" w:rsidR="005A2EA9" w:rsidRPr="00513C5E" w:rsidRDefault="005A2EA9" w:rsidP="005A2EA9">
            <w:pPr>
              <w:pStyle w:val="a8"/>
            </w:pPr>
            <w:r w:rsidRPr="00513C5E">
              <w:t>17</w:t>
            </w:r>
          </w:p>
        </w:tc>
        <w:tc>
          <w:tcPr>
            <w:tcW w:w="647" w:type="pct"/>
            <w:shd w:val="clear" w:color="auto" w:fill="auto"/>
            <w:vAlign w:val="center"/>
            <w:hideMark/>
          </w:tcPr>
          <w:p w14:paraId="0E8203F9" w14:textId="77777777" w:rsidR="005A2EA9" w:rsidRPr="00513C5E" w:rsidRDefault="005A2EA9" w:rsidP="005A2EA9">
            <w:pPr>
              <w:pStyle w:val="a8"/>
            </w:pPr>
            <w:r w:rsidRPr="00513C5E">
              <w:t>上盐湾镇</w:t>
            </w:r>
          </w:p>
        </w:tc>
        <w:tc>
          <w:tcPr>
            <w:tcW w:w="1655" w:type="pct"/>
            <w:shd w:val="clear" w:color="auto" w:fill="auto"/>
            <w:vAlign w:val="center"/>
            <w:hideMark/>
          </w:tcPr>
          <w:p w14:paraId="2CDF11DE" w14:textId="77777777" w:rsidR="005A2EA9" w:rsidRPr="00513C5E" w:rsidRDefault="005A2EA9" w:rsidP="005A2EA9">
            <w:pPr>
              <w:pStyle w:val="a8"/>
            </w:pPr>
            <w:r w:rsidRPr="00513C5E">
              <w:t>向阳山村股份经济合作社</w:t>
            </w:r>
          </w:p>
        </w:tc>
        <w:tc>
          <w:tcPr>
            <w:tcW w:w="560" w:type="pct"/>
            <w:shd w:val="clear" w:color="auto" w:fill="auto"/>
            <w:vAlign w:val="center"/>
            <w:hideMark/>
          </w:tcPr>
          <w:p w14:paraId="04BD4426" w14:textId="77777777" w:rsidR="005A2EA9" w:rsidRPr="00513C5E" w:rsidRDefault="005A2EA9" w:rsidP="005A2EA9">
            <w:pPr>
              <w:pStyle w:val="a8"/>
            </w:pPr>
            <w:r w:rsidRPr="00513C5E">
              <w:t>是</w:t>
            </w:r>
          </w:p>
        </w:tc>
        <w:tc>
          <w:tcPr>
            <w:tcW w:w="407" w:type="pct"/>
            <w:shd w:val="clear" w:color="auto" w:fill="auto"/>
            <w:vAlign w:val="center"/>
            <w:hideMark/>
          </w:tcPr>
          <w:p w14:paraId="6BEC18C1" w14:textId="77777777" w:rsidR="005A2EA9" w:rsidRPr="00513C5E" w:rsidRDefault="005A2EA9" w:rsidP="005A2EA9">
            <w:pPr>
              <w:pStyle w:val="a8"/>
            </w:pPr>
            <w:r w:rsidRPr="00513C5E">
              <w:t>350</w:t>
            </w:r>
          </w:p>
        </w:tc>
        <w:tc>
          <w:tcPr>
            <w:tcW w:w="509" w:type="pct"/>
            <w:shd w:val="clear" w:color="auto" w:fill="auto"/>
            <w:vAlign w:val="center"/>
            <w:hideMark/>
          </w:tcPr>
          <w:p w14:paraId="5B7E91BB" w14:textId="77777777" w:rsidR="005A2EA9" w:rsidRPr="00513C5E" w:rsidRDefault="005A2EA9" w:rsidP="005A2EA9">
            <w:pPr>
              <w:pStyle w:val="a8"/>
            </w:pPr>
            <w:r w:rsidRPr="00513C5E">
              <w:t>350</w:t>
            </w:r>
          </w:p>
        </w:tc>
        <w:tc>
          <w:tcPr>
            <w:tcW w:w="407" w:type="pct"/>
            <w:shd w:val="clear" w:color="auto" w:fill="auto"/>
            <w:vAlign w:val="center"/>
            <w:hideMark/>
          </w:tcPr>
          <w:p w14:paraId="21A9A93F"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4CEA876" w14:textId="77777777" w:rsidR="005A2EA9" w:rsidRPr="00513C5E" w:rsidRDefault="005A2EA9" w:rsidP="005A2EA9">
            <w:pPr>
              <w:pStyle w:val="a8"/>
            </w:pPr>
            <w:r w:rsidRPr="00513C5E">
              <w:t xml:space="preserve">　</w:t>
            </w:r>
          </w:p>
        </w:tc>
      </w:tr>
      <w:tr w:rsidR="005A2EA9" w:rsidRPr="00513C5E" w14:paraId="7ED309E5" w14:textId="77777777" w:rsidTr="005A2EA9">
        <w:trPr>
          <w:trHeight w:val="520"/>
        </w:trPr>
        <w:tc>
          <w:tcPr>
            <w:tcW w:w="390" w:type="pct"/>
            <w:shd w:val="clear" w:color="auto" w:fill="auto"/>
            <w:noWrap/>
            <w:vAlign w:val="center"/>
            <w:hideMark/>
          </w:tcPr>
          <w:p w14:paraId="28F0B885" w14:textId="77777777" w:rsidR="005A2EA9" w:rsidRPr="00513C5E" w:rsidRDefault="005A2EA9" w:rsidP="005A2EA9">
            <w:pPr>
              <w:pStyle w:val="a8"/>
            </w:pPr>
            <w:r w:rsidRPr="00513C5E">
              <w:t>18</w:t>
            </w:r>
          </w:p>
        </w:tc>
        <w:tc>
          <w:tcPr>
            <w:tcW w:w="647" w:type="pct"/>
            <w:shd w:val="clear" w:color="auto" w:fill="auto"/>
            <w:vAlign w:val="center"/>
            <w:hideMark/>
          </w:tcPr>
          <w:p w14:paraId="35E39691" w14:textId="77777777" w:rsidR="005A2EA9" w:rsidRPr="00513C5E" w:rsidRDefault="005A2EA9" w:rsidP="005A2EA9">
            <w:pPr>
              <w:pStyle w:val="a8"/>
            </w:pPr>
            <w:r w:rsidRPr="00513C5E">
              <w:t>上盐湾镇</w:t>
            </w:r>
          </w:p>
        </w:tc>
        <w:tc>
          <w:tcPr>
            <w:tcW w:w="1655" w:type="pct"/>
            <w:shd w:val="clear" w:color="auto" w:fill="auto"/>
            <w:vAlign w:val="center"/>
            <w:hideMark/>
          </w:tcPr>
          <w:p w14:paraId="771400C1" w14:textId="77777777" w:rsidR="005A2EA9" w:rsidRPr="00513C5E" w:rsidRDefault="005A2EA9" w:rsidP="005A2EA9">
            <w:pPr>
              <w:pStyle w:val="a8"/>
            </w:pPr>
            <w:r w:rsidRPr="00513C5E">
              <w:t>王寨村股份经济合作社</w:t>
            </w:r>
          </w:p>
        </w:tc>
        <w:tc>
          <w:tcPr>
            <w:tcW w:w="560" w:type="pct"/>
            <w:shd w:val="clear" w:color="auto" w:fill="auto"/>
            <w:vAlign w:val="center"/>
            <w:hideMark/>
          </w:tcPr>
          <w:p w14:paraId="556DE246" w14:textId="77777777" w:rsidR="005A2EA9" w:rsidRPr="00513C5E" w:rsidRDefault="005A2EA9" w:rsidP="005A2EA9">
            <w:pPr>
              <w:pStyle w:val="a8"/>
            </w:pPr>
            <w:r w:rsidRPr="00513C5E">
              <w:t>是</w:t>
            </w:r>
          </w:p>
        </w:tc>
        <w:tc>
          <w:tcPr>
            <w:tcW w:w="407" w:type="pct"/>
            <w:shd w:val="clear" w:color="auto" w:fill="auto"/>
            <w:vAlign w:val="center"/>
            <w:hideMark/>
          </w:tcPr>
          <w:p w14:paraId="738E8280" w14:textId="77777777" w:rsidR="005A2EA9" w:rsidRPr="00513C5E" w:rsidRDefault="005A2EA9" w:rsidP="005A2EA9">
            <w:pPr>
              <w:pStyle w:val="a8"/>
            </w:pPr>
            <w:r w:rsidRPr="00513C5E">
              <w:t>112</w:t>
            </w:r>
          </w:p>
        </w:tc>
        <w:tc>
          <w:tcPr>
            <w:tcW w:w="509" w:type="pct"/>
            <w:shd w:val="clear" w:color="auto" w:fill="auto"/>
            <w:vAlign w:val="center"/>
            <w:hideMark/>
          </w:tcPr>
          <w:p w14:paraId="3D3157FE" w14:textId="77777777" w:rsidR="005A2EA9" w:rsidRPr="00513C5E" w:rsidRDefault="005A2EA9" w:rsidP="005A2EA9">
            <w:pPr>
              <w:pStyle w:val="a8"/>
            </w:pPr>
            <w:r w:rsidRPr="00513C5E">
              <w:t>112</w:t>
            </w:r>
          </w:p>
        </w:tc>
        <w:tc>
          <w:tcPr>
            <w:tcW w:w="407" w:type="pct"/>
            <w:shd w:val="clear" w:color="auto" w:fill="auto"/>
            <w:vAlign w:val="center"/>
            <w:hideMark/>
          </w:tcPr>
          <w:p w14:paraId="29098FE7"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EE26895" w14:textId="77777777" w:rsidR="005A2EA9" w:rsidRPr="00513C5E" w:rsidRDefault="005A2EA9" w:rsidP="005A2EA9">
            <w:pPr>
              <w:pStyle w:val="a8"/>
            </w:pPr>
            <w:r w:rsidRPr="00513C5E">
              <w:t xml:space="preserve">　</w:t>
            </w:r>
          </w:p>
        </w:tc>
      </w:tr>
      <w:tr w:rsidR="005A2EA9" w:rsidRPr="00513C5E" w14:paraId="334441C6" w14:textId="77777777" w:rsidTr="005A2EA9">
        <w:trPr>
          <w:trHeight w:val="520"/>
        </w:trPr>
        <w:tc>
          <w:tcPr>
            <w:tcW w:w="390" w:type="pct"/>
            <w:shd w:val="clear" w:color="auto" w:fill="auto"/>
            <w:noWrap/>
            <w:vAlign w:val="center"/>
            <w:hideMark/>
          </w:tcPr>
          <w:p w14:paraId="012F9A72" w14:textId="77777777" w:rsidR="005A2EA9" w:rsidRPr="00513C5E" w:rsidRDefault="005A2EA9" w:rsidP="005A2EA9">
            <w:pPr>
              <w:pStyle w:val="a8"/>
            </w:pPr>
            <w:r w:rsidRPr="00513C5E">
              <w:t>19</w:t>
            </w:r>
          </w:p>
        </w:tc>
        <w:tc>
          <w:tcPr>
            <w:tcW w:w="647" w:type="pct"/>
            <w:shd w:val="clear" w:color="auto" w:fill="auto"/>
            <w:vAlign w:val="center"/>
            <w:hideMark/>
          </w:tcPr>
          <w:p w14:paraId="1A44AB75" w14:textId="77777777" w:rsidR="005A2EA9" w:rsidRPr="00513C5E" w:rsidRDefault="005A2EA9" w:rsidP="005A2EA9">
            <w:pPr>
              <w:pStyle w:val="a8"/>
            </w:pPr>
            <w:r w:rsidRPr="00513C5E">
              <w:t>上盐湾镇</w:t>
            </w:r>
          </w:p>
        </w:tc>
        <w:tc>
          <w:tcPr>
            <w:tcW w:w="1655" w:type="pct"/>
            <w:shd w:val="clear" w:color="auto" w:fill="auto"/>
            <w:vAlign w:val="center"/>
            <w:hideMark/>
          </w:tcPr>
          <w:p w14:paraId="57726924" w14:textId="77777777" w:rsidR="005A2EA9" w:rsidRPr="00513C5E" w:rsidRDefault="005A2EA9" w:rsidP="005A2EA9">
            <w:pPr>
              <w:pStyle w:val="a8"/>
            </w:pPr>
            <w:r w:rsidRPr="00513C5E">
              <w:t>上盐湾村马山组股份经济合作社</w:t>
            </w:r>
          </w:p>
        </w:tc>
        <w:tc>
          <w:tcPr>
            <w:tcW w:w="560" w:type="pct"/>
            <w:shd w:val="clear" w:color="auto" w:fill="auto"/>
            <w:vAlign w:val="center"/>
            <w:hideMark/>
          </w:tcPr>
          <w:p w14:paraId="5B3873EA" w14:textId="77777777" w:rsidR="005A2EA9" w:rsidRPr="00513C5E" w:rsidRDefault="005A2EA9" w:rsidP="005A2EA9">
            <w:pPr>
              <w:pStyle w:val="a8"/>
            </w:pPr>
            <w:r w:rsidRPr="00513C5E">
              <w:t>是</w:t>
            </w:r>
          </w:p>
        </w:tc>
        <w:tc>
          <w:tcPr>
            <w:tcW w:w="407" w:type="pct"/>
            <w:shd w:val="clear" w:color="auto" w:fill="auto"/>
            <w:noWrap/>
            <w:vAlign w:val="center"/>
            <w:hideMark/>
          </w:tcPr>
          <w:p w14:paraId="1FC3B479" w14:textId="77777777" w:rsidR="005A2EA9" w:rsidRPr="00513C5E" w:rsidRDefault="005A2EA9" w:rsidP="005A2EA9">
            <w:pPr>
              <w:pStyle w:val="a8"/>
            </w:pPr>
            <w:r w:rsidRPr="00513C5E">
              <w:t>195</w:t>
            </w:r>
          </w:p>
        </w:tc>
        <w:tc>
          <w:tcPr>
            <w:tcW w:w="509" w:type="pct"/>
            <w:shd w:val="clear" w:color="auto" w:fill="auto"/>
            <w:noWrap/>
            <w:vAlign w:val="center"/>
            <w:hideMark/>
          </w:tcPr>
          <w:p w14:paraId="31EF3EFB" w14:textId="77777777" w:rsidR="005A2EA9" w:rsidRPr="00513C5E" w:rsidRDefault="005A2EA9" w:rsidP="005A2EA9">
            <w:pPr>
              <w:pStyle w:val="a8"/>
            </w:pPr>
            <w:r w:rsidRPr="00513C5E">
              <w:t>195</w:t>
            </w:r>
          </w:p>
        </w:tc>
        <w:tc>
          <w:tcPr>
            <w:tcW w:w="407" w:type="pct"/>
            <w:shd w:val="clear" w:color="auto" w:fill="auto"/>
            <w:vAlign w:val="center"/>
            <w:hideMark/>
          </w:tcPr>
          <w:p w14:paraId="424FDF6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D3B33F0" w14:textId="77777777" w:rsidR="005A2EA9" w:rsidRPr="00513C5E" w:rsidRDefault="005A2EA9" w:rsidP="005A2EA9">
            <w:pPr>
              <w:pStyle w:val="a8"/>
            </w:pPr>
            <w:r w:rsidRPr="00513C5E">
              <w:t xml:space="preserve">　</w:t>
            </w:r>
          </w:p>
        </w:tc>
      </w:tr>
      <w:tr w:rsidR="005A2EA9" w:rsidRPr="00513C5E" w14:paraId="5C4D2235" w14:textId="77777777" w:rsidTr="005A2EA9">
        <w:trPr>
          <w:trHeight w:val="520"/>
        </w:trPr>
        <w:tc>
          <w:tcPr>
            <w:tcW w:w="390" w:type="pct"/>
            <w:shd w:val="clear" w:color="auto" w:fill="auto"/>
            <w:noWrap/>
            <w:vAlign w:val="center"/>
            <w:hideMark/>
          </w:tcPr>
          <w:p w14:paraId="5C9C1CA0" w14:textId="77777777" w:rsidR="005A2EA9" w:rsidRPr="00513C5E" w:rsidRDefault="005A2EA9" w:rsidP="005A2EA9">
            <w:pPr>
              <w:pStyle w:val="a8"/>
            </w:pPr>
            <w:r w:rsidRPr="00513C5E">
              <w:t>20</w:t>
            </w:r>
          </w:p>
        </w:tc>
        <w:tc>
          <w:tcPr>
            <w:tcW w:w="647" w:type="pct"/>
            <w:shd w:val="clear" w:color="auto" w:fill="auto"/>
            <w:vAlign w:val="center"/>
            <w:hideMark/>
          </w:tcPr>
          <w:p w14:paraId="6C02FBD7" w14:textId="77777777" w:rsidR="005A2EA9" w:rsidRPr="00513C5E" w:rsidRDefault="005A2EA9" w:rsidP="005A2EA9">
            <w:pPr>
              <w:pStyle w:val="a8"/>
            </w:pPr>
            <w:r w:rsidRPr="00513C5E">
              <w:t>上盐湾镇</w:t>
            </w:r>
          </w:p>
        </w:tc>
        <w:tc>
          <w:tcPr>
            <w:tcW w:w="1655" w:type="pct"/>
            <w:shd w:val="clear" w:color="auto" w:fill="auto"/>
            <w:vAlign w:val="center"/>
            <w:hideMark/>
          </w:tcPr>
          <w:p w14:paraId="49845F84" w14:textId="77777777" w:rsidR="005A2EA9" w:rsidRPr="00513C5E" w:rsidRDefault="005A2EA9" w:rsidP="005A2EA9">
            <w:pPr>
              <w:pStyle w:val="a8"/>
            </w:pPr>
            <w:r w:rsidRPr="00513C5E">
              <w:t>埝则湾村股份经济合作社</w:t>
            </w:r>
          </w:p>
        </w:tc>
        <w:tc>
          <w:tcPr>
            <w:tcW w:w="560" w:type="pct"/>
            <w:shd w:val="clear" w:color="auto" w:fill="auto"/>
            <w:vAlign w:val="center"/>
            <w:hideMark/>
          </w:tcPr>
          <w:p w14:paraId="765120E5" w14:textId="77777777" w:rsidR="005A2EA9" w:rsidRPr="00513C5E" w:rsidRDefault="005A2EA9" w:rsidP="005A2EA9">
            <w:pPr>
              <w:pStyle w:val="a8"/>
            </w:pPr>
            <w:r w:rsidRPr="00513C5E">
              <w:t>是</w:t>
            </w:r>
          </w:p>
        </w:tc>
        <w:tc>
          <w:tcPr>
            <w:tcW w:w="407" w:type="pct"/>
            <w:shd w:val="clear" w:color="auto" w:fill="auto"/>
            <w:vAlign w:val="center"/>
            <w:hideMark/>
          </w:tcPr>
          <w:p w14:paraId="2167D825" w14:textId="77777777" w:rsidR="005A2EA9" w:rsidRPr="00513C5E" w:rsidRDefault="005A2EA9" w:rsidP="005A2EA9">
            <w:pPr>
              <w:pStyle w:val="a8"/>
            </w:pPr>
            <w:r w:rsidRPr="00513C5E">
              <w:t>117</w:t>
            </w:r>
          </w:p>
        </w:tc>
        <w:tc>
          <w:tcPr>
            <w:tcW w:w="509" w:type="pct"/>
            <w:shd w:val="clear" w:color="auto" w:fill="auto"/>
            <w:vAlign w:val="center"/>
            <w:hideMark/>
          </w:tcPr>
          <w:p w14:paraId="27DBCD19" w14:textId="77777777" w:rsidR="005A2EA9" w:rsidRPr="00513C5E" w:rsidRDefault="005A2EA9" w:rsidP="005A2EA9">
            <w:pPr>
              <w:pStyle w:val="a8"/>
            </w:pPr>
            <w:r w:rsidRPr="00513C5E">
              <w:t>117</w:t>
            </w:r>
          </w:p>
        </w:tc>
        <w:tc>
          <w:tcPr>
            <w:tcW w:w="407" w:type="pct"/>
            <w:shd w:val="clear" w:color="auto" w:fill="auto"/>
            <w:vAlign w:val="center"/>
            <w:hideMark/>
          </w:tcPr>
          <w:p w14:paraId="365800C3"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9221A05" w14:textId="77777777" w:rsidR="005A2EA9" w:rsidRPr="00513C5E" w:rsidRDefault="005A2EA9" w:rsidP="005A2EA9">
            <w:pPr>
              <w:pStyle w:val="a8"/>
            </w:pPr>
            <w:r w:rsidRPr="00513C5E">
              <w:t xml:space="preserve">　</w:t>
            </w:r>
          </w:p>
        </w:tc>
      </w:tr>
      <w:tr w:rsidR="005A2EA9" w:rsidRPr="00513C5E" w14:paraId="4E5310AD" w14:textId="77777777" w:rsidTr="005A2EA9">
        <w:trPr>
          <w:trHeight w:val="520"/>
        </w:trPr>
        <w:tc>
          <w:tcPr>
            <w:tcW w:w="390" w:type="pct"/>
            <w:shd w:val="clear" w:color="auto" w:fill="auto"/>
            <w:noWrap/>
            <w:vAlign w:val="center"/>
            <w:hideMark/>
          </w:tcPr>
          <w:p w14:paraId="162636C7" w14:textId="77777777" w:rsidR="005A2EA9" w:rsidRPr="00513C5E" w:rsidRDefault="005A2EA9" w:rsidP="005A2EA9">
            <w:pPr>
              <w:pStyle w:val="a8"/>
            </w:pPr>
            <w:r w:rsidRPr="00513C5E">
              <w:t>21</w:t>
            </w:r>
          </w:p>
        </w:tc>
        <w:tc>
          <w:tcPr>
            <w:tcW w:w="647" w:type="pct"/>
            <w:shd w:val="clear" w:color="auto" w:fill="auto"/>
            <w:vAlign w:val="center"/>
            <w:hideMark/>
          </w:tcPr>
          <w:p w14:paraId="53103CDE" w14:textId="77777777" w:rsidR="005A2EA9" w:rsidRPr="00513C5E" w:rsidRDefault="005A2EA9" w:rsidP="005A2EA9">
            <w:pPr>
              <w:pStyle w:val="a8"/>
            </w:pPr>
            <w:r w:rsidRPr="00513C5E">
              <w:t>上盐湾镇</w:t>
            </w:r>
          </w:p>
        </w:tc>
        <w:tc>
          <w:tcPr>
            <w:tcW w:w="1655" w:type="pct"/>
            <w:shd w:val="clear" w:color="auto" w:fill="auto"/>
            <w:vAlign w:val="center"/>
            <w:hideMark/>
          </w:tcPr>
          <w:p w14:paraId="30FC02EA" w14:textId="77777777" w:rsidR="005A2EA9" w:rsidRPr="00513C5E" w:rsidRDefault="005A2EA9" w:rsidP="005A2EA9">
            <w:pPr>
              <w:pStyle w:val="a8"/>
            </w:pPr>
            <w:r w:rsidRPr="00513C5E">
              <w:t>芦家沟村股份经济合作社</w:t>
            </w:r>
          </w:p>
        </w:tc>
        <w:tc>
          <w:tcPr>
            <w:tcW w:w="560" w:type="pct"/>
            <w:shd w:val="clear" w:color="auto" w:fill="auto"/>
            <w:vAlign w:val="center"/>
            <w:hideMark/>
          </w:tcPr>
          <w:p w14:paraId="4F08A4EC" w14:textId="77777777" w:rsidR="005A2EA9" w:rsidRPr="00513C5E" w:rsidRDefault="005A2EA9" w:rsidP="005A2EA9">
            <w:pPr>
              <w:pStyle w:val="a8"/>
            </w:pPr>
            <w:r w:rsidRPr="00513C5E">
              <w:t>是</w:t>
            </w:r>
          </w:p>
        </w:tc>
        <w:tc>
          <w:tcPr>
            <w:tcW w:w="407" w:type="pct"/>
            <w:shd w:val="clear" w:color="auto" w:fill="auto"/>
            <w:vAlign w:val="center"/>
            <w:hideMark/>
          </w:tcPr>
          <w:p w14:paraId="19ABCA61" w14:textId="77777777" w:rsidR="005A2EA9" w:rsidRPr="00513C5E" w:rsidRDefault="005A2EA9" w:rsidP="005A2EA9">
            <w:pPr>
              <w:pStyle w:val="a8"/>
            </w:pPr>
            <w:r w:rsidRPr="00513C5E">
              <w:t>230</w:t>
            </w:r>
          </w:p>
        </w:tc>
        <w:tc>
          <w:tcPr>
            <w:tcW w:w="509" w:type="pct"/>
            <w:shd w:val="clear" w:color="auto" w:fill="auto"/>
            <w:vAlign w:val="center"/>
            <w:hideMark/>
          </w:tcPr>
          <w:p w14:paraId="6E7F9A24" w14:textId="77777777" w:rsidR="005A2EA9" w:rsidRPr="00513C5E" w:rsidRDefault="005A2EA9" w:rsidP="005A2EA9">
            <w:pPr>
              <w:pStyle w:val="a8"/>
            </w:pPr>
            <w:r w:rsidRPr="00513C5E">
              <w:t>230</w:t>
            </w:r>
          </w:p>
        </w:tc>
        <w:tc>
          <w:tcPr>
            <w:tcW w:w="407" w:type="pct"/>
            <w:shd w:val="clear" w:color="auto" w:fill="auto"/>
            <w:vAlign w:val="center"/>
            <w:hideMark/>
          </w:tcPr>
          <w:p w14:paraId="30494C0B"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6F70A4E" w14:textId="77777777" w:rsidR="005A2EA9" w:rsidRPr="00513C5E" w:rsidRDefault="005A2EA9" w:rsidP="005A2EA9">
            <w:pPr>
              <w:pStyle w:val="a8"/>
            </w:pPr>
            <w:r w:rsidRPr="00513C5E">
              <w:t xml:space="preserve">　</w:t>
            </w:r>
          </w:p>
        </w:tc>
      </w:tr>
      <w:tr w:rsidR="005A2EA9" w:rsidRPr="00513C5E" w14:paraId="3BF0BF14" w14:textId="77777777" w:rsidTr="005A2EA9">
        <w:trPr>
          <w:trHeight w:val="520"/>
        </w:trPr>
        <w:tc>
          <w:tcPr>
            <w:tcW w:w="390" w:type="pct"/>
            <w:shd w:val="clear" w:color="auto" w:fill="auto"/>
            <w:noWrap/>
            <w:vAlign w:val="center"/>
            <w:hideMark/>
          </w:tcPr>
          <w:p w14:paraId="63B39B7B" w14:textId="77777777" w:rsidR="005A2EA9" w:rsidRPr="00513C5E" w:rsidRDefault="005A2EA9" w:rsidP="005A2EA9">
            <w:pPr>
              <w:pStyle w:val="a8"/>
            </w:pPr>
            <w:r w:rsidRPr="00513C5E">
              <w:t>22</w:t>
            </w:r>
          </w:p>
        </w:tc>
        <w:tc>
          <w:tcPr>
            <w:tcW w:w="647" w:type="pct"/>
            <w:shd w:val="clear" w:color="auto" w:fill="auto"/>
            <w:vAlign w:val="center"/>
            <w:hideMark/>
          </w:tcPr>
          <w:p w14:paraId="7C60A754" w14:textId="77777777" w:rsidR="005A2EA9" w:rsidRPr="00513C5E" w:rsidRDefault="005A2EA9" w:rsidP="005A2EA9">
            <w:pPr>
              <w:pStyle w:val="a8"/>
            </w:pPr>
            <w:r w:rsidRPr="00513C5E">
              <w:t>上盐湾镇</w:t>
            </w:r>
          </w:p>
        </w:tc>
        <w:tc>
          <w:tcPr>
            <w:tcW w:w="1655" w:type="pct"/>
            <w:shd w:val="clear" w:color="auto" w:fill="auto"/>
            <w:vAlign w:val="center"/>
            <w:hideMark/>
          </w:tcPr>
          <w:p w14:paraId="23004611" w14:textId="77777777" w:rsidR="005A2EA9" w:rsidRPr="00513C5E" w:rsidRDefault="005A2EA9" w:rsidP="005A2EA9">
            <w:pPr>
              <w:pStyle w:val="a8"/>
            </w:pPr>
            <w:r w:rsidRPr="00513C5E">
              <w:t>刘山村股份经济合作社（吴庄组）</w:t>
            </w:r>
          </w:p>
        </w:tc>
        <w:tc>
          <w:tcPr>
            <w:tcW w:w="560" w:type="pct"/>
            <w:shd w:val="clear" w:color="auto" w:fill="auto"/>
            <w:vAlign w:val="center"/>
            <w:hideMark/>
          </w:tcPr>
          <w:p w14:paraId="5C8CBA17" w14:textId="77777777" w:rsidR="005A2EA9" w:rsidRPr="00513C5E" w:rsidRDefault="005A2EA9" w:rsidP="005A2EA9">
            <w:pPr>
              <w:pStyle w:val="a8"/>
            </w:pPr>
            <w:r w:rsidRPr="00513C5E">
              <w:t>是</w:t>
            </w:r>
          </w:p>
        </w:tc>
        <w:tc>
          <w:tcPr>
            <w:tcW w:w="407" w:type="pct"/>
            <w:shd w:val="clear" w:color="auto" w:fill="auto"/>
            <w:vAlign w:val="center"/>
            <w:hideMark/>
          </w:tcPr>
          <w:p w14:paraId="1DCBDBE0" w14:textId="77777777" w:rsidR="005A2EA9" w:rsidRPr="00513C5E" w:rsidRDefault="005A2EA9" w:rsidP="005A2EA9">
            <w:pPr>
              <w:pStyle w:val="a8"/>
            </w:pPr>
            <w:r w:rsidRPr="00513C5E">
              <w:t>77</w:t>
            </w:r>
          </w:p>
        </w:tc>
        <w:tc>
          <w:tcPr>
            <w:tcW w:w="509" w:type="pct"/>
            <w:shd w:val="clear" w:color="auto" w:fill="auto"/>
            <w:vAlign w:val="center"/>
            <w:hideMark/>
          </w:tcPr>
          <w:p w14:paraId="30BED9D9" w14:textId="77777777" w:rsidR="005A2EA9" w:rsidRPr="00513C5E" w:rsidRDefault="005A2EA9" w:rsidP="005A2EA9">
            <w:pPr>
              <w:pStyle w:val="a8"/>
            </w:pPr>
            <w:r w:rsidRPr="00513C5E">
              <w:t>77</w:t>
            </w:r>
          </w:p>
        </w:tc>
        <w:tc>
          <w:tcPr>
            <w:tcW w:w="407" w:type="pct"/>
            <w:shd w:val="clear" w:color="auto" w:fill="auto"/>
            <w:vAlign w:val="center"/>
            <w:hideMark/>
          </w:tcPr>
          <w:p w14:paraId="24B81986"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5B7EC4A" w14:textId="77777777" w:rsidR="005A2EA9" w:rsidRPr="00513C5E" w:rsidRDefault="005A2EA9" w:rsidP="005A2EA9">
            <w:pPr>
              <w:pStyle w:val="a8"/>
            </w:pPr>
            <w:r w:rsidRPr="00513C5E">
              <w:t xml:space="preserve">　</w:t>
            </w:r>
          </w:p>
        </w:tc>
      </w:tr>
      <w:tr w:rsidR="005A2EA9" w:rsidRPr="00513C5E" w14:paraId="523E337C" w14:textId="77777777" w:rsidTr="005A2EA9">
        <w:trPr>
          <w:trHeight w:val="520"/>
        </w:trPr>
        <w:tc>
          <w:tcPr>
            <w:tcW w:w="390" w:type="pct"/>
            <w:shd w:val="clear" w:color="auto" w:fill="auto"/>
            <w:noWrap/>
            <w:vAlign w:val="center"/>
            <w:hideMark/>
          </w:tcPr>
          <w:p w14:paraId="1DDF4732" w14:textId="77777777" w:rsidR="005A2EA9" w:rsidRPr="00513C5E" w:rsidRDefault="005A2EA9" w:rsidP="005A2EA9">
            <w:pPr>
              <w:pStyle w:val="a8"/>
            </w:pPr>
            <w:r w:rsidRPr="00513C5E">
              <w:t>23</w:t>
            </w:r>
          </w:p>
        </w:tc>
        <w:tc>
          <w:tcPr>
            <w:tcW w:w="647" w:type="pct"/>
            <w:shd w:val="clear" w:color="auto" w:fill="auto"/>
            <w:vAlign w:val="center"/>
            <w:hideMark/>
          </w:tcPr>
          <w:p w14:paraId="19BB1658" w14:textId="77777777" w:rsidR="005A2EA9" w:rsidRPr="00513C5E" w:rsidRDefault="005A2EA9" w:rsidP="005A2EA9">
            <w:pPr>
              <w:pStyle w:val="a8"/>
            </w:pPr>
            <w:r w:rsidRPr="00513C5E">
              <w:t>上盐湾镇</w:t>
            </w:r>
          </w:p>
        </w:tc>
        <w:tc>
          <w:tcPr>
            <w:tcW w:w="1655" w:type="pct"/>
            <w:shd w:val="clear" w:color="auto" w:fill="auto"/>
            <w:vAlign w:val="center"/>
            <w:hideMark/>
          </w:tcPr>
          <w:p w14:paraId="3954E4E4" w14:textId="77777777" w:rsidR="005A2EA9" w:rsidRPr="00513C5E" w:rsidRDefault="005A2EA9" w:rsidP="005A2EA9">
            <w:pPr>
              <w:pStyle w:val="a8"/>
            </w:pPr>
            <w:r w:rsidRPr="00513C5E">
              <w:t>井道峁村股份经济合作社</w:t>
            </w:r>
          </w:p>
        </w:tc>
        <w:tc>
          <w:tcPr>
            <w:tcW w:w="560" w:type="pct"/>
            <w:shd w:val="clear" w:color="auto" w:fill="auto"/>
            <w:vAlign w:val="center"/>
            <w:hideMark/>
          </w:tcPr>
          <w:p w14:paraId="08DDDE24" w14:textId="77777777" w:rsidR="005A2EA9" w:rsidRPr="00513C5E" w:rsidRDefault="005A2EA9" w:rsidP="005A2EA9">
            <w:pPr>
              <w:pStyle w:val="a8"/>
            </w:pPr>
            <w:r w:rsidRPr="00513C5E">
              <w:t>是</w:t>
            </w:r>
          </w:p>
        </w:tc>
        <w:tc>
          <w:tcPr>
            <w:tcW w:w="407" w:type="pct"/>
            <w:shd w:val="clear" w:color="auto" w:fill="auto"/>
            <w:vAlign w:val="center"/>
            <w:hideMark/>
          </w:tcPr>
          <w:p w14:paraId="429FC05A" w14:textId="77777777" w:rsidR="005A2EA9" w:rsidRPr="00513C5E" w:rsidRDefault="005A2EA9" w:rsidP="005A2EA9">
            <w:pPr>
              <w:pStyle w:val="a8"/>
            </w:pPr>
            <w:r w:rsidRPr="00513C5E">
              <w:t>293</w:t>
            </w:r>
          </w:p>
        </w:tc>
        <w:tc>
          <w:tcPr>
            <w:tcW w:w="509" w:type="pct"/>
            <w:shd w:val="clear" w:color="auto" w:fill="auto"/>
            <w:vAlign w:val="center"/>
            <w:hideMark/>
          </w:tcPr>
          <w:p w14:paraId="05A31C28" w14:textId="77777777" w:rsidR="005A2EA9" w:rsidRPr="00513C5E" w:rsidRDefault="005A2EA9" w:rsidP="005A2EA9">
            <w:pPr>
              <w:pStyle w:val="a8"/>
            </w:pPr>
            <w:r w:rsidRPr="00513C5E">
              <w:t>293</w:t>
            </w:r>
          </w:p>
        </w:tc>
        <w:tc>
          <w:tcPr>
            <w:tcW w:w="407" w:type="pct"/>
            <w:shd w:val="clear" w:color="auto" w:fill="auto"/>
            <w:vAlign w:val="center"/>
            <w:hideMark/>
          </w:tcPr>
          <w:p w14:paraId="5D7BEDBE"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765C693D" w14:textId="77777777" w:rsidR="005A2EA9" w:rsidRPr="00513C5E" w:rsidRDefault="005A2EA9" w:rsidP="005A2EA9">
            <w:pPr>
              <w:pStyle w:val="a8"/>
            </w:pPr>
            <w:r w:rsidRPr="00513C5E">
              <w:t xml:space="preserve">　</w:t>
            </w:r>
          </w:p>
        </w:tc>
      </w:tr>
      <w:tr w:rsidR="005A2EA9" w:rsidRPr="00513C5E" w14:paraId="6580E9EF" w14:textId="77777777" w:rsidTr="005A2EA9">
        <w:trPr>
          <w:trHeight w:val="520"/>
        </w:trPr>
        <w:tc>
          <w:tcPr>
            <w:tcW w:w="390" w:type="pct"/>
            <w:shd w:val="clear" w:color="auto" w:fill="auto"/>
            <w:noWrap/>
            <w:vAlign w:val="center"/>
            <w:hideMark/>
          </w:tcPr>
          <w:p w14:paraId="3749EC4C" w14:textId="77777777" w:rsidR="005A2EA9" w:rsidRPr="00513C5E" w:rsidRDefault="005A2EA9" w:rsidP="005A2EA9">
            <w:pPr>
              <w:pStyle w:val="a8"/>
            </w:pPr>
            <w:r w:rsidRPr="00513C5E">
              <w:t>24</w:t>
            </w:r>
          </w:p>
        </w:tc>
        <w:tc>
          <w:tcPr>
            <w:tcW w:w="647" w:type="pct"/>
            <w:shd w:val="clear" w:color="auto" w:fill="auto"/>
            <w:vAlign w:val="center"/>
            <w:hideMark/>
          </w:tcPr>
          <w:p w14:paraId="29FAE7B1" w14:textId="77777777" w:rsidR="005A2EA9" w:rsidRPr="00513C5E" w:rsidRDefault="005A2EA9" w:rsidP="005A2EA9">
            <w:pPr>
              <w:pStyle w:val="a8"/>
            </w:pPr>
            <w:r w:rsidRPr="00513C5E">
              <w:t>上盐湾镇</w:t>
            </w:r>
          </w:p>
        </w:tc>
        <w:tc>
          <w:tcPr>
            <w:tcW w:w="1655" w:type="pct"/>
            <w:shd w:val="clear" w:color="auto" w:fill="auto"/>
            <w:vAlign w:val="center"/>
            <w:hideMark/>
          </w:tcPr>
          <w:p w14:paraId="1997411A" w14:textId="77777777" w:rsidR="005A2EA9" w:rsidRPr="00513C5E" w:rsidRDefault="005A2EA9" w:rsidP="005A2EA9">
            <w:pPr>
              <w:pStyle w:val="a8"/>
            </w:pPr>
            <w:r w:rsidRPr="00513C5E">
              <w:t>姬家坡村好皮梁组股份经济合作社</w:t>
            </w:r>
          </w:p>
        </w:tc>
        <w:tc>
          <w:tcPr>
            <w:tcW w:w="560" w:type="pct"/>
            <w:shd w:val="clear" w:color="auto" w:fill="auto"/>
            <w:vAlign w:val="center"/>
            <w:hideMark/>
          </w:tcPr>
          <w:p w14:paraId="5AA94714" w14:textId="77777777" w:rsidR="005A2EA9" w:rsidRPr="00513C5E" w:rsidRDefault="005A2EA9" w:rsidP="005A2EA9">
            <w:pPr>
              <w:pStyle w:val="a8"/>
            </w:pPr>
            <w:r w:rsidRPr="00513C5E">
              <w:t>是</w:t>
            </w:r>
          </w:p>
        </w:tc>
        <w:tc>
          <w:tcPr>
            <w:tcW w:w="407" w:type="pct"/>
            <w:shd w:val="clear" w:color="auto" w:fill="auto"/>
            <w:vAlign w:val="center"/>
            <w:hideMark/>
          </w:tcPr>
          <w:p w14:paraId="2B18B2CB" w14:textId="77777777" w:rsidR="005A2EA9" w:rsidRPr="00513C5E" w:rsidRDefault="005A2EA9" w:rsidP="005A2EA9">
            <w:pPr>
              <w:pStyle w:val="a8"/>
            </w:pPr>
            <w:r w:rsidRPr="00513C5E">
              <w:t>193</w:t>
            </w:r>
          </w:p>
        </w:tc>
        <w:tc>
          <w:tcPr>
            <w:tcW w:w="509" w:type="pct"/>
            <w:shd w:val="clear" w:color="auto" w:fill="auto"/>
            <w:vAlign w:val="center"/>
            <w:hideMark/>
          </w:tcPr>
          <w:p w14:paraId="6D8FD821" w14:textId="77777777" w:rsidR="005A2EA9" w:rsidRPr="00513C5E" w:rsidRDefault="005A2EA9" w:rsidP="005A2EA9">
            <w:pPr>
              <w:pStyle w:val="a8"/>
            </w:pPr>
            <w:r w:rsidRPr="00513C5E">
              <w:t>193</w:t>
            </w:r>
          </w:p>
        </w:tc>
        <w:tc>
          <w:tcPr>
            <w:tcW w:w="407" w:type="pct"/>
            <w:shd w:val="clear" w:color="auto" w:fill="auto"/>
            <w:vAlign w:val="center"/>
            <w:hideMark/>
          </w:tcPr>
          <w:p w14:paraId="426367A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7A8BEFF1" w14:textId="77777777" w:rsidR="005A2EA9" w:rsidRPr="00513C5E" w:rsidRDefault="005A2EA9" w:rsidP="005A2EA9">
            <w:pPr>
              <w:pStyle w:val="a8"/>
            </w:pPr>
            <w:r w:rsidRPr="00513C5E">
              <w:t xml:space="preserve">　</w:t>
            </w:r>
          </w:p>
        </w:tc>
      </w:tr>
      <w:tr w:rsidR="005A2EA9" w:rsidRPr="00513C5E" w14:paraId="269C7873" w14:textId="77777777" w:rsidTr="005A2EA9">
        <w:trPr>
          <w:trHeight w:val="520"/>
        </w:trPr>
        <w:tc>
          <w:tcPr>
            <w:tcW w:w="390" w:type="pct"/>
            <w:shd w:val="clear" w:color="auto" w:fill="auto"/>
            <w:noWrap/>
            <w:vAlign w:val="center"/>
            <w:hideMark/>
          </w:tcPr>
          <w:p w14:paraId="1D9B598E" w14:textId="77777777" w:rsidR="005A2EA9" w:rsidRPr="00513C5E" w:rsidRDefault="005A2EA9" w:rsidP="005A2EA9">
            <w:pPr>
              <w:pStyle w:val="a8"/>
            </w:pPr>
            <w:r w:rsidRPr="00513C5E">
              <w:lastRenderedPageBreak/>
              <w:t>25</w:t>
            </w:r>
          </w:p>
        </w:tc>
        <w:tc>
          <w:tcPr>
            <w:tcW w:w="647" w:type="pct"/>
            <w:shd w:val="clear" w:color="auto" w:fill="auto"/>
            <w:vAlign w:val="center"/>
            <w:hideMark/>
          </w:tcPr>
          <w:p w14:paraId="6BC76D5B" w14:textId="77777777" w:rsidR="005A2EA9" w:rsidRPr="00513C5E" w:rsidRDefault="005A2EA9" w:rsidP="005A2EA9">
            <w:pPr>
              <w:pStyle w:val="a8"/>
            </w:pPr>
            <w:r w:rsidRPr="00513C5E">
              <w:t>上盐湾镇</w:t>
            </w:r>
          </w:p>
        </w:tc>
        <w:tc>
          <w:tcPr>
            <w:tcW w:w="1655" w:type="pct"/>
            <w:shd w:val="clear" w:color="auto" w:fill="auto"/>
            <w:vAlign w:val="center"/>
            <w:hideMark/>
          </w:tcPr>
          <w:p w14:paraId="5CBB34EB" w14:textId="77777777" w:rsidR="005A2EA9" w:rsidRPr="00513C5E" w:rsidRDefault="005A2EA9" w:rsidP="005A2EA9">
            <w:pPr>
              <w:pStyle w:val="a8"/>
            </w:pPr>
            <w:r w:rsidRPr="00513C5E">
              <w:t>郭兴庄村伙梁城组股份经济合作社</w:t>
            </w:r>
          </w:p>
        </w:tc>
        <w:tc>
          <w:tcPr>
            <w:tcW w:w="560" w:type="pct"/>
            <w:shd w:val="clear" w:color="auto" w:fill="auto"/>
            <w:vAlign w:val="center"/>
            <w:hideMark/>
          </w:tcPr>
          <w:p w14:paraId="14E9F4C3" w14:textId="77777777" w:rsidR="005A2EA9" w:rsidRPr="00513C5E" w:rsidRDefault="005A2EA9" w:rsidP="005A2EA9">
            <w:pPr>
              <w:pStyle w:val="a8"/>
            </w:pPr>
            <w:r w:rsidRPr="00513C5E">
              <w:t>是</w:t>
            </w:r>
          </w:p>
        </w:tc>
        <w:tc>
          <w:tcPr>
            <w:tcW w:w="407" w:type="pct"/>
            <w:shd w:val="clear" w:color="auto" w:fill="auto"/>
            <w:vAlign w:val="center"/>
            <w:hideMark/>
          </w:tcPr>
          <w:p w14:paraId="6E5FAB10" w14:textId="77777777" w:rsidR="005A2EA9" w:rsidRPr="00513C5E" w:rsidRDefault="005A2EA9" w:rsidP="005A2EA9">
            <w:pPr>
              <w:pStyle w:val="a8"/>
            </w:pPr>
            <w:r w:rsidRPr="00513C5E">
              <w:t>78</w:t>
            </w:r>
          </w:p>
        </w:tc>
        <w:tc>
          <w:tcPr>
            <w:tcW w:w="509" w:type="pct"/>
            <w:shd w:val="clear" w:color="auto" w:fill="auto"/>
            <w:vAlign w:val="center"/>
            <w:hideMark/>
          </w:tcPr>
          <w:p w14:paraId="673276ED" w14:textId="77777777" w:rsidR="005A2EA9" w:rsidRPr="00513C5E" w:rsidRDefault="005A2EA9" w:rsidP="005A2EA9">
            <w:pPr>
              <w:pStyle w:val="a8"/>
            </w:pPr>
            <w:r w:rsidRPr="00513C5E">
              <w:t>78</w:t>
            </w:r>
          </w:p>
        </w:tc>
        <w:tc>
          <w:tcPr>
            <w:tcW w:w="407" w:type="pct"/>
            <w:shd w:val="clear" w:color="auto" w:fill="auto"/>
            <w:vAlign w:val="center"/>
            <w:hideMark/>
          </w:tcPr>
          <w:p w14:paraId="16095484"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7EFC0D70" w14:textId="77777777" w:rsidR="005A2EA9" w:rsidRPr="00513C5E" w:rsidRDefault="005A2EA9" w:rsidP="005A2EA9">
            <w:pPr>
              <w:pStyle w:val="a8"/>
            </w:pPr>
            <w:r w:rsidRPr="00513C5E">
              <w:t xml:space="preserve">　</w:t>
            </w:r>
          </w:p>
        </w:tc>
      </w:tr>
      <w:tr w:rsidR="005A2EA9" w:rsidRPr="00513C5E" w14:paraId="2EEFB31B" w14:textId="77777777" w:rsidTr="005A2EA9">
        <w:trPr>
          <w:trHeight w:val="520"/>
        </w:trPr>
        <w:tc>
          <w:tcPr>
            <w:tcW w:w="390" w:type="pct"/>
            <w:shd w:val="clear" w:color="auto" w:fill="auto"/>
            <w:noWrap/>
            <w:vAlign w:val="center"/>
            <w:hideMark/>
          </w:tcPr>
          <w:p w14:paraId="5BC5A9DE" w14:textId="77777777" w:rsidR="005A2EA9" w:rsidRPr="00513C5E" w:rsidRDefault="005A2EA9" w:rsidP="005A2EA9">
            <w:pPr>
              <w:pStyle w:val="a8"/>
            </w:pPr>
            <w:r w:rsidRPr="00513C5E">
              <w:t>26</w:t>
            </w:r>
          </w:p>
        </w:tc>
        <w:tc>
          <w:tcPr>
            <w:tcW w:w="647" w:type="pct"/>
            <w:shd w:val="clear" w:color="auto" w:fill="auto"/>
            <w:vAlign w:val="center"/>
            <w:hideMark/>
          </w:tcPr>
          <w:p w14:paraId="49129E89" w14:textId="77777777" w:rsidR="005A2EA9" w:rsidRPr="00513C5E" w:rsidRDefault="005A2EA9" w:rsidP="005A2EA9">
            <w:pPr>
              <w:pStyle w:val="a8"/>
            </w:pPr>
            <w:r w:rsidRPr="00513C5E">
              <w:t>上盐湾镇</w:t>
            </w:r>
          </w:p>
        </w:tc>
        <w:tc>
          <w:tcPr>
            <w:tcW w:w="1655" w:type="pct"/>
            <w:shd w:val="clear" w:color="auto" w:fill="auto"/>
            <w:vAlign w:val="center"/>
            <w:hideMark/>
          </w:tcPr>
          <w:p w14:paraId="6A58D565" w14:textId="77777777" w:rsidR="005A2EA9" w:rsidRPr="00513C5E" w:rsidRDefault="005A2EA9" w:rsidP="005A2EA9">
            <w:pPr>
              <w:pStyle w:val="a8"/>
            </w:pPr>
            <w:r w:rsidRPr="00513C5E">
              <w:t>持家峁村股份经济合作社</w:t>
            </w:r>
          </w:p>
        </w:tc>
        <w:tc>
          <w:tcPr>
            <w:tcW w:w="560" w:type="pct"/>
            <w:shd w:val="clear" w:color="auto" w:fill="auto"/>
            <w:vAlign w:val="center"/>
            <w:hideMark/>
          </w:tcPr>
          <w:p w14:paraId="6CFF658C" w14:textId="77777777" w:rsidR="005A2EA9" w:rsidRPr="00513C5E" w:rsidRDefault="005A2EA9" w:rsidP="005A2EA9">
            <w:pPr>
              <w:pStyle w:val="a8"/>
            </w:pPr>
            <w:r w:rsidRPr="00513C5E">
              <w:t>是</w:t>
            </w:r>
          </w:p>
        </w:tc>
        <w:tc>
          <w:tcPr>
            <w:tcW w:w="407" w:type="pct"/>
            <w:shd w:val="clear" w:color="auto" w:fill="auto"/>
            <w:vAlign w:val="center"/>
            <w:hideMark/>
          </w:tcPr>
          <w:p w14:paraId="1CE78E3E" w14:textId="77777777" w:rsidR="005A2EA9" w:rsidRPr="00513C5E" w:rsidRDefault="005A2EA9" w:rsidP="005A2EA9">
            <w:pPr>
              <w:pStyle w:val="a8"/>
            </w:pPr>
            <w:r w:rsidRPr="00513C5E">
              <w:t>658</w:t>
            </w:r>
          </w:p>
        </w:tc>
        <w:tc>
          <w:tcPr>
            <w:tcW w:w="509" w:type="pct"/>
            <w:shd w:val="clear" w:color="auto" w:fill="auto"/>
            <w:vAlign w:val="center"/>
            <w:hideMark/>
          </w:tcPr>
          <w:p w14:paraId="7A48A707" w14:textId="77777777" w:rsidR="005A2EA9" w:rsidRPr="00513C5E" w:rsidRDefault="005A2EA9" w:rsidP="005A2EA9">
            <w:pPr>
              <w:pStyle w:val="a8"/>
            </w:pPr>
            <w:r w:rsidRPr="00513C5E">
              <w:t>658</w:t>
            </w:r>
          </w:p>
        </w:tc>
        <w:tc>
          <w:tcPr>
            <w:tcW w:w="407" w:type="pct"/>
            <w:shd w:val="clear" w:color="auto" w:fill="auto"/>
            <w:vAlign w:val="center"/>
            <w:hideMark/>
          </w:tcPr>
          <w:p w14:paraId="503CB4D3"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3F1D11A" w14:textId="77777777" w:rsidR="005A2EA9" w:rsidRPr="00513C5E" w:rsidRDefault="005A2EA9" w:rsidP="005A2EA9">
            <w:pPr>
              <w:pStyle w:val="a8"/>
            </w:pPr>
            <w:r w:rsidRPr="00513C5E">
              <w:t xml:space="preserve">　</w:t>
            </w:r>
          </w:p>
        </w:tc>
      </w:tr>
      <w:tr w:rsidR="005A2EA9" w:rsidRPr="00513C5E" w14:paraId="05785B75" w14:textId="77777777" w:rsidTr="005A2EA9">
        <w:trPr>
          <w:trHeight w:val="520"/>
        </w:trPr>
        <w:tc>
          <w:tcPr>
            <w:tcW w:w="390" w:type="pct"/>
            <w:shd w:val="clear" w:color="auto" w:fill="auto"/>
            <w:noWrap/>
            <w:vAlign w:val="center"/>
            <w:hideMark/>
          </w:tcPr>
          <w:p w14:paraId="3CB6D26C" w14:textId="77777777" w:rsidR="005A2EA9" w:rsidRPr="00513C5E" w:rsidRDefault="005A2EA9" w:rsidP="005A2EA9">
            <w:pPr>
              <w:pStyle w:val="a8"/>
            </w:pPr>
            <w:r w:rsidRPr="00513C5E">
              <w:t>27</w:t>
            </w:r>
          </w:p>
        </w:tc>
        <w:tc>
          <w:tcPr>
            <w:tcW w:w="647" w:type="pct"/>
            <w:shd w:val="clear" w:color="auto" w:fill="auto"/>
            <w:vAlign w:val="center"/>
            <w:hideMark/>
          </w:tcPr>
          <w:p w14:paraId="4CB35B3D" w14:textId="77777777" w:rsidR="005A2EA9" w:rsidRPr="00513C5E" w:rsidRDefault="005A2EA9" w:rsidP="005A2EA9">
            <w:pPr>
              <w:pStyle w:val="a8"/>
            </w:pPr>
            <w:r w:rsidRPr="00513C5E">
              <w:t>上盐湾镇</w:t>
            </w:r>
          </w:p>
        </w:tc>
        <w:tc>
          <w:tcPr>
            <w:tcW w:w="1655" w:type="pct"/>
            <w:shd w:val="clear" w:color="auto" w:fill="auto"/>
            <w:vAlign w:val="center"/>
            <w:hideMark/>
          </w:tcPr>
          <w:p w14:paraId="17C0237B" w14:textId="77777777" w:rsidR="005A2EA9" w:rsidRPr="00513C5E" w:rsidRDefault="005A2EA9" w:rsidP="005A2EA9">
            <w:pPr>
              <w:pStyle w:val="a8"/>
            </w:pPr>
            <w:r w:rsidRPr="00513C5E">
              <w:t>陈兴庄村股份经济合作社</w:t>
            </w:r>
          </w:p>
        </w:tc>
        <w:tc>
          <w:tcPr>
            <w:tcW w:w="560" w:type="pct"/>
            <w:shd w:val="clear" w:color="auto" w:fill="auto"/>
            <w:vAlign w:val="center"/>
            <w:hideMark/>
          </w:tcPr>
          <w:p w14:paraId="411DE3E0" w14:textId="77777777" w:rsidR="005A2EA9" w:rsidRPr="00513C5E" w:rsidRDefault="005A2EA9" w:rsidP="005A2EA9">
            <w:pPr>
              <w:pStyle w:val="a8"/>
            </w:pPr>
            <w:r w:rsidRPr="00513C5E">
              <w:t>是</w:t>
            </w:r>
          </w:p>
        </w:tc>
        <w:tc>
          <w:tcPr>
            <w:tcW w:w="407" w:type="pct"/>
            <w:shd w:val="clear" w:color="auto" w:fill="auto"/>
            <w:vAlign w:val="center"/>
            <w:hideMark/>
          </w:tcPr>
          <w:p w14:paraId="32BBD913" w14:textId="77777777" w:rsidR="005A2EA9" w:rsidRPr="00513C5E" w:rsidRDefault="005A2EA9" w:rsidP="005A2EA9">
            <w:pPr>
              <w:pStyle w:val="a8"/>
            </w:pPr>
            <w:r w:rsidRPr="00513C5E">
              <w:t>70</w:t>
            </w:r>
          </w:p>
        </w:tc>
        <w:tc>
          <w:tcPr>
            <w:tcW w:w="509" w:type="pct"/>
            <w:shd w:val="clear" w:color="auto" w:fill="auto"/>
            <w:vAlign w:val="center"/>
            <w:hideMark/>
          </w:tcPr>
          <w:p w14:paraId="6B83796D" w14:textId="77777777" w:rsidR="005A2EA9" w:rsidRPr="00513C5E" w:rsidRDefault="005A2EA9" w:rsidP="005A2EA9">
            <w:pPr>
              <w:pStyle w:val="a8"/>
            </w:pPr>
            <w:r w:rsidRPr="00513C5E">
              <w:t>70</w:t>
            </w:r>
          </w:p>
        </w:tc>
        <w:tc>
          <w:tcPr>
            <w:tcW w:w="407" w:type="pct"/>
            <w:shd w:val="clear" w:color="auto" w:fill="auto"/>
            <w:vAlign w:val="center"/>
            <w:hideMark/>
          </w:tcPr>
          <w:p w14:paraId="2DD64E66"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118A6604" w14:textId="77777777" w:rsidR="005A2EA9" w:rsidRPr="00513C5E" w:rsidRDefault="005A2EA9" w:rsidP="005A2EA9">
            <w:pPr>
              <w:pStyle w:val="a8"/>
            </w:pPr>
            <w:r w:rsidRPr="00513C5E">
              <w:t xml:space="preserve">　</w:t>
            </w:r>
          </w:p>
        </w:tc>
      </w:tr>
      <w:tr w:rsidR="005A2EA9" w:rsidRPr="00513C5E" w14:paraId="2C02E51F" w14:textId="77777777" w:rsidTr="005A2EA9">
        <w:trPr>
          <w:trHeight w:val="520"/>
        </w:trPr>
        <w:tc>
          <w:tcPr>
            <w:tcW w:w="390" w:type="pct"/>
            <w:shd w:val="clear" w:color="auto" w:fill="auto"/>
            <w:noWrap/>
            <w:vAlign w:val="center"/>
            <w:hideMark/>
          </w:tcPr>
          <w:p w14:paraId="75594D39" w14:textId="77777777" w:rsidR="005A2EA9" w:rsidRPr="00513C5E" w:rsidRDefault="005A2EA9" w:rsidP="005A2EA9">
            <w:pPr>
              <w:pStyle w:val="a8"/>
            </w:pPr>
            <w:r w:rsidRPr="00513C5E">
              <w:t xml:space="preserve">　</w:t>
            </w:r>
          </w:p>
        </w:tc>
        <w:tc>
          <w:tcPr>
            <w:tcW w:w="647" w:type="pct"/>
            <w:shd w:val="clear" w:color="auto" w:fill="auto"/>
            <w:vAlign w:val="center"/>
            <w:hideMark/>
          </w:tcPr>
          <w:p w14:paraId="7DF48CF9" w14:textId="77777777" w:rsidR="005A2EA9" w:rsidRPr="00513C5E" w:rsidRDefault="005A2EA9" w:rsidP="005A2EA9">
            <w:pPr>
              <w:pStyle w:val="a8"/>
            </w:pPr>
            <w:r w:rsidRPr="00513C5E">
              <w:t>上盐湾镇小计</w:t>
            </w:r>
          </w:p>
        </w:tc>
        <w:tc>
          <w:tcPr>
            <w:tcW w:w="1655" w:type="pct"/>
            <w:shd w:val="clear" w:color="auto" w:fill="auto"/>
            <w:vAlign w:val="center"/>
            <w:hideMark/>
          </w:tcPr>
          <w:p w14:paraId="29D123AB" w14:textId="77777777" w:rsidR="005A2EA9" w:rsidRPr="00513C5E" w:rsidRDefault="005A2EA9" w:rsidP="005A2EA9">
            <w:pPr>
              <w:pStyle w:val="a8"/>
            </w:pPr>
            <w:r w:rsidRPr="00513C5E">
              <w:t xml:space="preserve">　</w:t>
            </w:r>
          </w:p>
        </w:tc>
        <w:tc>
          <w:tcPr>
            <w:tcW w:w="560" w:type="pct"/>
            <w:shd w:val="clear" w:color="auto" w:fill="auto"/>
            <w:vAlign w:val="center"/>
            <w:hideMark/>
          </w:tcPr>
          <w:p w14:paraId="575230A9" w14:textId="77777777" w:rsidR="005A2EA9" w:rsidRPr="00513C5E" w:rsidRDefault="005A2EA9" w:rsidP="005A2EA9">
            <w:pPr>
              <w:pStyle w:val="a8"/>
            </w:pPr>
            <w:r w:rsidRPr="00513C5E">
              <w:t xml:space="preserve">　</w:t>
            </w:r>
          </w:p>
        </w:tc>
        <w:tc>
          <w:tcPr>
            <w:tcW w:w="407" w:type="pct"/>
            <w:shd w:val="clear" w:color="auto" w:fill="auto"/>
            <w:vAlign w:val="center"/>
            <w:hideMark/>
          </w:tcPr>
          <w:p w14:paraId="07219F8F" w14:textId="77777777" w:rsidR="005A2EA9" w:rsidRPr="00513C5E" w:rsidRDefault="005A2EA9" w:rsidP="005A2EA9">
            <w:pPr>
              <w:pStyle w:val="a8"/>
            </w:pPr>
            <w:r w:rsidRPr="00513C5E">
              <w:t>2560</w:t>
            </w:r>
          </w:p>
        </w:tc>
        <w:tc>
          <w:tcPr>
            <w:tcW w:w="509" w:type="pct"/>
            <w:shd w:val="clear" w:color="auto" w:fill="auto"/>
            <w:vAlign w:val="center"/>
            <w:hideMark/>
          </w:tcPr>
          <w:p w14:paraId="2FF2F476" w14:textId="77777777" w:rsidR="005A2EA9" w:rsidRPr="00513C5E" w:rsidRDefault="005A2EA9" w:rsidP="005A2EA9">
            <w:pPr>
              <w:pStyle w:val="a8"/>
            </w:pPr>
            <w:r w:rsidRPr="00513C5E">
              <w:t>2495</w:t>
            </w:r>
          </w:p>
        </w:tc>
        <w:tc>
          <w:tcPr>
            <w:tcW w:w="407" w:type="pct"/>
            <w:shd w:val="clear" w:color="auto" w:fill="auto"/>
            <w:vAlign w:val="center"/>
            <w:hideMark/>
          </w:tcPr>
          <w:p w14:paraId="16991F99" w14:textId="77777777" w:rsidR="005A2EA9" w:rsidRPr="00513C5E" w:rsidRDefault="005A2EA9" w:rsidP="005A2EA9">
            <w:pPr>
              <w:pStyle w:val="a8"/>
            </w:pPr>
            <w:r w:rsidRPr="00513C5E">
              <w:t>65</w:t>
            </w:r>
          </w:p>
        </w:tc>
        <w:tc>
          <w:tcPr>
            <w:tcW w:w="425" w:type="pct"/>
            <w:shd w:val="clear" w:color="auto" w:fill="auto"/>
            <w:noWrap/>
            <w:vAlign w:val="center"/>
            <w:hideMark/>
          </w:tcPr>
          <w:p w14:paraId="0B5DE410" w14:textId="77777777" w:rsidR="005A2EA9" w:rsidRPr="00513C5E" w:rsidRDefault="005A2EA9" w:rsidP="005A2EA9">
            <w:pPr>
              <w:pStyle w:val="a8"/>
            </w:pPr>
            <w:r w:rsidRPr="00513C5E">
              <w:t xml:space="preserve">　</w:t>
            </w:r>
          </w:p>
        </w:tc>
      </w:tr>
      <w:tr w:rsidR="005A2EA9" w:rsidRPr="00513C5E" w14:paraId="49414E1A" w14:textId="77777777" w:rsidTr="005A2EA9">
        <w:trPr>
          <w:trHeight w:val="520"/>
        </w:trPr>
        <w:tc>
          <w:tcPr>
            <w:tcW w:w="390" w:type="pct"/>
            <w:shd w:val="clear" w:color="auto" w:fill="auto"/>
            <w:noWrap/>
            <w:vAlign w:val="center"/>
            <w:hideMark/>
          </w:tcPr>
          <w:p w14:paraId="061CAFA8" w14:textId="77777777" w:rsidR="005A2EA9" w:rsidRPr="00513C5E" w:rsidRDefault="005A2EA9" w:rsidP="005A2EA9">
            <w:pPr>
              <w:pStyle w:val="a8"/>
            </w:pPr>
            <w:r w:rsidRPr="00513C5E">
              <w:t>28</w:t>
            </w:r>
          </w:p>
        </w:tc>
        <w:tc>
          <w:tcPr>
            <w:tcW w:w="647" w:type="pct"/>
            <w:shd w:val="clear" w:color="auto" w:fill="auto"/>
            <w:vAlign w:val="center"/>
            <w:hideMark/>
          </w:tcPr>
          <w:p w14:paraId="158B67E5" w14:textId="77777777" w:rsidR="005A2EA9" w:rsidRPr="00513C5E" w:rsidRDefault="005A2EA9" w:rsidP="005A2EA9">
            <w:pPr>
              <w:pStyle w:val="a8"/>
            </w:pPr>
            <w:r w:rsidRPr="00513C5E">
              <w:t>青云镇</w:t>
            </w:r>
          </w:p>
        </w:tc>
        <w:tc>
          <w:tcPr>
            <w:tcW w:w="1655" w:type="pct"/>
            <w:shd w:val="clear" w:color="auto" w:fill="auto"/>
            <w:vAlign w:val="center"/>
            <w:hideMark/>
          </w:tcPr>
          <w:p w14:paraId="201D87F2" w14:textId="77777777" w:rsidR="005A2EA9" w:rsidRPr="00513C5E" w:rsidRDefault="005A2EA9" w:rsidP="005A2EA9">
            <w:pPr>
              <w:pStyle w:val="a8"/>
            </w:pPr>
            <w:r w:rsidRPr="00513C5E">
              <w:t>殷家焉村股份经济合作社</w:t>
            </w:r>
          </w:p>
        </w:tc>
        <w:tc>
          <w:tcPr>
            <w:tcW w:w="560" w:type="pct"/>
            <w:shd w:val="clear" w:color="auto" w:fill="auto"/>
            <w:vAlign w:val="center"/>
            <w:hideMark/>
          </w:tcPr>
          <w:p w14:paraId="27F51AE5" w14:textId="77777777" w:rsidR="005A2EA9" w:rsidRPr="00513C5E" w:rsidRDefault="005A2EA9" w:rsidP="005A2EA9">
            <w:pPr>
              <w:pStyle w:val="a8"/>
            </w:pPr>
            <w:r w:rsidRPr="00513C5E">
              <w:t>否</w:t>
            </w:r>
          </w:p>
        </w:tc>
        <w:tc>
          <w:tcPr>
            <w:tcW w:w="407" w:type="pct"/>
            <w:shd w:val="clear" w:color="auto" w:fill="auto"/>
            <w:vAlign w:val="center"/>
            <w:hideMark/>
          </w:tcPr>
          <w:p w14:paraId="01157DB7" w14:textId="77777777" w:rsidR="005A2EA9" w:rsidRPr="00513C5E" w:rsidRDefault="005A2EA9" w:rsidP="005A2EA9">
            <w:pPr>
              <w:pStyle w:val="a8"/>
            </w:pPr>
            <w:r w:rsidRPr="00513C5E">
              <w:t>212</w:t>
            </w:r>
          </w:p>
        </w:tc>
        <w:tc>
          <w:tcPr>
            <w:tcW w:w="509" w:type="pct"/>
            <w:shd w:val="clear" w:color="auto" w:fill="auto"/>
            <w:vAlign w:val="center"/>
            <w:hideMark/>
          </w:tcPr>
          <w:p w14:paraId="308483A3" w14:textId="77777777" w:rsidR="005A2EA9" w:rsidRPr="00513C5E" w:rsidRDefault="005A2EA9" w:rsidP="005A2EA9">
            <w:pPr>
              <w:pStyle w:val="a8"/>
            </w:pPr>
            <w:r w:rsidRPr="00513C5E">
              <w:t>212</w:t>
            </w:r>
          </w:p>
        </w:tc>
        <w:tc>
          <w:tcPr>
            <w:tcW w:w="407" w:type="pct"/>
            <w:shd w:val="clear" w:color="auto" w:fill="auto"/>
            <w:vAlign w:val="center"/>
            <w:hideMark/>
          </w:tcPr>
          <w:p w14:paraId="66BAD9DB"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944A381" w14:textId="77777777" w:rsidR="005A2EA9" w:rsidRPr="00513C5E" w:rsidRDefault="005A2EA9" w:rsidP="005A2EA9">
            <w:pPr>
              <w:pStyle w:val="a8"/>
            </w:pPr>
            <w:r w:rsidRPr="00513C5E">
              <w:t xml:space="preserve">　</w:t>
            </w:r>
          </w:p>
        </w:tc>
      </w:tr>
      <w:tr w:rsidR="005A2EA9" w:rsidRPr="00513C5E" w14:paraId="3E441798" w14:textId="77777777" w:rsidTr="005A2EA9">
        <w:trPr>
          <w:trHeight w:val="520"/>
        </w:trPr>
        <w:tc>
          <w:tcPr>
            <w:tcW w:w="390" w:type="pct"/>
            <w:shd w:val="clear" w:color="auto" w:fill="auto"/>
            <w:noWrap/>
            <w:vAlign w:val="center"/>
            <w:hideMark/>
          </w:tcPr>
          <w:p w14:paraId="695E04CC" w14:textId="77777777" w:rsidR="005A2EA9" w:rsidRPr="00513C5E" w:rsidRDefault="005A2EA9" w:rsidP="005A2EA9">
            <w:pPr>
              <w:pStyle w:val="a8"/>
            </w:pPr>
            <w:r w:rsidRPr="00513C5E">
              <w:t>29</w:t>
            </w:r>
          </w:p>
        </w:tc>
        <w:tc>
          <w:tcPr>
            <w:tcW w:w="647" w:type="pct"/>
            <w:shd w:val="clear" w:color="auto" w:fill="auto"/>
            <w:vAlign w:val="center"/>
            <w:hideMark/>
          </w:tcPr>
          <w:p w14:paraId="56EAFFA4" w14:textId="77777777" w:rsidR="005A2EA9" w:rsidRPr="00513C5E" w:rsidRDefault="005A2EA9" w:rsidP="005A2EA9">
            <w:pPr>
              <w:pStyle w:val="a8"/>
            </w:pPr>
            <w:r w:rsidRPr="00513C5E">
              <w:t>青云镇</w:t>
            </w:r>
          </w:p>
        </w:tc>
        <w:tc>
          <w:tcPr>
            <w:tcW w:w="1655" w:type="pct"/>
            <w:shd w:val="clear" w:color="auto" w:fill="auto"/>
            <w:vAlign w:val="center"/>
            <w:hideMark/>
          </w:tcPr>
          <w:p w14:paraId="105E283F" w14:textId="77777777" w:rsidR="005A2EA9" w:rsidRPr="00513C5E" w:rsidRDefault="005A2EA9" w:rsidP="005A2EA9">
            <w:pPr>
              <w:pStyle w:val="a8"/>
            </w:pPr>
            <w:r w:rsidRPr="00513C5E">
              <w:t>太平沟村股份经济合作社</w:t>
            </w:r>
          </w:p>
        </w:tc>
        <w:tc>
          <w:tcPr>
            <w:tcW w:w="560" w:type="pct"/>
            <w:shd w:val="clear" w:color="auto" w:fill="auto"/>
            <w:vAlign w:val="center"/>
            <w:hideMark/>
          </w:tcPr>
          <w:p w14:paraId="073AC16C" w14:textId="77777777" w:rsidR="005A2EA9" w:rsidRPr="00513C5E" w:rsidRDefault="005A2EA9" w:rsidP="005A2EA9">
            <w:pPr>
              <w:pStyle w:val="a8"/>
            </w:pPr>
            <w:r w:rsidRPr="00513C5E">
              <w:t>是</w:t>
            </w:r>
          </w:p>
        </w:tc>
        <w:tc>
          <w:tcPr>
            <w:tcW w:w="407" w:type="pct"/>
            <w:shd w:val="clear" w:color="auto" w:fill="auto"/>
            <w:vAlign w:val="center"/>
            <w:hideMark/>
          </w:tcPr>
          <w:p w14:paraId="741AF91D" w14:textId="77777777" w:rsidR="005A2EA9" w:rsidRPr="00513C5E" w:rsidRDefault="005A2EA9" w:rsidP="005A2EA9">
            <w:pPr>
              <w:pStyle w:val="a8"/>
            </w:pPr>
            <w:r w:rsidRPr="00513C5E">
              <w:t>804</w:t>
            </w:r>
          </w:p>
        </w:tc>
        <w:tc>
          <w:tcPr>
            <w:tcW w:w="509" w:type="pct"/>
            <w:shd w:val="clear" w:color="auto" w:fill="auto"/>
            <w:vAlign w:val="center"/>
            <w:hideMark/>
          </w:tcPr>
          <w:p w14:paraId="49D3C62B" w14:textId="77777777" w:rsidR="005A2EA9" w:rsidRPr="00513C5E" w:rsidRDefault="005A2EA9" w:rsidP="005A2EA9">
            <w:pPr>
              <w:pStyle w:val="a8"/>
            </w:pPr>
            <w:r w:rsidRPr="00513C5E">
              <w:t>804</w:t>
            </w:r>
          </w:p>
        </w:tc>
        <w:tc>
          <w:tcPr>
            <w:tcW w:w="407" w:type="pct"/>
            <w:shd w:val="clear" w:color="auto" w:fill="auto"/>
            <w:vAlign w:val="center"/>
            <w:hideMark/>
          </w:tcPr>
          <w:p w14:paraId="5C664A8B"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5B46980D" w14:textId="77777777" w:rsidR="005A2EA9" w:rsidRPr="00513C5E" w:rsidRDefault="005A2EA9" w:rsidP="005A2EA9">
            <w:pPr>
              <w:pStyle w:val="a8"/>
            </w:pPr>
            <w:r w:rsidRPr="00513C5E">
              <w:t xml:space="preserve">　</w:t>
            </w:r>
          </w:p>
        </w:tc>
      </w:tr>
      <w:tr w:rsidR="005A2EA9" w:rsidRPr="00513C5E" w14:paraId="40EFC71D" w14:textId="77777777" w:rsidTr="005A2EA9">
        <w:trPr>
          <w:trHeight w:val="520"/>
        </w:trPr>
        <w:tc>
          <w:tcPr>
            <w:tcW w:w="390" w:type="pct"/>
            <w:shd w:val="clear" w:color="auto" w:fill="auto"/>
            <w:noWrap/>
            <w:vAlign w:val="center"/>
            <w:hideMark/>
          </w:tcPr>
          <w:p w14:paraId="5549F922" w14:textId="77777777" w:rsidR="005A2EA9" w:rsidRPr="00513C5E" w:rsidRDefault="005A2EA9" w:rsidP="005A2EA9">
            <w:pPr>
              <w:pStyle w:val="a8"/>
            </w:pPr>
            <w:r w:rsidRPr="00513C5E">
              <w:t>30</w:t>
            </w:r>
          </w:p>
        </w:tc>
        <w:tc>
          <w:tcPr>
            <w:tcW w:w="647" w:type="pct"/>
            <w:shd w:val="clear" w:color="auto" w:fill="auto"/>
            <w:vAlign w:val="center"/>
            <w:hideMark/>
          </w:tcPr>
          <w:p w14:paraId="11E7822B" w14:textId="77777777" w:rsidR="005A2EA9" w:rsidRPr="00513C5E" w:rsidRDefault="005A2EA9" w:rsidP="005A2EA9">
            <w:pPr>
              <w:pStyle w:val="a8"/>
            </w:pPr>
            <w:r w:rsidRPr="00513C5E">
              <w:t>青云镇</w:t>
            </w:r>
          </w:p>
        </w:tc>
        <w:tc>
          <w:tcPr>
            <w:tcW w:w="1655" w:type="pct"/>
            <w:shd w:val="clear" w:color="auto" w:fill="auto"/>
            <w:vAlign w:val="center"/>
            <w:hideMark/>
          </w:tcPr>
          <w:p w14:paraId="797965EA" w14:textId="77777777" w:rsidR="005A2EA9" w:rsidRPr="00513C5E" w:rsidRDefault="005A2EA9" w:rsidP="005A2EA9">
            <w:pPr>
              <w:pStyle w:val="a8"/>
            </w:pPr>
            <w:r w:rsidRPr="00513C5E">
              <w:t>青云村股份经济合作社</w:t>
            </w:r>
          </w:p>
        </w:tc>
        <w:tc>
          <w:tcPr>
            <w:tcW w:w="560" w:type="pct"/>
            <w:shd w:val="clear" w:color="auto" w:fill="auto"/>
            <w:vAlign w:val="center"/>
            <w:hideMark/>
          </w:tcPr>
          <w:p w14:paraId="4147A7FC" w14:textId="77777777" w:rsidR="005A2EA9" w:rsidRPr="00513C5E" w:rsidRDefault="005A2EA9" w:rsidP="005A2EA9">
            <w:pPr>
              <w:pStyle w:val="a8"/>
            </w:pPr>
            <w:r w:rsidRPr="00513C5E">
              <w:t>否</w:t>
            </w:r>
          </w:p>
        </w:tc>
        <w:tc>
          <w:tcPr>
            <w:tcW w:w="407" w:type="pct"/>
            <w:shd w:val="clear" w:color="auto" w:fill="auto"/>
            <w:vAlign w:val="center"/>
            <w:hideMark/>
          </w:tcPr>
          <w:p w14:paraId="750450A0" w14:textId="77777777" w:rsidR="005A2EA9" w:rsidRPr="00513C5E" w:rsidRDefault="005A2EA9" w:rsidP="005A2EA9">
            <w:pPr>
              <w:pStyle w:val="a8"/>
            </w:pPr>
            <w:r w:rsidRPr="00513C5E">
              <w:t>127</w:t>
            </w:r>
          </w:p>
        </w:tc>
        <w:tc>
          <w:tcPr>
            <w:tcW w:w="509" w:type="pct"/>
            <w:shd w:val="clear" w:color="auto" w:fill="auto"/>
            <w:vAlign w:val="center"/>
            <w:hideMark/>
          </w:tcPr>
          <w:p w14:paraId="41960169" w14:textId="77777777" w:rsidR="005A2EA9" w:rsidRPr="00513C5E" w:rsidRDefault="005A2EA9" w:rsidP="005A2EA9">
            <w:pPr>
              <w:pStyle w:val="a8"/>
            </w:pPr>
            <w:r w:rsidRPr="00513C5E">
              <w:t>127</w:t>
            </w:r>
          </w:p>
        </w:tc>
        <w:tc>
          <w:tcPr>
            <w:tcW w:w="407" w:type="pct"/>
            <w:shd w:val="clear" w:color="auto" w:fill="auto"/>
            <w:vAlign w:val="center"/>
            <w:hideMark/>
          </w:tcPr>
          <w:p w14:paraId="32C0F994" w14:textId="77777777" w:rsidR="005A2EA9" w:rsidRPr="00513C5E" w:rsidRDefault="005A2EA9" w:rsidP="005A2EA9">
            <w:pPr>
              <w:pStyle w:val="a8"/>
            </w:pPr>
            <w:r w:rsidRPr="00513C5E">
              <w:t xml:space="preserve">　</w:t>
            </w:r>
          </w:p>
        </w:tc>
        <w:tc>
          <w:tcPr>
            <w:tcW w:w="425" w:type="pct"/>
            <w:shd w:val="clear" w:color="auto" w:fill="auto"/>
            <w:vAlign w:val="center"/>
            <w:hideMark/>
          </w:tcPr>
          <w:p w14:paraId="303373D7" w14:textId="77777777" w:rsidR="005A2EA9" w:rsidRPr="00513C5E" w:rsidRDefault="005A2EA9" w:rsidP="005A2EA9">
            <w:pPr>
              <w:pStyle w:val="a8"/>
            </w:pPr>
            <w:r w:rsidRPr="00513C5E">
              <w:t xml:space="preserve">　</w:t>
            </w:r>
          </w:p>
        </w:tc>
      </w:tr>
      <w:tr w:rsidR="005A2EA9" w:rsidRPr="00513C5E" w14:paraId="70655F81" w14:textId="77777777" w:rsidTr="005A2EA9">
        <w:trPr>
          <w:trHeight w:val="520"/>
        </w:trPr>
        <w:tc>
          <w:tcPr>
            <w:tcW w:w="390" w:type="pct"/>
            <w:shd w:val="clear" w:color="auto" w:fill="auto"/>
            <w:noWrap/>
            <w:vAlign w:val="center"/>
            <w:hideMark/>
          </w:tcPr>
          <w:p w14:paraId="49B66C5D" w14:textId="77777777" w:rsidR="005A2EA9" w:rsidRPr="00513C5E" w:rsidRDefault="005A2EA9" w:rsidP="005A2EA9">
            <w:pPr>
              <w:pStyle w:val="a8"/>
            </w:pPr>
            <w:r w:rsidRPr="00513C5E">
              <w:t>31</w:t>
            </w:r>
          </w:p>
        </w:tc>
        <w:tc>
          <w:tcPr>
            <w:tcW w:w="647" w:type="pct"/>
            <w:shd w:val="clear" w:color="auto" w:fill="auto"/>
            <w:vAlign w:val="center"/>
            <w:hideMark/>
          </w:tcPr>
          <w:p w14:paraId="76681AE7" w14:textId="77777777" w:rsidR="005A2EA9" w:rsidRPr="00513C5E" w:rsidRDefault="005A2EA9" w:rsidP="005A2EA9">
            <w:pPr>
              <w:pStyle w:val="a8"/>
            </w:pPr>
            <w:r w:rsidRPr="00513C5E">
              <w:t>青云镇</w:t>
            </w:r>
          </w:p>
        </w:tc>
        <w:tc>
          <w:tcPr>
            <w:tcW w:w="1655" w:type="pct"/>
            <w:shd w:val="clear" w:color="auto" w:fill="auto"/>
            <w:vAlign w:val="center"/>
            <w:hideMark/>
          </w:tcPr>
          <w:p w14:paraId="12DCF812" w14:textId="77777777" w:rsidR="005A2EA9" w:rsidRPr="00513C5E" w:rsidRDefault="005A2EA9" w:rsidP="005A2EA9">
            <w:pPr>
              <w:pStyle w:val="a8"/>
            </w:pPr>
            <w:r w:rsidRPr="00513C5E">
              <w:t>刘千河村股份经济合作社</w:t>
            </w:r>
          </w:p>
        </w:tc>
        <w:tc>
          <w:tcPr>
            <w:tcW w:w="560" w:type="pct"/>
            <w:shd w:val="clear" w:color="auto" w:fill="auto"/>
            <w:vAlign w:val="center"/>
            <w:hideMark/>
          </w:tcPr>
          <w:p w14:paraId="42259099" w14:textId="77777777" w:rsidR="005A2EA9" w:rsidRPr="00513C5E" w:rsidRDefault="005A2EA9" w:rsidP="005A2EA9">
            <w:pPr>
              <w:pStyle w:val="a8"/>
            </w:pPr>
            <w:r w:rsidRPr="00513C5E">
              <w:t>是</w:t>
            </w:r>
          </w:p>
        </w:tc>
        <w:tc>
          <w:tcPr>
            <w:tcW w:w="407" w:type="pct"/>
            <w:shd w:val="clear" w:color="auto" w:fill="auto"/>
            <w:vAlign w:val="center"/>
            <w:hideMark/>
          </w:tcPr>
          <w:p w14:paraId="3629110E" w14:textId="77777777" w:rsidR="005A2EA9" w:rsidRPr="00513C5E" w:rsidRDefault="005A2EA9" w:rsidP="005A2EA9">
            <w:pPr>
              <w:pStyle w:val="a8"/>
            </w:pPr>
            <w:r w:rsidRPr="00513C5E">
              <w:t>108</w:t>
            </w:r>
          </w:p>
        </w:tc>
        <w:tc>
          <w:tcPr>
            <w:tcW w:w="509" w:type="pct"/>
            <w:shd w:val="clear" w:color="auto" w:fill="auto"/>
            <w:vAlign w:val="center"/>
            <w:hideMark/>
          </w:tcPr>
          <w:p w14:paraId="608006E6" w14:textId="77777777" w:rsidR="005A2EA9" w:rsidRPr="00513C5E" w:rsidRDefault="005A2EA9" w:rsidP="005A2EA9">
            <w:pPr>
              <w:pStyle w:val="a8"/>
            </w:pPr>
            <w:r w:rsidRPr="00513C5E">
              <w:t xml:space="preserve">　</w:t>
            </w:r>
          </w:p>
        </w:tc>
        <w:tc>
          <w:tcPr>
            <w:tcW w:w="407" w:type="pct"/>
            <w:shd w:val="clear" w:color="auto" w:fill="auto"/>
            <w:vAlign w:val="center"/>
            <w:hideMark/>
          </w:tcPr>
          <w:p w14:paraId="2A9583F7" w14:textId="77777777" w:rsidR="005A2EA9" w:rsidRPr="00513C5E" w:rsidRDefault="005A2EA9" w:rsidP="005A2EA9">
            <w:pPr>
              <w:pStyle w:val="a8"/>
            </w:pPr>
            <w:r w:rsidRPr="00513C5E">
              <w:t>108</w:t>
            </w:r>
          </w:p>
        </w:tc>
        <w:tc>
          <w:tcPr>
            <w:tcW w:w="425" w:type="pct"/>
            <w:shd w:val="clear" w:color="auto" w:fill="auto"/>
            <w:vAlign w:val="center"/>
            <w:hideMark/>
          </w:tcPr>
          <w:p w14:paraId="44F46F79" w14:textId="77777777" w:rsidR="005A2EA9" w:rsidRPr="00513C5E" w:rsidRDefault="005A2EA9" w:rsidP="005A2EA9">
            <w:pPr>
              <w:pStyle w:val="a8"/>
            </w:pPr>
            <w:r w:rsidRPr="00513C5E">
              <w:t xml:space="preserve">　</w:t>
            </w:r>
          </w:p>
        </w:tc>
      </w:tr>
      <w:tr w:rsidR="005A2EA9" w:rsidRPr="00513C5E" w14:paraId="20BE7962" w14:textId="77777777" w:rsidTr="005A2EA9">
        <w:trPr>
          <w:trHeight w:val="520"/>
        </w:trPr>
        <w:tc>
          <w:tcPr>
            <w:tcW w:w="390" w:type="pct"/>
            <w:shd w:val="clear" w:color="auto" w:fill="auto"/>
            <w:noWrap/>
            <w:vAlign w:val="center"/>
            <w:hideMark/>
          </w:tcPr>
          <w:p w14:paraId="7C0DBCF0" w14:textId="77777777" w:rsidR="005A2EA9" w:rsidRPr="00513C5E" w:rsidRDefault="005A2EA9" w:rsidP="005A2EA9">
            <w:pPr>
              <w:pStyle w:val="a8"/>
            </w:pPr>
            <w:r w:rsidRPr="00513C5E">
              <w:t>32</w:t>
            </w:r>
          </w:p>
        </w:tc>
        <w:tc>
          <w:tcPr>
            <w:tcW w:w="647" w:type="pct"/>
            <w:shd w:val="clear" w:color="auto" w:fill="auto"/>
            <w:vAlign w:val="center"/>
            <w:hideMark/>
          </w:tcPr>
          <w:p w14:paraId="361644BD" w14:textId="77777777" w:rsidR="005A2EA9" w:rsidRPr="00513C5E" w:rsidRDefault="005A2EA9" w:rsidP="005A2EA9">
            <w:pPr>
              <w:pStyle w:val="a8"/>
            </w:pPr>
            <w:r w:rsidRPr="00513C5E">
              <w:t>青云镇</w:t>
            </w:r>
          </w:p>
        </w:tc>
        <w:tc>
          <w:tcPr>
            <w:tcW w:w="1655" w:type="pct"/>
            <w:shd w:val="clear" w:color="auto" w:fill="auto"/>
            <w:vAlign w:val="center"/>
            <w:hideMark/>
          </w:tcPr>
          <w:p w14:paraId="0F57E2C0" w14:textId="77777777" w:rsidR="005A2EA9" w:rsidRPr="00513C5E" w:rsidRDefault="005A2EA9" w:rsidP="005A2EA9">
            <w:pPr>
              <w:pStyle w:val="a8"/>
            </w:pPr>
            <w:r w:rsidRPr="00513C5E">
              <w:t>李家崾村股份经济合作社</w:t>
            </w:r>
          </w:p>
        </w:tc>
        <w:tc>
          <w:tcPr>
            <w:tcW w:w="560" w:type="pct"/>
            <w:shd w:val="clear" w:color="auto" w:fill="auto"/>
            <w:vAlign w:val="center"/>
            <w:hideMark/>
          </w:tcPr>
          <w:p w14:paraId="39A29C4B" w14:textId="77777777" w:rsidR="005A2EA9" w:rsidRPr="00513C5E" w:rsidRDefault="005A2EA9" w:rsidP="005A2EA9">
            <w:pPr>
              <w:pStyle w:val="a8"/>
            </w:pPr>
            <w:r w:rsidRPr="00513C5E">
              <w:t>是</w:t>
            </w:r>
          </w:p>
        </w:tc>
        <w:tc>
          <w:tcPr>
            <w:tcW w:w="407" w:type="pct"/>
            <w:shd w:val="clear" w:color="auto" w:fill="auto"/>
            <w:noWrap/>
            <w:vAlign w:val="center"/>
            <w:hideMark/>
          </w:tcPr>
          <w:p w14:paraId="2E52BA18" w14:textId="77777777" w:rsidR="005A2EA9" w:rsidRPr="00513C5E" w:rsidRDefault="005A2EA9" w:rsidP="005A2EA9">
            <w:pPr>
              <w:pStyle w:val="a8"/>
            </w:pPr>
            <w:r w:rsidRPr="00513C5E">
              <w:t>632</w:t>
            </w:r>
          </w:p>
        </w:tc>
        <w:tc>
          <w:tcPr>
            <w:tcW w:w="509" w:type="pct"/>
            <w:shd w:val="clear" w:color="auto" w:fill="auto"/>
            <w:noWrap/>
            <w:vAlign w:val="center"/>
            <w:hideMark/>
          </w:tcPr>
          <w:p w14:paraId="36BA042F" w14:textId="77777777" w:rsidR="005A2EA9" w:rsidRPr="00513C5E" w:rsidRDefault="005A2EA9" w:rsidP="005A2EA9">
            <w:pPr>
              <w:pStyle w:val="a8"/>
            </w:pPr>
            <w:r w:rsidRPr="00513C5E">
              <w:t>632</w:t>
            </w:r>
          </w:p>
        </w:tc>
        <w:tc>
          <w:tcPr>
            <w:tcW w:w="407" w:type="pct"/>
            <w:shd w:val="clear" w:color="auto" w:fill="auto"/>
            <w:vAlign w:val="center"/>
            <w:hideMark/>
          </w:tcPr>
          <w:p w14:paraId="193F544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D90A2B3" w14:textId="77777777" w:rsidR="005A2EA9" w:rsidRPr="00513C5E" w:rsidRDefault="005A2EA9" w:rsidP="005A2EA9">
            <w:pPr>
              <w:pStyle w:val="a8"/>
            </w:pPr>
            <w:r w:rsidRPr="00513C5E">
              <w:t xml:space="preserve">　</w:t>
            </w:r>
          </w:p>
        </w:tc>
      </w:tr>
      <w:tr w:rsidR="005A2EA9" w:rsidRPr="00513C5E" w14:paraId="7B50D9E7" w14:textId="77777777" w:rsidTr="005A2EA9">
        <w:trPr>
          <w:trHeight w:val="520"/>
        </w:trPr>
        <w:tc>
          <w:tcPr>
            <w:tcW w:w="390" w:type="pct"/>
            <w:shd w:val="clear" w:color="auto" w:fill="auto"/>
            <w:noWrap/>
            <w:vAlign w:val="center"/>
            <w:hideMark/>
          </w:tcPr>
          <w:p w14:paraId="46435B99" w14:textId="77777777" w:rsidR="005A2EA9" w:rsidRPr="00513C5E" w:rsidRDefault="005A2EA9" w:rsidP="005A2EA9">
            <w:pPr>
              <w:pStyle w:val="a8"/>
            </w:pPr>
            <w:r w:rsidRPr="00513C5E">
              <w:t>33</w:t>
            </w:r>
          </w:p>
        </w:tc>
        <w:tc>
          <w:tcPr>
            <w:tcW w:w="647" w:type="pct"/>
            <w:shd w:val="clear" w:color="auto" w:fill="auto"/>
            <w:vAlign w:val="center"/>
            <w:hideMark/>
          </w:tcPr>
          <w:p w14:paraId="211DE2DD" w14:textId="77777777" w:rsidR="005A2EA9" w:rsidRPr="00513C5E" w:rsidRDefault="005A2EA9" w:rsidP="005A2EA9">
            <w:pPr>
              <w:pStyle w:val="a8"/>
            </w:pPr>
            <w:r w:rsidRPr="00513C5E">
              <w:t>青云镇</w:t>
            </w:r>
          </w:p>
        </w:tc>
        <w:tc>
          <w:tcPr>
            <w:tcW w:w="1655" w:type="pct"/>
            <w:shd w:val="clear" w:color="auto" w:fill="auto"/>
            <w:vAlign w:val="center"/>
            <w:hideMark/>
          </w:tcPr>
          <w:p w14:paraId="1294E971" w14:textId="77777777" w:rsidR="005A2EA9" w:rsidRPr="00513C5E" w:rsidRDefault="005A2EA9" w:rsidP="005A2EA9">
            <w:pPr>
              <w:pStyle w:val="a8"/>
            </w:pPr>
            <w:r w:rsidRPr="00513C5E">
              <w:t>乐家畔杨渠组股份经济合作社</w:t>
            </w:r>
          </w:p>
        </w:tc>
        <w:tc>
          <w:tcPr>
            <w:tcW w:w="560" w:type="pct"/>
            <w:shd w:val="clear" w:color="auto" w:fill="auto"/>
            <w:vAlign w:val="center"/>
            <w:hideMark/>
          </w:tcPr>
          <w:p w14:paraId="75CC4D85" w14:textId="77777777" w:rsidR="005A2EA9" w:rsidRPr="00513C5E" w:rsidRDefault="005A2EA9" w:rsidP="005A2EA9">
            <w:pPr>
              <w:pStyle w:val="a8"/>
            </w:pPr>
            <w:r w:rsidRPr="00513C5E">
              <w:t>是</w:t>
            </w:r>
          </w:p>
        </w:tc>
        <w:tc>
          <w:tcPr>
            <w:tcW w:w="407" w:type="pct"/>
            <w:shd w:val="clear" w:color="auto" w:fill="auto"/>
            <w:vAlign w:val="center"/>
            <w:hideMark/>
          </w:tcPr>
          <w:p w14:paraId="39C6CD5F" w14:textId="77777777" w:rsidR="005A2EA9" w:rsidRPr="00513C5E" w:rsidRDefault="005A2EA9" w:rsidP="005A2EA9">
            <w:pPr>
              <w:pStyle w:val="a8"/>
            </w:pPr>
            <w:r w:rsidRPr="00513C5E">
              <w:t>439</w:t>
            </w:r>
          </w:p>
        </w:tc>
        <w:tc>
          <w:tcPr>
            <w:tcW w:w="509" w:type="pct"/>
            <w:shd w:val="clear" w:color="auto" w:fill="auto"/>
            <w:vAlign w:val="center"/>
            <w:hideMark/>
          </w:tcPr>
          <w:p w14:paraId="1AC17847" w14:textId="77777777" w:rsidR="005A2EA9" w:rsidRPr="00513C5E" w:rsidRDefault="005A2EA9" w:rsidP="005A2EA9">
            <w:pPr>
              <w:pStyle w:val="a8"/>
            </w:pPr>
            <w:r w:rsidRPr="00513C5E">
              <w:t>374</w:t>
            </w:r>
          </w:p>
        </w:tc>
        <w:tc>
          <w:tcPr>
            <w:tcW w:w="407" w:type="pct"/>
            <w:shd w:val="clear" w:color="auto" w:fill="auto"/>
            <w:vAlign w:val="center"/>
            <w:hideMark/>
          </w:tcPr>
          <w:p w14:paraId="0B2FE934"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8122637" w14:textId="77777777" w:rsidR="005A2EA9" w:rsidRPr="00513C5E" w:rsidRDefault="005A2EA9" w:rsidP="005A2EA9">
            <w:pPr>
              <w:pStyle w:val="a8"/>
            </w:pPr>
            <w:r w:rsidRPr="00513C5E">
              <w:t>65</w:t>
            </w:r>
          </w:p>
        </w:tc>
      </w:tr>
      <w:tr w:rsidR="005A2EA9" w:rsidRPr="00513C5E" w14:paraId="0CFC8811" w14:textId="77777777" w:rsidTr="005A2EA9">
        <w:trPr>
          <w:trHeight w:val="520"/>
        </w:trPr>
        <w:tc>
          <w:tcPr>
            <w:tcW w:w="390" w:type="pct"/>
            <w:shd w:val="clear" w:color="auto" w:fill="auto"/>
            <w:noWrap/>
            <w:vAlign w:val="center"/>
            <w:hideMark/>
          </w:tcPr>
          <w:p w14:paraId="67C46F86" w14:textId="77777777" w:rsidR="005A2EA9" w:rsidRPr="00513C5E" w:rsidRDefault="005A2EA9" w:rsidP="005A2EA9">
            <w:pPr>
              <w:pStyle w:val="a8"/>
            </w:pPr>
            <w:r w:rsidRPr="00513C5E">
              <w:t>34</w:t>
            </w:r>
          </w:p>
        </w:tc>
        <w:tc>
          <w:tcPr>
            <w:tcW w:w="647" w:type="pct"/>
            <w:shd w:val="clear" w:color="auto" w:fill="auto"/>
            <w:vAlign w:val="center"/>
            <w:hideMark/>
          </w:tcPr>
          <w:p w14:paraId="75F74437" w14:textId="77777777" w:rsidR="005A2EA9" w:rsidRPr="00513C5E" w:rsidRDefault="005A2EA9" w:rsidP="005A2EA9">
            <w:pPr>
              <w:pStyle w:val="a8"/>
            </w:pPr>
            <w:r w:rsidRPr="00513C5E">
              <w:t>青云镇</w:t>
            </w:r>
          </w:p>
        </w:tc>
        <w:tc>
          <w:tcPr>
            <w:tcW w:w="1655" w:type="pct"/>
            <w:shd w:val="clear" w:color="auto" w:fill="auto"/>
            <w:vAlign w:val="center"/>
            <w:hideMark/>
          </w:tcPr>
          <w:p w14:paraId="2A00D856" w14:textId="77777777" w:rsidR="005A2EA9" w:rsidRPr="00513C5E" w:rsidRDefault="005A2EA9" w:rsidP="005A2EA9">
            <w:pPr>
              <w:pStyle w:val="a8"/>
            </w:pPr>
            <w:r w:rsidRPr="00513C5E">
              <w:t>乐家畔村乐家畔组股份经济合作社</w:t>
            </w:r>
          </w:p>
        </w:tc>
        <w:tc>
          <w:tcPr>
            <w:tcW w:w="560" w:type="pct"/>
            <w:shd w:val="clear" w:color="auto" w:fill="auto"/>
            <w:vAlign w:val="center"/>
            <w:hideMark/>
          </w:tcPr>
          <w:p w14:paraId="7D781383" w14:textId="77777777" w:rsidR="005A2EA9" w:rsidRPr="00513C5E" w:rsidRDefault="005A2EA9" w:rsidP="005A2EA9">
            <w:pPr>
              <w:pStyle w:val="a8"/>
            </w:pPr>
            <w:r w:rsidRPr="00513C5E">
              <w:t>是</w:t>
            </w:r>
          </w:p>
        </w:tc>
        <w:tc>
          <w:tcPr>
            <w:tcW w:w="407" w:type="pct"/>
            <w:shd w:val="clear" w:color="auto" w:fill="auto"/>
            <w:vAlign w:val="center"/>
            <w:hideMark/>
          </w:tcPr>
          <w:p w14:paraId="0291723E" w14:textId="77777777" w:rsidR="005A2EA9" w:rsidRPr="00513C5E" w:rsidRDefault="005A2EA9" w:rsidP="005A2EA9">
            <w:pPr>
              <w:pStyle w:val="a8"/>
            </w:pPr>
            <w:r w:rsidRPr="00513C5E">
              <w:t>1590</w:t>
            </w:r>
          </w:p>
        </w:tc>
        <w:tc>
          <w:tcPr>
            <w:tcW w:w="509" w:type="pct"/>
            <w:shd w:val="clear" w:color="auto" w:fill="auto"/>
            <w:vAlign w:val="center"/>
            <w:hideMark/>
          </w:tcPr>
          <w:p w14:paraId="20D86C7F" w14:textId="77777777" w:rsidR="005A2EA9" w:rsidRPr="00513C5E" w:rsidRDefault="005A2EA9" w:rsidP="005A2EA9">
            <w:pPr>
              <w:pStyle w:val="a8"/>
            </w:pPr>
            <w:r w:rsidRPr="00513C5E">
              <w:t>965</w:t>
            </w:r>
          </w:p>
        </w:tc>
        <w:tc>
          <w:tcPr>
            <w:tcW w:w="407" w:type="pct"/>
            <w:shd w:val="clear" w:color="auto" w:fill="auto"/>
            <w:vAlign w:val="center"/>
            <w:hideMark/>
          </w:tcPr>
          <w:p w14:paraId="29C711EB" w14:textId="77777777" w:rsidR="005A2EA9" w:rsidRPr="00513C5E" w:rsidRDefault="005A2EA9" w:rsidP="005A2EA9">
            <w:pPr>
              <w:pStyle w:val="a8"/>
            </w:pPr>
            <w:r w:rsidRPr="00513C5E">
              <w:t>625</w:t>
            </w:r>
          </w:p>
        </w:tc>
        <w:tc>
          <w:tcPr>
            <w:tcW w:w="425" w:type="pct"/>
            <w:shd w:val="clear" w:color="auto" w:fill="auto"/>
            <w:vAlign w:val="center"/>
            <w:hideMark/>
          </w:tcPr>
          <w:p w14:paraId="55071D51" w14:textId="77777777" w:rsidR="005A2EA9" w:rsidRPr="00513C5E" w:rsidRDefault="005A2EA9" w:rsidP="005A2EA9">
            <w:pPr>
              <w:pStyle w:val="a8"/>
            </w:pPr>
            <w:r w:rsidRPr="00513C5E">
              <w:t xml:space="preserve">　</w:t>
            </w:r>
          </w:p>
        </w:tc>
      </w:tr>
      <w:tr w:rsidR="005A2EA9" w:rsidRPr="00513C5E" w14:paraId="6DAB6F49" w14:textId="77777777" w:rsidTr="005A2EA9">
        <w:trPr>
          <w:trHeight w:val="520"/>
        </w:trPr>
        <w:tc>
          <w:tcPr>
            <w:tcW w:w="390" w:type="pct"/>
            <w:shd w:val="clear" w:color="auto" w:fill="auto"/>
            <w:noWrap/>
            <w:vAlign w:val="center"/>
            <w:hideMark/>
          </w:tcPr>
          <w:p w14:paraId="4EFCAD45" w14:textId="77777777" w:rsidR="005A2EA9" w:rsidRPr="00513C5E" w:rsidRDefault="005A2EA9" w:rsidP="005A2EA9">
            <w:pPr>
              <w:pStyle w:val="a8"/>
            </w:pPr>
            <w:r w:rsidRPr="00513C5E">
              <w:t>35</w:t>
            </w:r>
          </w:p>
        </w:tc>
        <w:tc>
          <w:tcPr>
            <w:tcW w:w="647" w:type="pct"/>
            <w:shd w:val="clear" w:color="auto" w:fill="auto"/>
            <w:vAlign w:val="center"/>
            <w:hideMark/>
          </w:tcPr>
          <w:p w14:paraId="4E9019A4" w14:textId="77777777" w:rsidR="005A2EA9" w:rsidRPr="00513C5E" w:rsidRDefault="005A2EA9" w:rsidP="005A2EA9">
            <w:pPr>
              <w:pStyle w:val="a8"/>
            </w:pPr>
            <w:r w:rsidRPr="00513C5E">
              <w:t>青云镇</w:t>
            </w:r>
          </w:p>
        </w:tc>
        <w:tc>
          <w:tcPr>
            <w:tcW w:w="1655" w:type="pct"/>
            <w:shd w:val="clear" w:color="auto" w:fill="auto"/>
            <w:vAlign w:val="center"/>
            <w:hideMark/>
          </w:tcPr>
          <w:p w14:paraId="09347FCC" w14:textId="77777777" w:rsidR="005A2EA9" w:rsidRPr="00513C5E" w:rsidRDefault="005A2EA9" w:rsidP="005A2EA9">
            <w:pPr>
              <w:pStyle w:val="a8"/>
            </w:pPr>
            <w:r w:rsidRPr="00513C5E">
              <w:t>康家湾村股份经济合作社</w:t>
            </w:r>
          </w:p>
        </w:tc>
        <w:tc>
          <w:tcPr>
            <w:tcW w:w="560" w:type="pct"/>
            <w:shd w:val="clear" w:color="auto" w:fill="auto"/>
            <w:vAlign w:val="center"/>
            <w:hideMark/>
          </w:tcPr>
          <w:p w14:paraId="3E177912" w14:textId="77777777" w:rsidR="005A2EA9" w:rsidRPr="00513C5E" w:rsidRDefault="005A2EA9" w:rsidP="005A2EA9">
            <w:pPr>
              <w:pStyle w:val="a8"/>
            </w:pPr>
            <w:r w:rsidRPr="00513C5E">
              <w:t>是</w:t>
            </w:r>
          </w:p>
        </w:tc>
        <w:tc>
          <w:tcPr>
            <w:tcW w:w="407" w:type="pct"/>
            <w:shd w:val="clear" w:color="auto" w:fill="auto"/>
            <w:vAlign w:val="center"/>
            <w:hideMark/>
          </w:tcPr>
          <w:p w14:paraId="258C77B7" w14:textId="77777777" w:rsidR="005A2EA9" w:rsidRPr="00513C5E" w:rsidRDefault="005A2EA9" w:rsidP="005A2EA9">
            <w:pPr>
              <w:pStyle w:val="a8"/>
            </w:pPr>
            <w:r w:rsidRPr="00513C5E">
              <w:t>371</w:t>
            </w:r>
          </w:p>
        </w:tc>
        <w:tc>
          <w:tcPr>
            <w:tcW w:w="509" w:type="pct"/>
            <w:shd w:val="clear" w:color="auto" w:fill="auto"/>
            <w:vAlign w:val="center"/>
            <w:hideMark/>
          </w:tcPr>
          <w:p w14:paraId="18D96899" w14:textId="77777777" w:rsidR="005A2EA9" w:rsidRPr="00513C5E" w:rsidRDefault="005A2EA9" w:rsidP="005A2EA9">
            <w:pPr>
              <w:pStyle w:val="a8"/>
            </w:pPr>
            <w:r w:rsidRPr="00513C5E">
              <w:t>371</w:t>
            </w:r>
          </w:p>
        </w:tc>
        <w:tc>
          <w:tcPr>
            <w:tcW w:w="407" w:type="pct"/>
            <w:shd w:val="clear" w:color="auto" w:fill="auto"/>
            <w:vAlign w:val="center"/>
            <w:hideMark/>
          </w:tcPr>
          <w:p w14:paraId="678E6323"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5C7E2056" w14:textId="77777777" w:rsidR="005A2EA9" w:rsidRPr="00513C5E" w:rsidRDefault="005A2EA9" w:rsidP="005A2EA9">
            <w:pPr>
              <w:pStyle w:val="a8"/>
            </w:pPr>
            <w:r w:rsidRPr="00513C5E">
              <w:t xml:space="preserve">　</w:t>
            </w:r>
          </w:p>
        </w:tc>
      </w:tr>
      <w:tr w:rsidR="005A2EA9" w:rsidRPr="00513C5E" w14:paraId="5201A4C8" w14:textId="77777777" w:rsidTr="005A2EA9">
        <w:trPr>
          <w:trHeight w:val="520"/>
        </w:trPr>
        <w:tc>
          <w:tcPr>
            <w:tcW w:w="390" w:type="pct"/>
            <w:shd w:val="clear" w:color="auto" w:fill="auto"/>
            <w:noWrap/>
            <w:vAlign w:val="center"/>
            <w:hideMark/>
          </w:tcPr>
          <w:p w14:paraId="64D940DF" w14:textId="77777777" w:rsidR="005A2EA9" w:rsidRPr="00513C5E" w:rsidRDefault="005A2EA9" w:rsidP="005A2EA9">
            <w:pPr>
              <w:pStyle w:val="a8"/>
            </w:pPr>
            <w:r w:rsidRPr="00513C5E">
              <w:t>36</w:t>
            </w:r>
          </w:p>
        </w:tc>
        <w:tc>
          <w:tcPr>
            <w:tcW w:w="647" w:type="pct"/>
            <w:shd w:val="clear" w:color="auto" w:fill="auto"/>
            <w:vAlign w:val="center"/>
            <w:hideMark/>
          </w:tcPr>
          <w:p w14:paraId="7D9AA6DD" w14:textId="77777777" w:rsidR="005A2EA9" w:rsidRPr="00513C5E" w:rsidRDefault="005A2EA9" w:rsidP="005A2EA9">
            <w:pPr>
              <w:pStyle w:val="a8"/>
            </w:pPr>
            <w:r w:rsidRPr="00513C5E">
              <w:t>青云镇</w:t>
            </w:r>
          </w:p>
        </w:tc>
        <w:tc>
          <w:tcPr>
            <w:tcW w:w="1655" w:type="pct"/>
            <w:shd w:val="clear" w:color="auto" w:fill="auto"/>
            <w:vAlign w:val="center"/>
            <w:hideMark/>
          </w:tcPr>
          <w:p w14:paraId="31007628" w14:textId="77777777" w:rsidR="005A2EA9" w:rsidRPr="00513C5E" w:rsidRDefault="005A2EA9" w:rsidP="005A2EA9">
            <w:pPr>
              <w:pStyle w:val="a8"/>
            </w:pPr>
            <w:r w:rsidRPr="00513C5E">
              <w:t>聚福梁村刘家畔组股份经济合作社</w:t>
            </w:r>
          </w:p>
        </w:tc>
        <w:tc>
          <w:tcPr>
            <w:tcW w:w="560" w:type="pct"/>
            <w:shd w:val="clear" w:color="auto" w:fill="auto"/>
            <w:vAlign w:val="center"/>
            <w:hideMark/>
          </w:tcPr>
          <w:p w14:paraId="79C19865" w14:textId="77777777" w:rsidR="005A2EA9" w:rsidRPr="00513C5E" w:rsidRDefault="005A2EA9" w:rsidP="005A2EA9">
            <w:pPr>
              <w:pStyle w:val="a8"/>
            </w:pPr>
            <w:r w:rsidRPr="00513C5E">
              <w:t>是</w:t>
            </w:r>
          </w:p>
        </w:tc>
        <w:tc>
          <w:tcPr>
            <w:tcW w:w="407" w:type="pct"/>
            <w:shd w:val="clear" w:color="auto" w:fill="auto"/>
            <w:vAlign w:val="center"/>
            <w:hideMark/>
          </w:tcPr>
          <w:p w14:paraId="13005FEB" w14:textId="77777777" w:rsidR="005A2EA9" w:rsidRPr="00513C5E" w:rsidRDefault="005A2EA9" w:rsidP="005A2EA9">
            <w:pPr>
              <w:pStyle w:val="a8"/>
            </w:pPr>
            <w:r w:rsidRPr="00513C5E">
              <w:t>321</w:t>
            </w:r>
          </w:p>
        </w:tc>
        <w:tc>
          <w:tcPr>
            <w:tcW w:w="509" w:type="pct"/>
            <w:shd w:val="clear" w:color="auto" w:fill="auto"/>
            <w:vAlign w:val="center"/>
            <w:hideMark/>
          </w:tcPr>
          <w:p w14:paraId="106C6C5A" w14:textId="77777777" w:rsidR="005A2EA9" w:rsidRPr="00513C5E" w:rsidRDefault="005A2EA9" w:rsidP="005A2EA9">
            <w:pPr>
              <w:pStyle w:val="a8"/>
            </w:pPr>
            <w:r w:rsidRPr="00513C5E">
              <w:t>321</w:t>
            </w:r>
          </w:p>
        </w:tc>
        <w:tc>
          <w:tcPr>
            <w:tcW w:w="407" w:type="pct"/>
            <w:shd w:val="clear" w:color="auto" w:fill="auto"/>
            <w:vAlign w:val="center"/>
            <w:hideMark/>
          </w:tcPr>
          <w:p w14:paraId="2A857218"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5C76BB70" w14:textId="77777777" w:rsidR="005A2EA9" w:rsidRPr="00513C5E" w:rsidRDefault="005A2EA9" w:rsidP="005A2EA9">
            <w:pPr>
              <w:pStyle w:val="a8"/>
            </w:pPr>
            <w:r w:rsidRPr="00513C5E">
              <w:t xml:space="preserve">　</w:t>
            </w:r>
          </w:p>
        </w:tc>
      </w:tr>
      <w:tr w:rsidR="005A2EA9" w:rsidRPr="00513C5E" w14:paraId="1F4C21FB" w14:textId="77777777" w:rsidTr="005A2EA9">
        <w:trPr>
          <w:trHeight w:val="520"/>
        </w:trPr>
        <w:tc>
          <w:tcPr>
            <w:tcW w:w="390" w:type="pct"/>
            <w:shd w:val="clear" w:color="auto" w:fill="auto"/>
            <w:noWrap/>
            <w:vAlign w:val="center"/>
            <w:hideMark/>
          </w:tcPr>
          <w:p w14:paraId="241B787B" w14:textId="77777777" w:rsidR="005A2EA9" w:rsidRPr="00513C5E" w:rsidRDefault="005A2EA9" w:rsidP="005A2EA9">
            <w:pPr>
              <w:pStyle w:val="a8"/>
            </w:pPr>
            <w:r w:rsidRPr="00513C5E">
              <w:t>37</w:t>
            </w:r>
          </w:p>
        </w:tc>
        <w:tc>
          <w:tcPr>
            <w:tcW w:w="647" w:type="pct"/>
            <w:shd w:val="clear" w:color="auto" w:fill="auto"/>
            <w:vAlign w:val="center"/>
            <w:hideMark/>
          </w:tcPr>
          <w:p w14:paraId="4CE9C8C5" w14:textId="77777777" w:rsidR="005A2EA9" w:rsidRPr="00513C5E" w:rsidRDefault="005A2EA9" w:rsidP="005A2EA9">
            <w:pPr>
              <w:pStyle w:val="a8"/>
            </w:pPr>
            <w:r w:rsidRPr="00513C5E">
              <w:t>青云镇</w:t>
            </w:r>
          </w:p>
        </w:tc>
        <w:tc>
          <w:tcPr>
            <w:tcW w:w="1655" w:type="pct"/>
            <w:shd w:val="clear" w:color="auto" w:fill="auto"/>
            <w:vAlign w:val="center"/>
            <w:hideMark/>
          </w:tcPr>
          <w:p w14:paraId="3FC80F59" w14:textId="77777777" w:rsidR="005A2EA9" w:rsidRPr="00513C5E" w:rsidRDefault="005A2EA9" w:rsidP="005A2EA9">
            <w:pPr>
              <w:pStyle w:val="a8"/>
            </w:pPr>
            <w:r w:rsidRPr="00513C5E">
              <w:t>聚福梁村刘家沟组股份经济合作社</w:t>
            </w:r>
          </w:p>
        </w:tc>
        <w:tc>
          <w:tcPr>
            <w:tcW w:w="560" w:type="pct"/>
            <w:shd w:val="clear" w:color="auto" w:fill="auto"/>
            <w:vAlign w:val="center"/>
            <w:hideMark/>
          </w:tcPr>
          <w:p w14:paraId="7901A4BE" w14:textId="77777777" w:rsidR="005A2EA9" w:rsidRPr="00513C5E" w:rsidRDefault="005A2EA9" w:rsidP="005A2EA9">
            <w:pPr>
              <w:pStyle w:val="a8"/>
            </w:pPr>
            <w:r w:rsidRPr="00513C5E">
              <w:t>是</w:t>
            </w:r>
          </w:p>
        </w:tc>
        <w:tc>
          <w:tcPr>
            <w:tcW w:w="407" w:type="pct"/>
            <w:shd w:val="clear" w:color="auto" w:fill="auto"/>
            <w:noWrap/>
            <w:vAlign w:val="center"/>
            <w:hideMark/>
          </w:tcPr>
          <w:p w14:paraId="4F19FDF1" w14:textId="77777777" w:rsidR="005A2EA9" w:rsidRPr="00513C5E" w:rsidRDefault="005A2EA9" w:rsidP="005A2EA9">
            <w:pPr>
              <w:pStyle w:val="a8"/>
            </w:pPr>
            <w:r w:rsidRPr="00513C5E">
              <w:t>363</w:t>
            </w:r>
          </w:p>
        </w:tc>
        <w:tc>
          <w:tcPr>
            <w:tcW w:w="509" w:type="pct"/>
            <w:shd w:val="clear" w:color="auto" w:fill="auto"/>
            <w:noWrap/>
            <w:vAlign w:val="center"/>
            <w:hideMark/>
          </w:tcPr>
          <w:p w14:paraId="332FD633" w14:textId="77777777" w:rsidR="005A2EA9" w:rsidRPr="00513C5E" w:rsidRDefault="005A2EA9" w:rsidP="005A2EA9">
            <w:pPr>
              <w:pStyle w:val="a8"/>
            </w:pPr>
            <w:r w:rsidRPr="00513C5E">
              <w:t>363</w:t>
            </w:r>
          </w:p>
        </w:tc>
        <w:tc>
          <w:tcPr>
            <w:tcW w:w="407" w:type="pct"/>
            <w:shd w:val="clear" w:color="auto" w:fill="auto"/>
            <w:vAlign w:val="center"/>
            <w:hideMark/>
          </w:tcPr>
          <w:p w14:paraId="4D393F96"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8494E43" w14:textId="77777777" w:rsidR="005A2EA9" w:rsidRPr="00513C5E" w:rsidRDefault="005A2EA9" w:rsidP="005A2EA9">
            <w:pPr>
              <w:pStyle w:val="a8"/>
            </w:pPr>
            <w:r w:rsidRPr="00513C5E">
              <w:t xml:space="preserve">　</w:t>
            </w:r>
          </w:p>
        </w:tc>
      </w:tr>
      <w:tr w:rsidR="005A2EA9" w:rsidRPr="00513C5E" w14:paraId="5B090F94" w14:textId="77777777" w:rsidTr="005A2EA9">
        <w:trPr>
          <w:trHeight w:val="520"/>
        </w:trPr>
        <w:tc>
          <w:tcPr>
            <w:tcW w:w="390" w:type="pct"/>
            <w:shd w:val="clear" w:color="auto" w:fill="auto"/>
            <w:noWrap/>
            <w:vAlign w:val="center"/>
            <w:hideMark/>
          </w:tcPr>
          <w:p w14:paraId="46C05228" w14:textId="77777777" w:rsidR="005A2EA9" w:rsidRPr="00513C5E" w:rsidRDefault="005A2EA9" w:rsidP="005A2EA9">
            <w:pPr>
              <w:pStyle w:val="a8"/>
            </w:pPr>
            <w:r w:rsidRPr="00513C5E">
              <w:lastRenderedPageBreak/>
              <w:t>38</w:t>
            </w:r>
          </w:p>
        </w:tc>
        <w:tc>
          <w:tcPr>
            <w:tcW w:w="647" w:type="pct"/>
            <w:shd w:val="clear" w:color="auto" w:fill="auto"/>
            <w:vAlign w:val="center"/>
            <w:hideMark/>
          </w:tcPr>
          <w:p w14:paraId="5B1C964E" w14:textId="77777777" w:rsidR="005A2EA9" w:rsidRPr="00513C5E" w:rsidRDefault="005A2EA9" w:rsidP="005A2EA9">
            <w:pPr>
              <w:pStyle w:val="a8"/>
            </w:pPr>
            <w:r w:rsidRPr="00513C5E">
              <w:t>青云镇</w:t>
            </w:r>
          </w:p>
        </w:tc>
        <w:tc>
          <w:tcPr>
            <w:tcW w:w="1655" w:type="pct"/>
            <w:shd w:val="clear" w:color="auto" w:fill="auto"/>
            <w:vAlign w:val="center"/>
            <w:hideMark/>
          </w:tcPr>
          <w:p w14:paraId="72BF1D01" w14:textId="77777777" w:rsidR="005A2EA9" w:rsidRPr="00513C5E" w:rsidRDefault="005A2EA9" w:rsidP="005A2EA9">
            <w:pPr>
              <w:pStyle w:val="a8"/>
            </w:pPr>
            <w:r w:rsidRPr="00513C5E">
              <w:t>丰山村丰山组股份经济合作社</w:t>
            </w:r>
          </w:p>
        </w:tc>
        <w:tc>
          <w:tcPr>
            <w:tcW w:w="560" w:type="pct"/>
            <w:shd w:val="clear" w:color="auto" w:fill="auto"/>
            <w:vAlign w:val="center"/>
            <w:hideMark/>
          </w:tcPr>
          <w:p w14:paraId="28C89412" w14:textId="77777777" w:rsidR="005A2EA9" w:rsidRPr="00513C5E" w:rsidRDefault="005A2EA9" w:rsidP="005A2EA9">
            <w:pPr>
              <w:pStyle w:val="a8"/>
            </w:pPr>
            <w:r w:rsidRPr="00513C5E">
              <w:t>是</w:t>
            </w:r>
          </w:p>
        </w:tc>
        <w:tc>
          <w:tcPr>
            <w:tcW w:w="407" w:type="pct"/>
            <w:shd w:val="clear" w:color="auto" w:fill="auto"/>
            <w:vAlign w:val="center"/>
            <w:hideMark/>
          </w:tcPr>
          <w:p w14:paraId="31E52ED0" w14:textId="77777777" w:rsidR="005A2EA9" w:rsidRPr="00513C5E" w:rsidRDefault="005A2EA9" w:rsidP="005A2EA9">
            <w:pPr>
              <w:pStyle w:val="a8"/>
            </w:pPr>
            <w:r w:rsidRPr="00513C5E">
              <w:t>114</w:t>
            </w:r>
          </w:p>
        </w:tc>
        <w:tc>
          <w:tcPr>
            <w:tcW w:w="509" w:type="pct"/>
            <w:shd w:val="clear" w:color="auto" w:fill="auto"/>
            <w:vAlign w:val="center"/>
            <w:hideMark/>
          </w:tcPr>
          <w:p w14:paraId="4041A4D9" w14:textId="77777777" w:rsidR="005A2EA9" w:rsidRPr="00513C5E" w:rsidRDefault="005A2EA9" w:rsidP="005A2EA9">
            <w:pPr>
              <w:pStyle w:val="a8"/>
            </w:pPr>
            <w:r w:rsidRPr="00513C5E">
              <w:t>114</w:t>
            </w:r>
          </w:p>
        </w:tc>
        <w:tc>
          <w:tcPr>
            <w:tcW w:w="407" w:type="pct"/>
            <w:shd w:val="clear" w:color="auto" w:fill="auto"/>
            <w:vAlign w:val="center"/>
            <w:hideMark/>
          </w:tcPr>
          <w:p w14:paraId="315DF705" w14:textId="77777777" w:rsidR="005A2EA9" w:rsidRPr="00513C5E" w:rsidRDefault="005A2EA9" w:rsidP="005A2EA9">
            <w:pPr>
              <w:pStyle w:val="a8"/>
            </w:pPr>
            <w:r w:rsidRPr="00513C5E">
              <w:t xml:space="preserve">　</w:t>
            </w:r>
          </w:p>
        </w:tc>
        <w:tc>
          <w:tcPr>
            <w:tcW w:w="425" w:type="pct"/>
            <w:shd w:val="clear" w:color="auto" w:fill="auto"/>
            <w:vAlign w:val="center"/>
            <w:hideMark/>
          </w:tcPr>
          <w:p w14:paraId="7CDA3AA7" w14:textId="77777777" w:rsidR="005A2EA9" w:rsidRPr="00513C5E" w:rsidRDefault="005A2EA9" w:rsidP="005A2EA9">
            <w:pPr>
              <w:pStyle w:val="a8"/>
            </w:pPr>
            <w:r w:rsidRPr="00513C5E">
              <w:t xml:space="preserve">　</w:t>
            </w:r>
          </w:p>
        </w:tc>
      </w:tr>
      <w:tr w:rsidR="005A2EA9" w:rsidRPr="00513C5E" w14:paraId="1692EAA9" w14:textId="77777777" w:rsidTr="005A2EA9">
        <w:trPr>
          <w:trHeight w:val="520"/>
        </w:trPr>
        <w:tc>
          <w:tcPr>
            <w:tcW w:w="390" w:type="pct"/>
            <w:shd w:val="clear" w:color="auto" w:fill="auto"/>
            <w:noWrap/>
            <w:vAlign w:val="center"/>
            <w:hideMark/>
          </w:tcPr>
          <w:p w14:paraId="05A784CC" w14:textId="77777777" w:rsidR="005A2EA9" w:rsidRPr="00513C5E" w:rsidRDefault="005A2EA9" w:rsidP="005A2EA9">
            <w:pPr>
              <w:pStyle w:val="a8"/>
            </w:pPr>
            <w:r w:rsidRPr="00513C5E">
              <w:t>39</w:t>
            </w:r>
          </w:p>
        </w:tc>
        <w:tc>
          <w:tcPr>
            <w:tcW w:w="647" w:type="pct"/>
            <w:shd w:val="clear" w:color="auto" w:fill="auto"/>
            <w:vAlign w:val="center"/>
            <w:hideMark/>
          </w:tcPr>
          <w:p w14:paraId="069E4C65" w14:textId="77777777" w:rsidR="005A2EA9" w:rsidRPr="00513C5E" w:rsidRDefault="005A2EA9" w:rsidP="005A2EA9">
            <w:pPr>
              <w:pStyle w:val="a8"/>
            </w:pPr>
            <w:r w:rsidRPr="00513C5E">
              <w:t>青云镇</w:t>
            </w:r>
          </w:p>
        </w:tc>
        <w:tc>
          <w:tcPr>
            <w:tcW w:w="1655" w:type="pct"/>
            <w:shd w:val="clear" w:color="auto" w:fill="auto"/>
            <w:vAlign w:val="center"/>
            <w:hideMark/>
          </w:tcPr>
          <w:p w14:paraId="01E580B5" w14:textId="77777777" w:rsidR="005A2EA9" w:rsidRPr="00513C5E" w:rsidRDefault="005A2EA9" w:rsidP="005A2EA9">
            <w:pPr>
              <w:pStyle w:val="a8"/>
            </w:pPr>
            <w:r w:rsidRPr="00513C5E">
              <w:t>稻科湾村股份经济合作社</w:t>
            </w:r>
          </w:p>
        </w:tc>
        <w:tc>
          <w:tcPr>
            <w:tcW w:w="560" w:type="pct"/>
            <w:shd w:val="clear" w:color="auto" w:fill="auto"/>
            <w:vAlign w:val="center"/>
            <w:hideMark/>
          </w:tcPr>
          <w:p w14:paraId="5C875434" w14:textId="77777777" w:rsidR="005A2EA9" w:rsidRPr="00513C5E" w:rsidRDefault="005A2EA9" w:rsidP="005A2EA9">
            <w:pPr>
              <w:pStyle w:val="a8"/>
            </w:pPr>
            <w:r w:rsidRPr="00513C5E">
              <w:t>否</w:t>
            </w:r>
          </w:p>
        </w:tc>
        <w:tc>
          <w:tcPr>
            <w:tcW w:w="407" w:type="pct"/>
            <w:shd w:val="clear" w:color="auto" w:fill="auto"/>
            <w:vAlign w:val="center"/>
            <w:hideMark/>
          </w:tcPr>
          <w:p w14:paraId="4EB62E6D" w14:textId="77777777" w:rsidR="005A2EA9" w:rsidRPr="00513C5E" w:rsidRDefault="005A2EA9" w:rsidP="005A2EA9">
            <w:pPr>
              <w:pStyle w:val="a8"/>
            </w:pPr>
            <w:r w:rsidRPr="00513C5E">
              <w:t>1143</w:t>
            </w:r>
          </w:p>
        </w:tc>
        <w:tc>
          <w:tcPr>
            <w:tcW w:w="509" w:type="pct"/>
            <w:shd w:val="clear" w:color="auto" w:fill="auto"/>
            <w:vAlign w:val="center"/>
            <w:hideMark/>
          </w:tcPr>
          <w:p w14:paraId="3E1FECC8" w14:textId="77777777" w:rsidR="005A2EA9" w:rsidRPr="00513C5E" w:rsidRDefault="005A2EA9" w:rsidP="005A2EA9">
            <w:pPr>
              <w:pStyle w:val="a8"/>
            </w:pPr>
            <w:r w:rsidRPr="00513C5E">
              <w:t>1143</w:t>
            </w:r>
          </w:p>
        </w:tc>
        <w:tc>
          <w:tcPr>
            <w:tcW w:w="407" w:type="pct"/>
            <w:shd w:val="clear" w:color="auto" w:fill="auto"/>
            <w:vAlign w:val="center"/>
            <w:hideMark/>
          </w:tcPr>
          <w:p w14:paraId="69CB7EAF" w14:textId="77777777" w:rsidR="005A2EA9" w:rsidRPr="00513C5E" w:rsidRDefault="005A2EA9" w:rsidP="005A2EA9">
            <w:pPr>
              <w:pStyle w:val="a8"/>
            </w:pPr>
            <w:r w:rsidRPr="00513C5E">
              <w:t xml:space="preserve">　</w:t>
            </w:r>
          </w:p>
        </w:tc>
        <w:tc>
          <w:tcPr>
            <w:tcW w:w="425" w:type="pct"/>
            <w:shd w:val="clear" w:color="auto" w:fill="auto"/>
            <w:vAlign w:val="center"/>
            <w:hideMark/>
          </w:tcPr>
          <w:p w14:paraId="3EC7EB19" w14:textId="77777777" w:rsidR="005A2EA9" w:rsidRPr="00513C5E" w:rsidRDefault="005A2EA9" w:rsidP="005A2EA9">
            <w:pPr>
              <w:pStyle w:val="a8"/>
            </w:pPr>
            <w:r w:rsidRPr="00513C5E">
              <w:t xml:space="preserve">　</w:t>
            </w:r>
          </w:p>
        </w:tc>
      </w:tr>
      <w:tr w:rsidR="005A2EA9" w:rsidRPr="00513C5E" w14:paraId="504122C3" w14:textId="77777777" w:rsidTr="005A2EA9">
        <w:trPr>
          <w:trHeight w:val="520"/>
        </w:trPr>
        <w:tc>
          <w:tcPr>
            <w:tcW w:w="390" w:type="pct"/>
            <w:shd w:val="clear" w:color="auto" w:fill="auto"/>
            <w:noWrap/>
            <w:vAlign w:val="center"/>
            <w:hideMark/>
          </w:tcPr>
          <w:p w14:paraId="1D41214D" w14:textId="77777777" w:rsidR="005A2EA9" w:rsidRPr="00513C5E" w:rsidRDefault="005A2EA9" w:rsidP="005A2EA9">
            <w:pPr>
              <w:pStyle w:val="a8"/>
            </w:pPr>
            <w:r w:rsidRPr="00513C5E">
              <w:t>40</w:t>
            </w:r>
          </w:p>
        </w:tc>
        <w:tc>
          <w:tcPr>
            <w:tcW w:w="647" w:type="pct"/>
            <w:shd w:val="clear" w:color="auto" w:fill="auto"/>
            <w:vAlign w:val="center"/>
            <w:hideMark/>
          </w:tcPr>
          <w:p w14:paraId="66A73A85" w14:textId="77777777" w:rsidR="005A2EA9" w:rsidRPr="00513C5E" w:rsidRDefault="005A2EA9" w:rsidP="005A2EA9">
            <w:pPr>
              <w:pStyle w:val="a8"/>
            </w:pPr>
            <w:r w:rsidRPr="00513C5E">
              <w:t>青云镇</w:t>
            </w:r>
          </w:p>
        </w:tc>
        <w:tc>
          <w:tcPr>
            <w:tcW w:w="1655" w:type="pct"/>
            <w:shd w:val="clear" w:color="auto" w:fill="auto"/>
            <w:vAlign w:val="center"/>
            <w:hideMark/>
          </w:tcPr>
          <w:p w14:paraId="387CFF52" w14:textId="77777777" w:rsidR="005A2EA9" w:rsidRPr="00513C5E" w:rsidRDefault="005A2EA9" w:rsidP="005A2EA9">
            <w:pPr>
              <w:pStyle w:val="a8"/>
            </w:pPr>
            <w:r w:rsidRPr="00513C5E">
              <w:t>达连沟村股份经济合作社</w:t>
            </w:r>
          </w:p>
        </w:tc>
        <w:tc>
          <w:tcPr>
            <w:tcW w:w="560" w:type="pct"/>
            <w:shd w:val="clear" w:color="auto" w:fill="auto"/>
            <w:vAlign w:val="center"/>
            <w:hideMark/>
          </w:tcPr>
          <w:p w14:paraId="2E5BC20F" w14:textId="77777777" w:rsidR="005A2EA9" w:rsidRPr="00513C5E" w:rsidRDefault="005A2EA9" w:rsidP="005A2EA9">
            <w:pPr>
              <w:pStyle w:val="a8"/>
            </w:pPr>
            <w:r w:rsidRPr="00513C5E">
              <w:t>否</w:t>
            </w:r>
          </w:p>
        </w:tc>
        <w:tc>
          <w:tcPr>
            <w:tcW w:w="407" w:type="pct"/>
            <w:shd w:val="clear" w:color="auto" w:fill="auto"/>
            <w:vAlign w:val="center"/>
            <w:hideMark/>
          </w:tcPr>
          <w:p w14:paraId="1130880D" w14:textId="77777777" w:rsidR="005A2EA9" w:rsidRPr="00513C5E" w:rsidRDefault="005A2EA9" w:rsidP="005A2EA9">
            <w:pPr>
              <w:pStyle w:val="a8"/>
            </w:pPr>
            <w:r w:rsidRPr="00513C5E">
              <w:t>249</w:t>
            </w:r>
          </w:p>
        </w:tc>
        <w:tc>
          <w:tcPr>
            <w:tcW w:w="509" w:type="pct"/>
            <w:shd w:val="clear" w:color="auto" w:fill="auto"/>
            <w:vAlign w:val="center"/>
            <w:hideMark/>
          </w:tcPr>
          <w:p w14:paraId="0DE022F5" w14:textId="77777777" w:rsidR="005A2EA9" w:rsidRPr="00513C5E" w:rsidRDefault="005A2EA9" w:rsidP="005A2EA9">
            <w:pPr>
              <w:pStyle w:val="a8"/>
            </w:pPr>
            <w:r w:rsidRPr="00513C5E">
              <w:t>249</w:t>
            </w:r>
          </w:p>
        </w:tc>
        <w:tc>
          <w:tcPr>
            <w:tcW w:w="407" w:type="pct"/>
            <w:shd w:val="clear" w:color="auto" w:fill="auto"/>
            <w:vAlign w:val="center"/>
            <w:hideMark/>
          </w:tcPr>
          <w:p w14:paraId="6AA9C860" w14:textId="77777777" w:rsidR="005A2EA9" w:rsidRPr="00513C5E" w:rsidRDefault="005A2EA9" w:rsidP="005A2EA9">
            <w:pPr>
              <w:pStyle w:val="a8"/>
            </w:pPr>
            <w:r w:rsidRPr="00513C5E">
              <w:t xml:space="preserve">　</w:t>
            </w:r>
          </w:p>
        </w:tc>
        <w:tc>
          <w:tcPr>
            <w:tcW w:w="425" w:type="pct"/>
            <w:shd w:val="clear" w:color="auto" w:fill="auto"/>
            <w:vAlign w:val="center"/>
            <w:hideMark/>
          </w:tcPr>
          <w:p w14:paraId="0E78EDA2" w14:textId="77777777" w:rsidR="005A2EA9" w:rsidRPr="00513C5E" w:rsidRDefault="005A2EA9" w:rsidP="005A2EA9">
            <w:pPr>
              <w:pStyle w:val="a8"/>
            </w:pPr>
            <w:r w:rsidRPr="00513C5E">
              <w:t xml:space="preserve">　</w:t>
            </w:r>
          </w:p>
        </w:tc>
      </w:tr>
      <w:tr w:rsidR="005A2EA9" w:rsidRPr="00513C5E" w14:paraId="5EEDEEC7" w14:textId="77777777" w:rsidTr="005A2EA9">
        <w:trPr>
          <w:trHeight w:val="520"/>
        </w:trPr>
        <w:tc>
          <w:tcPr>
            <w:tcW w:w="390" w:type="pct"/>
            <w:shd w:val="clear" w:color="auto" w:fill="auto"/>
            <w:noWrap/>
            <w:vAlign w:val="center"/>
            <w:hideMark/>
          </w:tcPr>
          <w:p w14:paraId="6DDF748B" w14:textId="77777777" w:rsidR="005A2EA9" w:rsidRPr="00513C5E" w:rsidRDefault="005A2EA9" w:rsidP="005A2EA9">
            <w:pPr>
              <w:pStyle w:val="a8"/>
            </w:pPr>
            <w:r w:rsidRPr="00513C5E">
              <w:t xml:space="preserve">　</w:t>
            </w:r>
          </w:p>
        </w:tc>
        <w:tc>
          <w:tcPr>
            <w:tcW w:w="647" w:type="pct"/>
            <w:shd w:val="clear" w:color="auto" w:fill="auto"/>
            <w:vAlign w:val="center"/>
            <w:hideMark/>
          </w:tcPr>
          <w:p w14:paraId="3086F34E" w14:textId="77777777" w:rsidR="005A2EA9" w:rsidRPr="00513C5E" w:rsidRDefault="005A2EA9" w:rsidP="005A2EA9">
            <w:pPr>
              <w:pStyle w:val="a8"/>
            </w:pPr>
            <w:r w:rsidRPr="00513C5E">
              <w:t>青云镇小计</w:t>
            </w:r>
          </w:p>
        </w:tc>
        <w:tc>
          <w:tcPr>
            <w:tcW w:w="1655" w:type="pct"/>
            <w:shd w:val="clear" w:color="auto" w:fill="auto"/>
            <w:vAlign w:val="center"/>
            <w:hideMark/>
          </w:tcPr>
          <w:p w14:paraId="4430C616" w14:textId="77777777" w:rsidR="005A2EA9" w:rsidRPr="00513C5E" w:rsidRDefault="005A2EA9" w:rsidP="005A2EA9">
            <w:pPr>
              <w:pStyle w:val="a8"/>
            </w:pPr>
            <w:r w:rsidRPr="00513C5E">
              <w:t xml:space="preserve">　</w:t>
            </w:r>
          </w:p>
        </w:tc>
        <w:tc>
          <w:tcPr>
            <w:tcW w:w="560" w:type="pct"/>
            <w:shd w:val="clear" w:color="auto" w:fill="auto"/>
            <w:vAlign w:val="center"/>
            <w:hideMark/>
          </w:tcPr>
          <w:p w14:paraId="1E2C102A" w14:textId="77777777" w:rsidR="005A2EA9" w:rsidRPr="00513C5E" w:rsidRDefault="005A2EA9" w:rsidP="005A2EA9">
            <w:pPr>
              <w:pStyle w:val="a8"/>
            </w:pPr>
            <w:r w:rsidRPr="00513C5E">
              <w:t xml:space="preserve">　</w:t>
            </w:r>
          </w:p>
        </w:tc>
        <w:tc>
          <w:tcPr>
            <w:tcW w:w="407" w:type="pct"/>
            <w:shd w:val="clear" w:color="auto" w:fill="auto"/>
            <w:vAlign w:val="center"/>
            <w:hideMark/>
          </w:tcPr>
          <w:p w14:paraId="1B74CA64" w14:textId="77777777" w:rsidR="005A2EA9" w:rsidRPr="00513C5E" w:rsidRDefault="005A2EA9" w:rsidP="005A2EA9">
            <w:pPr>
              <w:pStyle w:val="a8"/>
            </w:pPr>
            <w:r w:rsidRPr="00513C5E">
              <w:t>6473</w:t>
            </w:r>
          </w:p>
        </w:tc>
        <w:tc>
          <w:tcPr>
            <w:tcW w:w="509" w:type="pct"/>
            <w:shd w:val="clear" w:color="auto" w:fill="auto"/>
            <w:vAlign w:val="center"/>
            <w:hideMark/>
          </w:tcPr>
          <w:p w14:paraId="6A851B78" w14:textId="77777777" w:rsidR="005A2EA9" w:rsidRPr="00513C5E" w:rsidRDefault="005A2EA9" w:rsidP="005A2EA9">
            <w:pPr>
              <w:pStyle w:val="a8"/>
            </w:pPr>
            <w:r w:rsidRPr="00513C5E">
              <w:t>5675</w:t>
            </w:r>
          </w:p>
        </w:tc>
        <w:tc>
          <w:tcPr>
            <w:tcW w:w="407" w:type="pct"/>
            <w:shd w:val="clear" w:color="auto" w:fill="auto"/>
            <w:vAlign w:val="center"/>
            <w:hideMark/>
          </w:tcPr>
          <w:p w14:paraId="0F7BACD4" w14:textId="77777777" w:rsidR="005A2EA9" w:rsidRPr="00513C5E" w:rsidRDefault="005A2EA9" w:rsidP="005A2EA9">
            <w:pPr>
              <w:pStyle w:val="a8"/>
            </w:pPr>
            <w:r w:rsidRPr="00513C5E">
              <w:t>733</w:t>
            </w:r>
          </w:p>
        </w:tc>
        <w:tc>
          <w:tcPr>
            <w:tcW w:w="425" w:type="pct"/>
            <w:shd w:val="clear" w:color="auto" w:fill="auto"/>
            <w:vAlign w:val="center"/>
            <w:hideMark/>
          </w:tcPr>
          <w:p w14:paraId="16A1F984" w14:textId="77777777" w:rsidR="005A2EA9" w:rsidRPr="00513C5E" w:rsidRDefault="005A2EA9" w:rsidP="005A2EA9">
            <w:pPr>
              <w:pStyle w:val="a8"/>
            </w:pPr>
            <w:r w:rsidRPr="00513C5E">
              <w:t>65</w:t>
            </w:r>
          </w:p>
        </w:tc>
      </w:tr>
      <w:tr w:rsidR="005A2EA9" w:rsidRPr="00513C5E" w14:paraId="5F647800" w14:textId="77777777" w:rsidTr="005A2EA9">
        <w:trPr>
          <w:trHeight w:val="520"/>
        </w:trPr>
        <w:tc>
          <w:tcPr>
            <w:tcW w:w="390" w:type="pct"/>
            <w:shd w:val="clear" w:color="auto" w:fill="auto"/>
            <w:noWrap/>
            <w:vAlign w:val="center"/>
            <w:hideMark/>
          </w:tcPr>
          <w:p w14:paraId="68EE407A" w14:textId="77777777" w:rsidR="005A2EA9" w:rsidRPr="00513C5E" w:rsidRDefault="005A2EA9" w:rsidP="005A2EA9">
            <w:pPr>
              <w:pStyle w:val="a8"/>
            </w:pPr>
            <w:r w:rsidRPr="00513C5E">
              <w:t>41</w:t>
            </w:r>
          </w:p>
        </w:tc>
        <w:tc>
          <w:tcPr>
            <w:tcW w:w="647" w:type="pct"/>
            <w:shd w:val="clear" w:color="auto" w:fill="auto"/>
            <w:vAlign w:val="center"/>
            <w:hideMark/>
          </w:tcPr>
          <w:p w14:paraId="172C6FA6" w14:textId="77777777" w:rsidR="005A2EA9" w:rsidRPr="00513C5E" w:rsidRDefault="005A2EA9" w:rsidP="005A2EA9">
            <w:pPr>
              <w:pStyle w:val="a8"/>
            </w:pPr>
            <w:r w:rsidRPr="00513C5E">
              <w:t>麻黄梁镇</w:t>
            </w:r>
          </w:p>
        </w:tc>
        <w:tc>
          <w:tcPr>
            <w:tcW w:w="1655" w:type="pct"/>
            <w:shd w:val="clear" w:color="auto" w:fill="auto"/>
            <w:vAlign w:val="center"/>
            <w:hideMark/>
          </w:tcPr>
          <w:p w14:paraId="1EC3F94A" w14:textId="77777777" w:rsidR="005A2EA9" w:rsidRPr="00513C5E" w:rsidRDefault="005A2EA9" w:rsidP="005A2EA9">
            <w:pPr>
              <w:pStyle w:val="a8"/>
            </w:pPr>
            <w:r w:rsidRPr="00513C5E">
              <w:t>张虎沟村股份经济合作社</w:t>
            </w:r>
          </w:p>
        </w:tc>
        <w:tc>
          <w:tcPr>
            <w:tcW w:w="560" w:type="pct"/>
            <w:shd w:val="clear" w:color="auto" w:fill="auto"/>
            <w:vAlign w:val="center"/>
            <w:hideMark/>
          </w:tcPr>
          <w:p w14:paraId="5F3F5862" w14:textId="77777777" w:rsidR="005A2EA9" w:rsidRPr="00513C5E" w:rsidRDefault="005A2EA9" w:rsidP="005A2EA9">
            <w:pPr>
              <w:pStyle w:val="a8"/>
            </w:pPr>
            <w:r w:rsidRPr="00513C5E">
              <w:t>是</w:t>
            </w:r>
          </w:p>
        </w:tc>
        <w:tc>
          <w:tcPr>
            <w:tcW w:w="407" w:type="pct"/>
            <w:shd w:val="clear" w:color="auto" w:fill="auto"/>
            <w:vAlign w:val="center"/>
            <w:hideMark/>
          </w:tcPr>
          <w:p w14:paraId="1C2E92E7" w14:textId="77777777" w:rsidR="005A2EA9" w:rsidRPr="00513C5E" w:rsidRDefault="005A2EA9" w:rsidP="005A2EA9">
            <w:pPr>
              <w:pStyle w:val="a8"/>
            </w:pPr>
            <w:r w:rsidRPr="00513C5E">
              <w:t>578</w:t>
            </w:r>
          </w:p>
        </w:tc>
        <w:tc>
          <w:tcPr>
            <w:tcW w:w="509" w:type="pct"/>
            <w:shd w:val="clear" w:color="auto" w:fill="auto"/>
            <w:vAlign w:val="center"/>
            <w:hideMark/>
          </w:tcPr>
          <w:p w14:paraId="41C65F97" w14:textId="77777777" w:rsidR="005A2EA9" w:rsidRPr="00513C5E" w:rsidRDefault="005A2EA9" w:rsidP="005A2EA9">
            <w:pPr>
              <w:pStyle w:val="a8"/>
            </w:pPr>
            <w:r w:rsidRPr="00513C5E">
              <w:t>578</w:t>
            </w:r>
          </w:p>
        </w:tc>
        <w:tc>
          <w:tcPr>
            <w:tcW w:w="407" w:type="pct"/>
            <w:shd w:val="clear" w:color="auto" w:fill="auto"/>
            <w:vAlign w:val="center"/>
            <w:hideMark/>
          </w:tcPr>
          <w:p w14:paraId="724DFC1E"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34CE0A0E" w14:textId="77777777" w:rsidR="005A2EA9" w:rsidRPr="00513C5E" w:rsidRDefault="005A2EA9" w:rsidP="005A2EA9">
            <w:pPr>
              <w:pStyle w:val="a8"/>
            </w:pPr>
            <w:r w:rsidRPr="00513C5E">
              <w:t xml:space="preserve">　</w:t>
            </w:r>
          </w:p>
        </w:tc>
      </w:tr>
      <w:tr w:rsidR="005A2EA9" w:rsidRPr="00513C5E" w14:paraId="56F8FAC7" w14:textId="77777777" w:rsidTr="005A2EA9">
        <w:trPr>
          <w:trHeight w:val="520"/>
        </w:trPr>
        <w:tc>
          <w:tcPr>
            <w:tcW w:w="390" w:type="pct"/>
            <w:shd w:val="clear" w:color="auto" w:fill="auto"/>
            <w:noWrap/>
            <w:vAlign w:val="center"/>
            <w:hideMark/>
          </w:tcPr>
          <w:p w14:paraId="2C5C8BB1" w14:textId="77777777" w:rsidR="005A2EA9" w:rsidRPr="00513C5E" w:rsidRDefault="005A2EA9" w:rsidP="005A2EA9">
            <w:pPr>
              <w:pStyle w:val="a8"/>
            </w:pPr>
            <w:r w:rsidRPr="00513C5E">
              <w:t>42</w:t>
            </w:r>
          </w:p>
        </w:tc>
        <w:tc>
          <w:tcPr>
            <w:tcW w:w="647" w:type="pct"/>
            <w:shd w:val="clear" w:color="auto" w:fill="auto"/>
            <w:vAlign w:val="center"/>
            <w:hideMark/>
          </w:tcPr>
          <w:p w14:paraId="7567CA28" w14:textId="77777777" w:rsidR="005A2EA9" w:rsidRPr="00513C5E" w:rsidRDefault="005A2EA9" w:rsidP="005A2EA9">
            <w:pPr>
              <w:pStyle w:val="a8"/>
            </w:pPr>
            <w:r w:rsidRPr="00513C5E">
              <w:t>麻黄梁镇</w:t>
            </w:r>
          </w:p>
        </w:tc>
        <w:tc>
          <w:tcPr>
            <w:tcW w:w="1655" w:type="pct"/>
            <w:shd w:val="clear" w:color="auto" w:fill="auto"/>
            <w:vAlign w:val="center"/>
            <w:hideMark/>
          </w:tcPr>
          <w:p w14:paraId="29C35DF7" w14:textId="77777777" w:rsidR="005A2EA9" w:rsidRPr="00513C5E" w:rsidRDefault="005A2EA9" w:rsidP="005A2EA9">
            <w:pPr>
              <w:pStyle w:val="a8"/>
            </w:pPr>
            <w:r w:rsidRPr="00513C5E">
              <w:t>十八墩村股份经济合作社</w:t>
            </w:r>
          </w:p>
        </w:tc>
        <w:tc>
          <w:tcPr>
            <w:tcW w:w="560" w:type="pct"/>
            <w:shd w:val="clear" w:color="auto" w:fill="auto"/>
            <w:vAlign w:val="center"/>
            <w:hideMark/>
          </w:tcPr>
          <w:p w14:paraId="46F882E7" w14:textId="77777777" w:rsidR="005A2EA9" w:rsidRPr="00513C5E" w:rsidRDefault="005A2EA9" w:rsidP="005A2EA9">
            <w:pPr>
              <w:pStyle w:val="a8"/>
            </w:pPr>
            <w:r w:rsidRPr="00513C5E">
              <w:t>否</w:t>
            </w:r>
          </w:p>
        </w:tc>
        <w:tc>
          <w:tcPr>
            <w:tcW w:w="407" w:type="pct"/>
            <w:shd w:val="clear" w:color="auto" w:fill="auto"/>
            <w:vAlign w:val="center"/>
            <w:hideMark/>
          </w:tcPr>
          <w:p w14:paraId="46C2BE45" w14:textId="77777777" w:rsidR="005A2EA9" w:rsidRPr="00513C5E" w:rsidRDefault="005A2EA9" w:rsidP="005A2EA9">
            <w:pPr>
              <w:pStyle w:val="a8"/>
            </w:pPr>
            <w:r w:rsidRPr="00513C5E">
              <w:t>640</w:t>
            </w:r>
          </w:p>
        </w:tc>
        <w:tc>
          <w:tcPr>
            <w:tcW w:w="509" w:type="pct"/>
            <w:shd w:val="clear" w:color="auto" w:fill="auto"/>
            <w:vAlign w:val="center"/>
            <w:hideMark/>
          </w:tcPr>
          <w:p w14:paraId="380A3B8D" w14:textId="77777777" w:rsidR="005A2EA9" w:rsidRPr="00513C5E" w:rsidRDefault="005A2EA9" w:rsidP="005A2EA9">
            <w:pPr>
              <w:pStyle w:val="a8"/>
            </w:pPr>
            <w:r w:rsidRPr="00513C5E">
              <w:t xml:space="preserve">　</w:t>
            </w:r>
          </w:p>
        </w:tc>
        <w:tc>
          <w:tcPr>
            <w:tcW w:w="407" w:type="pct"/>
            <w:shd w:val="clear" w:color="auto" w:fill="auto"/>
            <w:vAlign w:val="center"/>
            <w:hideMark/>
          </w:tcPr>
          <w:p w14:paraId="7B9B6BEE" w14:textId="77777777" w:rsidR="005A2EA9" w:rsidRPr="00513C5E" w:rsidRDefault="005A2EA9" w:rsidP="005A2EA9">
            <w:pPr>
              <w:pStyle w:val="a8"/>
            </w:pPr>
            <w:r w:rsidRPr="00513C5E">
              <w:t>640</w:t>
            </w:r>
          </w:p>
        </w:tc>
        <w:tc>
          <w:tcPr>
            <w:tcW w:w="425" w:type="pct"/>
            <w:shd w:val="clear" w:color="auto" w:fill="auto"/>
            <w:noWrap/>
            <w:vAlign w:val="center"/>
            <w:hideMark/>
          </w:tcPr>
          <w:p w14:paraId="14889641" w14:textId="77777777" w:rsidR="005A2EA9" w:rsidRPr="00513C5E" w:rsidRDefault="005A2EA9" w:rsidP="005A2EA9">
            <w:pPr>
              <w:pStyle w:val="a8"/>
            </w:pPr>
            <w:r w:rsidRPr="00513C5E">
              <w:t xml:space="preserve">　</w:t>
            </w:r>
          </w:p>
        </w:tc>
      </w:tr>
      <w:tr w:rsidR="005A2EA9" w:rsidRPr="00513C5E" w14:paraId="03CE5513" w14:textId="77777777" w:rsidTr="005A2EA9">
        <w:trPr>
          <w:trHeight w:val="520"/>
        </w:trPr>
        <w:tc>
          <w:tcPr>
            <w:tcW w:w="390" w:type="pct"/>
            <w:shd w:val="clear" w:color="auto" w:fill="auto"/>
            <w:noWrap/>
            <w:vAlign w:val="center"/>
            <w:hideMark/>
          </w:tcPr>
          <w:p w14:paraId="28B982DB" w14:textId="77777777" w:rsidR="005A2EA9" w:rsidRPr="00513C5E" w:rsidRDefault="005A2EA9" w:rsidP="005A2EA9">
            <w:pPr>
              <w:pStyle w:val="a8"/>
            </w:pPr>
            <w:r w:rsidRPr="00513C5E">
              <w:t>43</w:t>
            </w:r>
          </w:p>
        </w:tc>
        <w:tc>
          <w:tcPr>
            <w:tcW w:w="647" w:type="pct"/>
            <w:shd w:val="clear" w:color="auto" w:fill="auto"/>
            <w:vAlign w:val="center"/>
            <w:hideMark/>
          </w:tcPr>
          <w:p w14:paraId="6FDDC7E0" w14:textId="77777777" w:rsidR="005A2EA9" w:rsidRPr="00513C5E" w:rsidRDefault="005A2EA9" w:rsidP="005A2EA9">
            <w:pPr>
              <w:pStyle w:val="a8"/>
            </w:pPr>
            <w:r w:rsidRPr="00513C5E">
              <w:t>麻黄梁镇</w:t>
            </w:r>
          </w:p>
        </w:tc>
        <w:tc>
          <w:tcPr>
            <w:tcW w:w="1655" w:type="pct"/>
            <w:shd w:val="clear" w:color="auto" w:fill="auto"/>
            <w:vAlign w:val="center"/>
            <w:hideMark/>
          </w:tcPr>
          <w:p w14:paraId="2A49BEAF" w14:textId="77777777" w:rsidR="005A2EA9" w:rsidRPr="00513C5E" w:rsidRDefault="005A2EA9" w:rsidP="005A2EA9">
            <w:pPr>
              <w:pStyle w:val="a8"/>
            </w:pPr>
            <w:r w:rsidRPr="00513C5E">
              <w:t>花龙镇村股份经济合作社</w:t>
            </w:r>
          </w:p>
        </w:tc>
        <w:tc>
          <w:tcPr>
            <w:tcW w:w="560" w:type="pct"/>
            <w:shd w:val="clear" w:color="auto" w:fill="auto"/>
            <w:vAlign w:val="center"/>
            <w:hideMark/>
          </w:tcPr>
          <w:p w14:paraId="6A24FF09" w14:textId="77777777" w:rsidR="005A2EA9" w:rsidRPr="00513C5E" w:rsidRDefault="005A2EA9" w:rsidP="005A2EA9">
            <w:pPr>
              <w:pStyle w:val="a8"/>
            </w:pPr>
            <w:r w:rsidRPr="00513C5E">
              <w:t>否</w:t>
            </w:r>
          </w:p>
        </w:tc>
        <w:tc>
          <w:tcPr>
            <w:tcW w:w="407" w:type="pct"/>
            <w:shd w:val="clear" w:color="auto" w:fill="auto"/>
            <w:vAlign w:val="center"/>
            <w:hideMark/>
          </w:tcPr>
          <w:p w14:paraId="2858F6B4" w14:textId="77777777" w:rsidR="005A2EA9" w:rsidRPr="00513C5E" w:rsidRDefault="005A2EA9" w:rsidP="005A2EA9">
            <w:pPr>
              <w:pStyle w:val="a8"/>
            </w:pPr>
            <w:r w:rsidRPr="00513C5E">
              <w:t>330</w:t>
            </w:r>
          </w:p>
        </w:tc>
        <w:tc>
          <w:tcPr>
            <w:tcW w:w="509" w:type="pct"/>
            <w:shd w:val="clear" w:color="auto" w:fill="auto"/>
            <w:vAlign w:val="center"/>
            <w:hideMark/>
          </w:tcPr>
          <w:p w14:paraId="77FD2995" w14:textId="77777777" w:rsidR="005A2EA9" w:rsidRPr="00513C5E" w:rsidRDefault="005A2EA9" w:rsidP="005A2EA9">
            <w:pPr>
              <w:pStyle w:val="a8"/>
            </w:pPr>
            <w:r w:rsidRPr="00513C5E">
              <w:t>330</w:t>
            </w:r>
          </w:p>
        </w:tc>
        <w:tc>
          <w:tcPr>
            <w:tcW w:w="407" w:type="pct"/>
            <w:shd w:val="clear" w:color="auto" w:fill="auto"/>
            <w:vAlign w:val="center"/>
            <w:hideMark/>
          </w:tcPr>
          <w:p w14:paraId="4631434C"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AEF9259" w14:textId="77777777" w:rsidR="005A2EA9" w:rsidRPr="00513C5E" w:rsidRDefault="005A2EA9" w:rsidP="005A2EA9">
            <w:pPr>
              <w:pStyle w:val="a8"/>
            </w:pPr>
            <w:r w:rsidRPr="00513C5E">
              <w:t xml:space="preserve">　</w:t>
            </w:r>
          </w:p>
        </w:tc>
      </w:tr>
      <w:tr w:rsidR="005A2EA9" w:rsidRPr="00513C5E" w14:paraId="6A0E85A3" w14:textId="77777777" w:rsidTr="005A2EA9">
        <w:trPr>
          <w:trHeight w:val="520"/>
        </w:trPr>
        <w:tc>
          <w:tcPr>
            <w:tcW w:w="390" w:type="pct"/>
            <w:shd w:val="clear" w:color="auto" w:fill="auto"/>
            <w:noWrap/>
            <w:vAlign w:val="center"/>
            <w:hideMark/>
          </w:tcPr>
          <w:p w14:paraId="1DA26D61" w14:textId="77777777" w:rsidR="005A2EA9" w:rsidRPr="00513C5E" w:rsidRDefault="005A2EA9" w:rsidP="005A2EA9">
            <w:pPr>
              <w:pStyle w:val="a8"/>
            </w:pPr>
            <w:r w:rsidRPr="00513C5E">
              <w:t>44</w:t>
            </w:r>
          </w:p>
        </w:tc>
        <w:tc>
          <w:tcPr>
            <w:tcW w:w="647" w:type="pct"/>
            <w:shd w:val="clear" w:color="auto" w:fill="auto"/>
            <w:vAlign w:val="center"/>
            <w:hideMark/>
          </w:tcPr>
          <w:p w14:paraId="7B4AF3E8" w14:textId="77777777" w:rsidR="005A2EA9" w:rsidRPr="00513C5E" w:rsidRDefault="005A2EA9" w:rsidP="005A2EA9">
            <w:pPr>
              <w:pStyle w:val="a8"/>
            </w:pPr>
            <w:r w:rsidRPr="00513C5E">
              <w:t>麻黄梁镇</w:t>
            </w:r>
          </w:p>
        </w:tc>
        <w:tc>
          <w:tcPr>
            <w:tcW w:w="1655" w:type="pct"/>
            <w:shd w:val="clear" w:color="auto" w:fill="auto"/>
            <w:vAlign w:val="center"/>
            <w:hideMark/>
          </w:tcPr>
          <w:p w14:paraId="057C0B0A" w14:textId="77777777" w:rsidR="005A2EA9" w:rsidRPr="00513C5E" w:rsidRDefault="005A2EA9" w:rsidP="005A2EA9">
            <w:pPr>
              <w:pStyle w:val="a8"/>
            </w:pPr>
            <w:r w:rsidRPr="00513C5E">
              <w:t>店坊村股份经济合作社</w:t>
            </w:r>
          </w:p>
        </w:tc>
        <w:tc>
          <w:tcPr>
            <w:tcW w:w="560" w:type="pct"/>
            <w:shd w:val="clear" w:color="auto" w:fill="auto"/>
            <w:vAlign w:val="center"/>
            <w:hideMark/>
          </w:tcPr>
          <w:p w14:paraId="02C02693" w14:textId="77777777" w:rsidR="005A2EA9" w:rsidRPr="00513C5E" w:rsidRDefault="005A2EA9" w:rsidP="005A2EA9">
            <w:pPr>
              <w:pStyle w:val="a8"/>
            </w:pPr>
            <w:r w:rsidRPr="00513C5E">
              <w:t>是</w:t>
            </w:r>
          </w:p>
        </w:tc>
        <w:tc>
          <w:tcPr>
            <w:tcW w:w="407" w:type="pct"/>
            <w:shd w:val="clear" w:color="auto" w:fill="auto"/>
            <w:vAlign w:val="center"/>
            <w:hideMark/>
          </w:tcPr>
          <w:p w14:paraId="209481C3" w14:textId="77777777" w:rsidR="005A2EA9" w:rsidRPr="00513C5E" w:rsidRDefault="005A2EA9" w:rsidP="005A2EA9">
            <w:pPr>
              <w:pStyle w:val="a8"/>
            </w:pPr>
            <w:r w:rsidRPr="00513C5E">
              <w:t>426</w:t>
            </w:r>
          </w:p>
        </w:tc>
        <w:tc>
          <w:tcPr>
            <w:tcW w:w="509" w:type="pct"/>
            <w:shd w:val="clear" w:color="auto" w:fill="auto"/>
            <w:vAlign w:val="center"/>
            <w:hideMark/>
          </w:tcPr>
          <w:p w14:paraId="7C42DDB2" w14:textId="77777777" w:rsidR="005A2EA9" w:rsidRPr="00513C5E" w:rsidRDefault="005A2EA9" w:rsidP="005A2EA9">
            <w:pPr>
              <w:pStyle w:val="a8"/>
            </w:pPr>
            <w:r w:rsidRPr="00513C5E">
              <w:t>326</w:t>
            </w:r>
          </w:p>
        </w:tc>
        <w:tc>
          <w:tcPr>
            <w:tcW w:w="407" w:type="pct"/>
            <w:shd w:val="clear" w:color="auto" w:fill="auto"/>
            <w:vAlign w:val="center"/>
            <w:hideMark/>
          </w:tcPr>
          <w:p w14:paraId="2C3FEDED" w14:textId="77777777" w:rsidR="005A2EA9" w:rsidRPr="00513C5E" w:rsidRDefault="005A2EA9" w:rsidP="005A2EA9">
            <w:pPr>
              <w:pStyle w:val="a8"/>
            </w:pPr>
            <w:r w:rsidRPr="00513C5E">
              <w:t>100</w:t>
            </w:r>
          </w:p>
        </w:tc>
        <w:tc>
          <w:tcPr>
            <w:tcW w:w="425" w:type="pct"/>
            <w:shd w:val="clear" w:color="auto" w:fill="auto"/>
            <w:noWrap/>
            <w:vAlign w:val="center"/>
            <w:hideMark/>
          </w:tcPr>
          <w:p w14:paraId="2B97651B" w14:textId="77777777" w:rsidR="005A2EA9" w:rsidRPr="00513C5E" w:rsidRDefault="005A2EA9" w:rsidP="005A2EA9">
            <w:pPr>
              <w:pStyle w:val="a8"/>
            </w:pPr>
            <w:r w:rsidRPr="00513C5E">
              <w:t xml:space="preserve">　</w:t>
            </w:r>
          </w:p>
        </w:tc>
      </w:tr>
      <w:tr w:rsidR="005A2EA9" w:rsidRPr="00513C5E" w14:paraId="43B87404" w14:textId="77777777" w:rsidTr="005A2EA9">
        <w:trPr>
          <w:trHeight w:val="520"/>
        </w:trPr>
        <w:tc>
          <w:tcPr>
            <w:tcW w:w="390" w:type="pct"/>
            <w:shd w:val="clear" w:color="auto" w:fill="auto"/>
            <w:noWrap/>
            <w:vAlign w:val="center"/>
            <w:hideMark/>
          </w:tcPr>
          <w:p w14:paraId="4A29AD55" w14:textId="77777777" w:rsidR="005A2EA9" w:rsidRPr="00513C5E" w:rsidRDefault="005A2EA9" w:rsidP="005A2EA9">
            <w:pPr>
              <w:pStyle w:val="a8"/>
            </w:pPr>
            <w:r w:rsidRPr="00513C5E">
              <w:t xml:space="preserve">　</w:t>
            </w:r>
          </w:p>
        </w:tc>
        <w:tc>
          <w:tcPr>
            <w:tcW w:w="647" w:type="pct"/>
            <w:shd w:val="clear" w:color="auto" w:fill="auto"/>
            <w:vAlign w:val="center"/>
            <w:hideMark/>
          </w:tcPr>
          <w:p w14:paraId="3BEB7E08" w14:textId="77777777" w:rsidR="005A2EA9" w:rsidRPr="00513C5E" w:rsidRDefault="005A2EA9" w:rsidP="005A2EA9">
            <w:pPr>
              <w:pStyle w:val="a8"/>
            </w:pPr>
            <w:r w:rsidRPr="00513C5E">
              <w:t>麻黄梁镇小计</w:t>
            </w:r>
          </w:p>
        </w:tc>
        <w:tc>
          <w:tcPr>
            <w:tcW w:w="1655" w:type="pct"/>
            <w:shd w:val="clear" w:color="auto" w:fill="auto"/>
            <w:vAlign w:val="center"/>
            <w:hideMark/>
          </w:tcPr>
          <w:p w14:paraId="544EBED0" w14:textId="77777777" w:rsidR="005A2EA9" w:rsidRPr="00513C5E" w:rsidRDefault="005A2EA9" w:rsidP="005A2EA9">
            <w:pPr>
              <w:pStyle w:val="a8"/>
            </w:pPr>
            <w:r w:rsidRPr="00513C5E">
              <w:t xml:space="preserve">　</w:t>
            </w:r>
          </w:p>
        </w:tc>
        <w:tc>
          <w:tcPr>
            <w:tcW w:w="560" w:type="pct"/>
            <w:shd w:val="clear" w:color="auto" w:fill="auto"/>
            <w:vAlign w:val="center"/>
            <w:hideMark/>
          </w:tcPr>
          <w:p w14:paraId="6BFB1D75" w14:textId="77777777" w:rsidR="005A2EA9" w:rsidRPr="00513C5E" w:rsidRDefault="005A2EA9" w:rsidP="005A2EA9">
            <w:pPr>
              <w:pStyle w:val="a8"/>
            </w:pPr>
            <w:r w:rsidRPr="00513C5E">
              <w:t xml:space="preserve">　</w:t>
            </w:r>
          </w:p>
        </w:tc>
        <w:tc>
          <w:tcPr>
            <w:tcW w:w="407" w:type="pct"/>
            <w:shd w:val="clear" w:color="auto" w:fill="auto"/>
            <w:vAlign w:val="center"/>
            <w:hideMark/>
          </w:tcPr>
          <w:p w14:paraId="1BA600ED" w14:textId="77777777" w:rsidR="005A2EA9" w:rsidRPr="00513C5E" w:rsidRDefault="005A2EA9" w:rsidP="005A2EA9">
            <w:pPr>
              <w:pStyle w:val="a8"/>
            </w:pPr>
            <w:r w:rsidRPr="00513C5E">
              <w:t>1974</w:t>
            </w:r>
          </w:p>
        </w:tc>
        <w:tc>
          <w:tcPr>
            <w:tcW w:w="509" w:type="pct"/>
            <w:shd w:val="clear" w:color="auto" w:fill="auto"/>
            <w:vAlign w:val="center"/>
            <w:hideMark/>
          </w:tcPr>
          <w:p w14:paraId="4A7E3B78" w14:textId="77777777" w:rsidR="005A2EA9" w:rsidRPr="00513C5E" w:rsidRDefault="005A2EA9" w:rsidP="005A2EA9">
            <w:pPr>
              <w:pStyle w:val="a8"/>
            </w:pPr>
            <w:r w:rsidRPr="00513C5E">
              <w:t>1234</w:t>
            </w:r>
          </w:p>
        </w:tc>
        <w:tc>
          <w:tcPr>
            <w:tcW w:w="407" w:type="pct"/>
            <w:shd w:val="clear" w:color="auto" w:fill="auto"/>
            <w:vAlign w:val="center"/>
            <w:hideMark/>
          </w:tcPr>
          <w:p w14:paraId="67BC4D59" w14:textId="77777777" w:rsidR="005A2EA9" w:rsidRPr="00513C5E" w:rsidRDefault="005A2EA9" w:rsidP="005A2EA9">
            <w:pPr>
              <w:pStyle w:val="a8"/>
            </w:pPr>
            <w:r w:rsidRPr="00513C5E">
              <w:t>740</w:t>
            </w:r>
          </w:p>
        </w:tc>
        <w:tc>
          <w:tcPr>
            <w:tcW w:w="425" w:type="pct"/>
            <w:shd w:val="clear" w:color="auto" w:fill="auto"/>
            <w:noWrap/>
            <w:vAlign w:val="center"/>
            <w:hideMark/>
          </w:tcPr>
          <w:p w14:paraId="3DF0389B" w14:textId="77777777" w:rsidR="005A2EA9" w:rsidRPr="00513C5E" w:rsidRDefault="005A2EA9" w:rsidP="005A2EA9">
            <w:pPr>
              <w:pStyle w:val="a8"/>
            </w:pPr>
            <w:r w:rsidRPr="00513C5E">
              <w:t xml:space="preserve">　</w:t>
            </w:r>
          </w:p>
        </w:tc>
      </w:tr>
      <w:tr w:rsidR="005A2EA9" w:rsidRPr="00513C5E" w14:paraId="212EBF66" w14:textId="77777777" w:rsidTr="005A2EA9">
        <w:trPr>
          <w:trHeight w:val="520"/>
        </w:trPr>
        <w:tc>
          <w:tcPr>
            <w:tcW w:w="390" w:type="pct"/>
            <w:shd w:val="clear" w:color="auto" w:fill="auto"/>
            <w:noWrap/>
            <w:vAlign w:val="center"/>
            <w:hideMark/>
          </w:tcPr>
          <w:p w14:paraId="164791E6" w14:textId="77777777" w:rsidR="005A2EA9" w:rsidRPr="00513C5E" w:rsidRDefault="005A2EA9" w:rsidP="005A2EA9">
            <w:pPr>
              <w:pStyle w:val="a8"/>
            </w:pPr>
            <w:r w:rsidRPr="00513C5E">
              <w:t>45</w:t>
            </w:r>
          </w:p>
        </w:tc>
        <w:tc>
          <w:tcPr>
            <w:tcW w:w="647" w:type="pct"/>
            <w:shd w:val="clear" w:color="auto" w:fill="auto"/>
            <w:vAlign w:val="center"/>
            <w:hideMark/>
          </w:tcPr>
          <w:p w14:paraId="52B4F33B" w14:textId="77777777" w:rsidR="005A2EA9" w:rsidRPr="00513C5E" w:rsidRDefault="005A2EA9" w:rsidP="005A2EA9">
            <w:pPr>
              <w:pStyle w:val="a8"/>
            </w:pPr>
            <w:r w:rsidRPr="00513C5E">
              <w:t>古塔镇</w:t>
            </w:r>
          </w:p>
        </w:tc>
        <w:tc>
          <w:tcPr>
            <w:tcW w:w="1655" w:type="pct"/>
            <w:shd w:val="clear" w:color="auto" w:fill="auto"/>
            <w:vAlign w:val="center"/>
            <w:hideMark/>
          </w:tcPr>
          <w:p w14:paraId="02E3EDA3" w14:textId="77777777" w:rsidR="005A2EA9" w:rsidRPr="00513C5E" w:rsidRDefault="005A2EA9" w:rsidP="005A2EA9">
            <w:pPr>
              <w:pStyle w:val="a8"/>
            </w:pPr>
            <w:r w:rsidRPr="00513C5E">
              <w:t>王前畔村洪水沟组股份经济合作社</w:t>
            </w:r>
          </w:p>
        </w:tc>
        <w:tc>
          <w:tcPr>
            <w:tcW w:w="560" w:type="pct"/>
            <w:shd w:val="clear" w:color="auto" w:fill="auto"/>
            <w:vAlign w:val="center"/>
            <w:hideMark/>
          </w:tcPr>
          <w:p w14:paraId="7D203976" w14:textId="77777777" w:rsidR="005A2EA9" w:rsidRPr="00513C5E" w:rsidRDefault="005A2EA9" w:rsidP="005A2EA9">
            <w:pPr>
              <w:pStyle w:val="a8"/>
            </w:pPr>
            <w:r w:rsidRPr="00513C5E">
              <w:t>是</w:t>
            </w:r>
          </w:p>
        </w:tc>
        <w:tc>
          <w:tcPr>
            <w:tcW w:w="407" w:type="pct"/>
            <w:shd w:val="clear" w:color="auto" w:fill="auto"/>
            <w:vAlign w:val="center"/>
            <w:hideMark/>
          </w:tcPr>
          <w:p w14:paraId="58496D5D" w14:textId="77777777" w:rsidR="005A2EA9" w:rsidRPr="00513C5E" w:rsidRDefault="005A2EA9" w:rsidP="005A2EA9">
            <w:pPr>
              <w:pStyle w:val="a8"/>
            </w:pPr>
            <w:r w:rsidRPr="00513C5E">
              <w:t>73</w:t>
            </w:r>
          </w:p>
        </w:tc>
        <w:tc>
          <w:tcPr>
            <w:tcW w:w="509" w:type="pct"/>
            <w:shd w:val="clear" w:color="auto" w:fill="auto"/>
            <w:vAlign w:val="center"/>
            <w:hideMark/>
          </w:tcPr>
          <w:p w14:paraId="13F55F2E" w14:textId="77777777" w:rsidR="005A2EA9" w:rsidRPr="00513C5E" w:rsidRDefault="005A2EA9" w:rsidP="005A2EA9">
            <w:pPr>
              <w:pStyle w:val="a8"/>
            </w:pPr>
            <w:r w:rsidRPr="00513C5E">
              <w:t>73</w:t>
            </w:r>
          </w:p>
        </w:tc>
        <w:tc>
          <w:tcPr>
            <w:tcW w:w="407" w:type="pct"/>
            <w:shd w:val="clear" w:color="auto" w:fill="auto"/>
            <w:vAlign w:val="center"/>
            <w:hideMark/>
          </w:tcPr>
          <w:p w14:paraId="47512BBF" w14:textId="77777777" w:rsidR="005A2EA9" w:rsidRPr="00513C5E" w:rsidRDefault="005A2EA9" w:rsidP="005A2EA9">
            <w:pPr>
              <w:pStyle w:val="a8"/>
            </w:pPr>
            <w:r w:rsidRPr="00513C5E">
              <w:t xml:space="preserve">　</w:t>
            </w:r>
          </w:p>
        </w:tc>
        <w:tc>
          <w:tcPr>
            <w:tcW w:w="425" w:type="pct"/>
            <w:shd w:val="clear" w:color="auto" w:fill="auto"/>
            <w:vAlign w:val="center"/>
            <w:hideMark/>
          </w:tcPr>
          <w:p w14:paraId="10081588" w14:textId="77777777" w:rsidR="005A2EA9" w:rsidRPr="00513C5E" w:rsidRDefault="005A2EA9" w:rsidP="005A2EA9">
            <w:pPr>
              <w:pStyle w:val="a8"/>
            </w:pPr>
            <w:r w:rsidRPr="00513C5E">
              <w:t xml:space="preserve">　</w:t>
            </w:r>
          </w:p>
        </w:tc>
      </w:tr>
      <w:tr w:rsidR="005A2EA9" w:rsidRPr="00513C5E" w14:paraId="742BDB68" w14:textId="77777777" w:rsidTr="005A2EA9">
        <w:trPr>
          <w:trHeight w:val="520"/>
        </w:trPr>
        <w:tc>
          <w:tcPr>
            <w:tcW w:w="390" w:type="pct"/>
            <w:shd w:val="clear" w:color="auto" w:fill="auto"/>
            <w:noWrap/>
            <w:vAlign w:val="center"/>
            <w:hideMark/>
          </w:tcPr>
          <w:p w14:paraId="1971805A" w14:textId="77777777" w:rsidR="005A2EA9" w:rsidRPr="00513C5E" w:rsidRDefault="005A2EA9" w:rsidP="005A2EA9">
            <w:pPr>
              <w:pStyle w:val="a8"/>
            </w:pPr>
            <w:r w:rsidRPr="00513C5E">
              <w:t>46</w:t>
            </w:r>
          </w:p>
        </w:tc>
        <w:tc>
          <w:tcPr>
            <w:tcW w:w="647" w:type="pct"/>
            <w:shd w:val="clear" w:color="auto" w:fill="auto"/>
            <w:vAlign w:val="center"/>
            <w:hideMark/>
          </w:tcPr>
          <w:p w14:paraId="3255BD6F" w14:textId="77777777" w:rsidR="005A2EA9" w:rsidRPr="00513C5E" w:rsidRDefault="005A2EA9" w:rsidP="005A2EA9">
            <w:pPr>
              <w:pStyle w:val="a8"/>
            </w:pPr>
            <w:r w:rsidRPr="00513C5E">
              <w:t>古塔镇</w:t>
            </w:r>
          </w:p>
        </w:tc>
        <w:tc>
          <w:tcPr>
            <w:tcW w:w="1655" w:type="pct"/>
            <w:shd w:val="clear" w:color="auto" w:fill="auto"/>
            <w:vAlign w:val="center"/>
            <w:hideMark/>
          </w:tcPr>
          <w:p w14:paraId="1E5122C5" w14:textId="77777777" w:rsidR="005A2EA9" w:rsidRPr="00513C5E" w:rsidRDefault="005A2EA9" w:rsidP="005A2EA9">
            <w:pPr>
              <w:pStyle w:val="a8"/>
            </w:pPr>
            <w:r w:rsidRPr="00513C5E">
              <w:t>王岗畔村崔家河组股份经济合作社</w:t>
            </w:r>
          </w:p>
        </w:tc>
        <w:tc>
          <w:tcPr>
            <w:tcW w:w="560" w:type="pct"/>
            <w:shd w:val="clear" w:color="auto" w:fill="auto"/>
            <w:vAlign w:val="center"/>
            <w:hideMark/>
          </w:tcPr>
          <w:p w14:paraId="29AF9212" w14:textId="77777777" w:rsidR="005A2EA9" w:rsidRPr="00513C5E" w:rsidRDefault="005A2EA9" w:rsidP="005A2EA9">
            <w:pPr>
              <w:pStyle w:val="a8"/>
            </w:pPr>
            <w:r w:rsidRPr="00513C5E">
              <w:t>否</w:t>
            </w:r>
          </w:p>
        </w:tc>
        <w:tc>
          <w:tcPr>
            <w:tcW w:w="407" w:type="pct"/>
            <w:shd w:val="clear" w:color="auto" w:fill="auto"/>
            <w:noWrap/>
            <w:vAlign w:val="center"/>
            <w:hideMark/>
          </w:tcPr>
          <w:p w14:paraId="4F838059" w14:textId="77777777" w:rsidR="005A2EA9" w:rsidRPr="00513C5E" w:rsidRDefault="005A2EA9" w:rsidP="005A2EA9">
            <w:pPr>
              <w:pStyle w:val="a8"/>
            </w:pPr>
            <w:r w:rsidRPr="00513C5E">
              <w:t>263</w:t>
            </w:r>
          </w:p>
        </w:tc>
        <w:tc>
          <w:tcPr>
            <w:tcW w:w="509" w:type="pct"/>
            <w:shd w:val="clear" w:color="auto" w:fill="auto"/>
            <w:noWrap/>
            <w:vAlign w:val="center"/>
            <w:hideMark/>
          </w:tcPr>
          <w:p w14:paraId="02DFBEF0" w14:textId="77777777" w:rsidR="005A2EA9" w:rsidRPr="00513C5E" w:rsidRDefault="005A2EA9" w:rsidP="005A2EA9">
            <w:pPr>
              <w:pStyle w:val="a8"/>
            </w:pPr>
            <w:r w:rsidRPr="00513C5E">
              <w:t>263</w:t>
            </w:r>
          </w:p>
        </w:tc>
        <w:tc>
          <w:tcPr>
            <w:tcW w:w="407" w:type="pct"/>
            <w:shd w:val="clear" w:color="auto" w:fill="auto"/>
            <w:vAlign w:val="center"/>
            <w:hideMark/>
          </w:tcPr>
          <w:p w14:paraId="5CACA02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589D7E2" w14:textId="77777777" w:rsidR="005A2EA9" w:rsidRPr="00513C5E" w:rsidRDefault="005A2EA9" w:rsidP="005A2EA9">
            <w:pPr>
              <w:pStyle w:val="a8"/>
            </w:pPr>
            <w:r w:rsidRPr="00513C5E">
              <w:t xml:space="preserve">　</w:t>
            </w:r>
          </w:p>
        </w:tc>
      </w:tr>
      <w:tr w:rsidR="005A2EA9" w:rsidRPr="00513C5E" w14:paraId="0094325F" w14:textId="77777777" w:rsidTr="005A2EA9">
        <w:trPr>
          <w:trHeight w:val="520"/>
        </w:trPr>
        <w:tc>
          <w:tcPr>
            <w:tcW w:w="390" w:type="pct"/>
            <w:shd w:val="clear" w:color="auto" w:fill="auto"/>
            <w:noWrap/>
            <w:vAlign w:val="center"/>
            <w:hideMark/>
          </w:tcPr>
          <w:p w14:paraId="518D0A9C" w14:textId="77777777" w:rsidR="005A2EA9" w:rsidRPr="00513C5E" w:rsidRDefault="005A2EA9" w:rsidP="005A2EA9">
            <w:pPr>
              <w:pStyle w:val="a8"/>
            </w:pPr>
            <w:r w:rsidRPr="00513C5E">
              <w:t>47</w:t>
            </w:r>
          </w:p>
        </w:tc>
        <w:tc>
          <w:tcPr>
            <w:tcW w:w="647" w:type="pct"/>
            <w:shd w:val="clear" w:color="auto" w:fill="auto"/>
            <w:vAlign w:val="center"/>
            <w:hideMark/>
          </w:tcPr>
          <w:p w14:paraId="2ADCD6D1" w14:textId="77777777" w:rsidR="005A2EA9" w:rsidRPr="00513C5E" w:rsidRDefault="005A2EA9" w:rsidP="005A2EA9">
            <w:pPr>
              <w:pStyle w:val="a8"/>
            </w:pPr>
            <w:r w:rsidRPr="00513C5E">
              <w:t>古塔镇</w:t>
            </w:r>
          </w:p>
        </w:tc>
        <w:tc>
          <w:tcPr>
            <w:tcW w:w="1655" w:type="pct"/>
            <w:shd w:val="clear" w:color="auto" w:fill="auto"/>
            <w:vAlign w:val="center"/>
            <w:hideMark/>
          </w:tcPr>
          <w:p w14:paraId="7529E916" w14:textId="77777777" w:rsidR="005A2EA9" w:rsidRPr="00513C5E" w:rsidRDefault="005A2EA9" w:rsidP="005A2EA9">
            <w:pPr>
              <w:pStyle w:val="a8"/>
            </w:pPr>
            <w:r w:rsidRPr="00513C5E">
              <w:t>松树峁村松树峁组股份经济合作社</w:t>
            </w:r>
          </w:p>
        </w:tc>
        <w:tc>
          <w:tcPr>
            <w:tcW w:w="560" w:type="pct"/>
            <w:shd w:val="clear" w:color="auto" w:fill="auto"/>
            <w:vAlign w:val="center"/>
            <w:hideMark/>
          </w:tcPr>
          <w:p w14:paraId="63DFF709" w14:textId="77777777" w:rsidR="005A2EA9" w:rsidRPr="00513C5E" w:rsidRDefault="005A2EA9" w:rsidP="005A2EA9">
            <w:pPr>
              <w:pStyle w:val="a8"/>
            </w:pPr>
            <w:r w:rsidRPr="00513C5E">
              <w:t>否</w:t>
            </w:r>
          </w:p>
        </w:tc>
        <w:tc>
          <w:tcPr>
            <w:tcW w:w="407" w:type="pct"/>
            <w:shd w:val="clear" w:color="auto" w:fill="auto"/>
            <w:noWrap/>
            <w:vAlign w:val="center"/>
            <w:hideMark/>
          </w:tcPr>
          <w:p w14:paraId="221512D3" w14:textId="77777777" w:rsidR="005A2EA9" w:rsidRPr="00513C5E" w:rsidRDefault="005A2EA9" w:rsidP="005A2EA9">
            <w:pPr>
              <w:pStyle w:val="a8"/>
            </w:pPr>
            <w:r w:rsidRPr="00513C5E">
              <w:t>221</w:t>
            </w:r>
          </w:p>
        </w:tc>
        <w:tc>
          <w:tcPr>
            <w:tcW w:w="509" w:type="pct"/>
            <w:shd w:val="clear" w:color="auto" w:fill="auto"/>
            <w:noWrap/>
            <w:vAlign w:val="center"/>
            <w:hideMark/>
          </w:tcPr>
          <w:p w14:paraId="1D7FFA7A" w14:textId="77777777" w:rsidR="005A2EA9" w:rsidRPr="00513C5E" w:rsidRDefault="005A2EA9" w:rsidP="005A2EA9">
            <w:pPr>
              <w:pStyle w:val="a8"/>
            </w:pPr>
            <w:r w:rsidRPr="00513C5E">
              <w:t>221</w:t>
            </w:r>
          </w:p>
        </w:tc>
        <w:tc>
          <w:tcPr>
            <w:tcW w:w="407" w:type="pct"/>
            <w:shd w:val="clear" w:color="auto" w:fill="auto"/>
            <w:vAlign w:val="center"/>
            <w:hideMark/>
          </w:tcPr>
          <w:p w14:paraId="51B8DB48"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3BC14581" w14:textId="77777777" w:rsidR="005A2EA9" w:rsidRPr="00513C5E" w:rsidRDefault="005A2EA9" w:rsidP="005A2EA9">
            <w:pPr>
              <w:pStyle w:val="a8"/>
            </w:pPr>
            <w:r w:rsidRPr="00513C5E">
              <w:t xml:space="preserve">　</w:t>
            </w:r>
          </w:p>
        </w:tc>
      </w:tr>
      <w:tr w:rsidR="005A2EA9" w:rsidRPr="00513C5E" w14:paraId="34A2FA94" w14:textId="77777777" w:rsidTr="005A2EA9">
        <w:trPr>
          <w:trHeight w:val="520"/>
        </w:trPr>
        <w:tc>
          <w:tcPr>
            <w:tcW w:w="390" w:type="pct"/>
            <w:shd w:val="clear" w:color="auto" w:fill="auto"/>
            <w:noWrap/>
            <w:vAlign w:val="center"/>
            <w:hideMark/>
          </w:tcPr>
          <w:p w14:paraId="505D0515" w14:textId="77777777" w:rsidR="005A2EA9" w:rsidRPr="00513C5E" w:rsidRDefault="005A2EA9" w:rsidP="005A2EA9">
            <w:pPr>
              <w:pStyle w:val="a8"/>
            </w:pPr>
            <w:r w:rsidRPr="00513C5E">
              <w:t>48</w:t>
            </w:r>
          </w:p>
        </w:tc>
        <w:tc>
          <w:tcPr>
            <w:tcW w:w="647" w:type="pct"/>
            <w:shd w:val="clear" w:color="auto" w:fill="auto"/>
            <w:vAlign w:val="center"/>
            <w:hideMark/>
          </w:tcPr>
          <w:p w14:paraId="1B98D4AB" w14:textId="77777777" w:rsidR="005A2EA9" w:rsidRPr="00513C5E" w:rsidRDefault="005A2EA9" w:rsidP="005A2EA9">
            <w:pPr>
              <w:pStyle w:val="a8"/>
            </w:pPr>
            <w:r w:rsidRPr="00513C5E">
              <w:t>古塔镇</w:t>
            </w:r>
          </w:p>
        </w:tc>
        <w:tc>
          <w:tcPr>
            <w:tcW w:w="1655" w:type="pct"/>
            <w:shd w:val="clear" w:color="auto" w:fill="auto"/>
            <w:vAlign w:val="center"/>
            <w:hideMark/>
          </w:tcPr>
          <w:p w14:paraId="5123617D" w14:textId="77777777" w:rsidR="005A2EA9" w:rsidRPr="00513C5E" w:rsidRDefault="005A2EA9" w:rsidP="005A2EA9">
            <w:pPr>
              <w:pStyle w:val="a8"/>
            </w:pPr>
            <w:r w:rsidRPr="00513C5E">
              <w:t>石井村石井组股份经济合作社</w:t>
            </w:r>
          </w:p>
        </w:tc>
        <w:tc>
          <w:tcPr>
            <w:tcW w:w="560" w:type="pct"/>
            <w:shd w:val="clear" w:color="auto" w:fill="auto"/>
            <w:vAlign w:val="center"/>
            <w:hideMark/>
          </w:tcPr>
          <w:p w14:paraId="555FC92F" w14:textId="77777777" w:rsidR="005A2EA9" w:rsidRPr="00513C5E" w:rsidRDefault="005A2EA9" w:rsidP="005A2EA9">
            <w:pPr>
              <w:pStyle w:val="a8"/>
            </w:pPr>
            <w:r w:rsidRPr="00513C5E">
              <w:t>否</w:t>
            </w:r>
          </w:p>
        </w:tc>
        <w:tc>
          <w:tcPr>
            <w:tcW w:w="407" w:type="pct"/>
            <w:shd w:val="clear" w:color="auto" w:fill="auto"/>
            <w:vAlign w:val="center"/>
            <w:hideMark/>
          </w:tcPr>
          <w:p w14:paraId="56B5E292" w14:textId="77777777" w:rsidR="005A2EA9" w:rsidRPr="00513C5E" w:rsidRDefault="005A2EA9" w:rsidP="005A2EA9">
            <w:pPr>
              <w:pStyle w:val="a8"/>
            </w:pPr>
            <w:r w:rsidRPr="00513C5E">
              <w:t>88</w:t>
            </w:r>
          </w:p>
        </w:tc>
        <w:tc>
          <w:tcPr>
            <w:tcW w:w="509" w:type="pct"/>
            <w:shd w:val="clear" w:color="auto" w:fill="auto"/>
            <w:vAlign w:val="center"/>
            <w:hideMark/>
          </w:tcPr>
          <w:p w14:paraId="1AC1D45B" w14:textId="77777777" w:rsidR="005A2EA9" w:rsidRPr="00513C5E" w:rsidRDefault="005A2EA9" w:rsidP="005A2EA9">
            <w:pPr>
              <w:pStyle w:val="a8"/>
            </w:pPr>
            <w:r w:rsidRPr="00513C5E">
              <w:t>88</w:t>
            </w:r>
          </w:p>
        </w:tc>
        <w:tc>
          <w:tcPr>
            <w:tcW w:w="407" w:type="pct"/>
            <w:shd w:val="clear" w:color="auto" w:fill="auto"/>
            <w:vAlign w:val="center"/>
            <w:hideMark/>
          </w:tcPr>
          <w:p w14:paraId="18FC6E51" w14:textId="77777777" w:rsidR="005A2EA9" w:rsidRPr="00513C5E" w:rsidRDefault="005A2EA9" w:rsidP="005A2EA9">
            <w:pPr>
              <w:pStyle w:val="a8"/>
            </w:pPr>
            <w:r w:rsidRPr="00513C5E">
              <w:t xml:space="preserve">　</w:t>
            </w:r>
          </w:p>
        </w:tc>
        <w:tc>
          <w:tcPr>
            <w:tcW w:w="425" w:type="pct"/>
            <w:shd w:val="clear" w:color="auto" w:fill="auto"/>
            <w:vAlign w:val="center"/>
            <w:hideMark/>
          </w:tcPr>
          <w:p w14:paraId="2720E94D" w14:textId="77777777" w:rsidR="005A2EA9" w:rsidRPr="00513C5E" w:rsidRDefault="005A2EA9" w:rsidP="005A2EA9">
            <w:pPr>
              <w:pStyle w:val="a8"/>
            </w:pPr>
            <w:r w:rsidRPr="00513C5E">
              <w:t xml:space="preserve">　</w:t>
            </w:r>
          </w:p>
        </w:tc>
      </w:tr>
      <w:tr w:rsidR="005A2EA9" w:rsidRPr="00513C5E" w14:paraId="59D82010" w14:textId="77777777" w:rsidTr="005A2EA9">
        <w:trPr>
          <w:trHeight w:val="520"/>
        </w:trPr>
        <w:tc>
          <w:tcPr>
            <w:tcW w:w="390" w:type="pct"/>
            <w:shd w:val="clear" w:color="auto" w:fill="auto"/>
            <w:noWrap/>
            <w:vAlign w:val="center"/>
            <w:hideMark/>
          </w:tcPr>
          <w:p w14:paraId="6B73BDCE" w14:textId="77777777" w:rsidR="005A2EA9" w:rsidRPr="00513C5E" w:rsidRDefault="005A2EA9" w:rsidP="005A2EA9">
            <w:pPr>
              <w:pStyle w:val="a8"/>
            </w:pPr>
            <w:r w:rsidRPr="00513C5E">
              <w:t>49</w:t>
            </w:r>
          </w:p>
        </w:tc>
        <w:tc>
          <w:tcPr>
            <w:tcW w:w="647" w:type="pct"/>
            <w:shd w:val="clear" w:color="auto" w:fill="auto"/>
            <w:vAlign w:val="center"/>
            <w:hideMark/>
          </w:tcPr>
          <w:p w14:paraId="524570F6" w14:textId="77777777" w:rsidR="005A2EA9" w:rsidRPr="00513C5E" w:rsidRDefault="005A2EA9" w:rsidP="005A2EA9">
            <w:pPr>
              <w:pStyle w:val="a8"/>
            </w:pPr>
            <w:r w:rsidRPr="00513C5E">
              <w:t>古塔镇</w:t>
            </w:r>
          </w:p>
        </w:tc>
        <w:tc>
          <w:tcPr>
            <w:tcW w:w="1655" w:type="pct"/>
            <w:shd w:val="clear" w:color="auto" w:fill="auto"/>
            <w:vAlign w:val="center"/>
            <w:hideMark/>
          </w:tcPr>
          <w:p w14:paraId="4D0B6136" w14:textId="77777777" w:rsidR="005A2EA9" w:rsidRPr="00513C5E" w:rsidRDefault="005A2EA9" w:rsidP="005A2EA9">
            <w:pPr>
              <w:pStyle w:val="a8"/>
            </w:pPr>
            <w:r w:rsidRPr="00513C5E">
              <w:t>马响水村马响水组股份经济合作社</w:t>
            </w:r>
          </w:p>
        </w:tc>
        <w:tc>
          <w:tcPr>
            <w:tcW w:w="560" w:type="pct"/>
            <w:shd w:val="clear" w:color="auto" w:fill="auto"/>
            <w:vAlign w:val="center"/>
            <w:hideMark/>
          </w:tcPr>
          <w:p w14:paraId="489D3846" w14:textId="77777777" w:rsidR="005A2EA9" w:rsidRPr="00513C5E" w:rsidRDefault="005A2EA9" w:rsidP="005A2EA9">
            <w:pPr>
              <w:pStyle w:val="a8"/>
            </w:pPr>
            <w:r w:rsidRPr="00513C5E">
              <w:t>否</w:t>
            </w:r>
          </w:p>
        </w:tc>
        <w:tc>
          <w:tcPr>
            <w:tcW w:w="407" w:type="pct"/>
            <w:shd w:val="clear" w:color="auto" w:fill="auto"/>
            <w:noWrap/>
            <w:vAlign w:val="center"/>
            <w:hideMark/>
          </w:tcPr>
          <w:p w14:paraId="52849F3C" w14:textId="77777777" w:rsidR="005A2EA9" w:rsidRPr="00513C5E" w:rsidRDefault="005A2EA9" w:rsidP="005A2EA9">
            <w:pPr>
              <w:pStyle w:val="a8"/>
            </w:pPr>
            <w:r w:rsidRPr="00513C5E">
              <w:t>217</w:t>
            </w:r>
          </w:p>
        </w:tc>
        <w:tc>
          <w:tcPr>
            <w:tcW w:w="509" w:type="pct"/>
            <w:shd w:val="clear" w:color="auto" w:fill="auto"/>
            <w:noWrap/>
            <w:vAlign w:val="center"/>
            <w:hideMark/>
          </w:tcPr>
          <w:p w14:paraId="44DD976A" w14:textId="77777777" w:rsidR="005A2EA9" w:rsidRPr="00513C5E" w:rsidRDefault="005A2EA9" w:rsidP="005A2EA9">
            <w:pPr>
              <w:pStyle w:val="a8"/>
            </w:pPr>
            <w:r w:rsidRPr="00513C5E">
              <w:t>217</w:t>
            </w:r>
          </w:p>
        </w:tc>
        <w:tc>
          <w:tcPr>
            <w:tcW w:w="407" w:type="pct"/>
            <w:shd w:val="clear" w:color="auto" w:fill="auto"/>
            <w:vAlign w:val="center"/>
            <w:hideMark/>
          </w:tcPr>
          <w:p w14:paraId="04069674"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BC6848F" w14:textId="77777777" w:rsidR="005A2EA9" w:rsidRPr="00513C5E" w:rsidRDefault="005A2EA9" w:rsidP="005A2EA9">
            <w:pPr>
              <w:pStyle w:val="a8"/>
            </w:pPr>
            <w:r w:rsidRPr="00513C5E">
              <w:t xml:space="preserve">　</w:t>
            </w:r>
          </w:p>
        </w:tc>
      </w:tr>
      <w:tr w:rsidR="005A2EA9" w:rsidRPr="00513C5E" w14:paraId="39F49599" w14:textId="77777777" w:rsidTr="005A2EA9">
        <w:trPr>
          <w:trHeight w:val="520"/>
        </w:trPr>
        <w:tc>
          <w:tcPr>
            <w:tcW w:w="390" w:type="pct"/>
            <w:shd w:val="clear" w:color="auto" w:fill="auto"/>
            <w:noWrap/>
            <w:vAlign w:val="center"/>
            <w:hideMark/>
          </w:tcPr>
          <w:p w14:paraId="5352F5E8" w14:textId="77777777" w:rsidR="005A2EA9" w:rsidRPr="00513C5E" w:rsidRDefault="005A2EA9" w:rsidP="005A2EA9">
            <w:pPr>
              <w:pStyle w:val="a8"/>
            </w:pPr>
            <w:r w:rsidRPr="00513C5E">
              <w:lastRenderedPageBreak/>
              <w:t>50</w:t>
            </w:r>
          </w:p>
        </w:tc>
        <w:tc>
          <w:tcPr>
            <w:tcW w:w="647" w:type="pct"/>
            <w:shd w:val="clear" w:color="auto" w:fill="auto"/>
            <w:vAlign w:val="center"/>
            <w:hideMark/>
          </w:tcPr>
          <w:p w14:paraId="30B094EE" w14:textId="77777777" w:rsidR="005A2EA9" w:rsidRPr="00513C5E" w:rsidRDefault="005A2EA9" w:rsidP="005A2EA9">
            <w:pPr>
              <w:pStyle w:val="a8"/>
            </w:pPr>
            <w:r w:rsidRPr="00513C5E">
              <w:t>古塔镇</w:t>
            </w:r>
          </w:p>
        </w:tc>
        <w:tc>
          <w:tcPr>
            <w:tcW w:w="1655" w:type="pct"/>
            <w:shd w:val="clear" w:color="auto" w:fill="auto"/>
            <w:vAlign w:val="center"/>
            <w:hideMark/>
          </w:tcPr>
          <w:p w14:paraId="014E4B87" w14:textId="77777777" w:rsidR="005A2EA9" w:rsidRPr="00513C5E" w:rsidRDefault="005A2EA9" w:rsidP="005A2EA9">
            <w:pPr>
              <w:pStyle w:val="a8"/>
            </w:pPr>
            <w:r w:rsidRPr="00513C5E">
              <w:t>马响水村黄峁沟组股份经济合作社</w:t>
            </w:r>
          </w:p>
        </w:tc>
        <w:tc>
          <w:tcPr>
            <w:tcW w:w="560" w:type="pct"/>
            <w:shd w:val="clear" w:color="auto" w:fill="auto"/>
            <w:vAlign w:val="center"/>
            <w:hideMark/>
          </w:tcPr>
          <w:p w14:paraId="33B41E16" w14:textId="77777777" w:rsidR="005A2EA9" w:rsidRPr="00513C5E" w:rsidRDefault="005A2EA9" w:rsidP="005A2EA9">
            <w:pPr>
              <w:pStyle w:val="a8"/>
            </w:pPr>
            <w:r w:rsidRPr="00513C5E">
              <w:t>否</w:t>
            </w:r>
          </w:p>
        </w:tc>
        <w:tc>
          <w:tcPr>
            <w:tcW w:w="407" w:type="pct"/>
            <w:shd w:val="clear" w:color="auto" w:fill="auto"/>
            <w:noWrap/>
            <w:vAlign w:val="center"/>
            <w:hideMark/>
          </w:tcPr>
          <w:p w14:paraId="1FF2F3A2" w14:textId="77777777" w:rsidR="005A2EA9" w:rsidRPr="00513C5E" w:rsidRDefault="005A2EA9" w:rsidP="005A2EA9">
            <w:pPr>
              <w:pStyle w:val="a8"/>
            </w:pPr>
            <w:r w:rsidRPr="00513C5E">
              <w:t>109</w:t>
            </w:r>
          </w:p>
        </w:tc>
        <w:tc>
          <w:tcPr>
            <w:tcW w:w="509" w:type="pct"/>
            <w:shd w:val="clear" w:color="auto" w:fill="auto"/>
            <w:noWrap/>
            <w:vAlign w:val="center"/>
            <w:hideMark/>
          </w:tcPr>
          <w:p w14:paraId="46795153" w14:textId="77777777" w:rsidR="005A2EA9" w:rsidRPr="00513C5E" w:rsidRDefault="005A2EA9" w:rsidP="005A2EA9">
            <w:pPr>
              <w:pStyle w:val="a8"/>
            </w:pPr>
            <w:r w:rsidRPr="00513C5E">
              <w:t>109</w:t>
            </w:r>
          </w:p>
        </w:tc>
        <w:tc>
          <w:tcPr>
            <w:tcW w:w="407" w:type="pct"/>
            <w:shd w:val="clear" w:color="auto" w:fill="auto"/>
            <w:vAlign w:val="center"/>
            <w:hideMark/>
          </w:tcPr>
          <w:p w14:paraId="3731B994"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9A92B73" w14:textId="77777777" w:rsidR="005A2EA9" w:rsidRPr="00513C5E" w:rsidRDefault="005A2EA9" w:rsidP="005A2EA9">
            <w:pPr>
              <w:pStyle w:val="a8"/>
            </w:pPr>
            <w:r w:rsidRPr="00513C5E">
              <w:t xml:space="preserve">　</w:t>
            </w:r>
          </w:p>
        </w:tc>
      </w:tr>
      <w:tr w:rsidR="005A2EA9" w:rsidRPr="00513C5E" w14:paraId="0BEB1956" w14:textId="77777777" w:rsidTr="005A2EA9">
        <w:trPr>
          <w:trHeight w:val="520"/>
        </w:trPr>
        <w:tc>
          <w:tcPr>
            <w:tcW w:w="390" w:type="pct"/>
            <w:shd w:val="clear" w:color="auto" w:fill="auto"/>
            <w:noWrap/>
            <w:vAlign w:val="center"/>
            <w:hideMark/>
          </w:tcPr>
          <w:p w14:paraId="771BD89C" w14:textId="77777777" w:rsidR="005A2EA9" w:rsidRPr="00513C5E" w:rsidRDefault="005A2EA9" w:rsidP="005A2EA9">
            <w:pPr>
              <w:pStyle w:val="a8"/>
            </w:pPr>
            <w:r w:rsidRPr="00513C5E">
              <w:t>51</w:t>
            </w:r>
          </w:p>
        </w:tc>
        <w:tc>
          <w:tcPr>
            <w:tcW w:w="647" w:type="pct"/>
            <w:shd w:val="clear" w:color="auto" w:fill="auto"/>
            <w:vAlign w:val="center"/>
            <w:hideMark/>
          </w:tcPr>
          <w:p w14:paraId="0251C433" w14:textId="77777777" w:rsidR="005A2EA9" w:rsidRPr="00513C5E" w:rsidRDefault="005A2EA9" w:rsidP="005A2EA9">
            <w:pPr>
              <w:pStyle w:val="a8"/>
            </w:pPr>
            <w:r w:rsidRPr="00513C5E">
              <w:t>古塔镇</w:t>
            </w:r>
          </w:p>
        </w:tc>
        <w:tc>
          <w:tcPr>
            <w:tcW w:w="1655" w:type="pct"/>
            <w:shd w:val="clear" w:color="auto" w:fill="auto"/>
            <w:vAlign w:val="center"/>
            <w:hideMark/>
          </w:tcPr>
          <w:p w14:paraId="15E07ED2" w14:textId="77777777" w:rsidR="005A2EA9" w:rsidRPr="00513C5E" w:rsidRDefault="005A2EA9" w:rsidP="005A2EA9">
            <w:pPr>
              <w:pStyle w:val="a8"/>
            </w:pPr>
            <w:r w:rsidRPr="00513C5E">
              <w:t>马家峁村马家峁组股份经济合作社</w:t>
            </w:r>
          </w:p>
        </w:tc>
        <w:tc>
          <w:tcPr>
            <w:tcW w:w="560" w:type="pct"/>
            <w:shd w:val="clear" w:color="auto" w:fill="auto"/>
            <w:vAlign w:val="center"/>
            <w:hideMark/>
          </w:tcPr>
          <w:p w14:paraId="606DEACC" w14:textId="77777777" w:rsidR="005A2EA9" w:rsidRPr="00513C5E" w:rsidRDefault="005A2EA9" w:rsidP="005A2EA9">
            <w:pPr>
              <w:pStyle w:val="a8"/>
            </w:pPr>
            <w:r w:rsidRPr="00513C5E">
              <w:t>否</w:t>
            </w:r>
          </w:p>
        </w:tc>
        <w:tc>
          <w:tcPr>
            <w:tcW w:w="407" w:type="pct"/>
            <w:shd w:val="clear" w:color="auto" w:fill="auto"/>
            <w:noWrap/>
            <w:vAlign w:val="center"/>
            <w:hideMark/>
          </w:tcPr>
          <w:p w14:paraId="73D580E7" w14:textId="77777777" w:rsidR="005A2EA9" w:rsidRPr="00513C5E" w:rsidRDefault="005A2EA9" w:rsidP="005A2EA9">
            <w:pPr>
              <w:pStyle w:val="a8"/>
            </w:pPr>
            <w:r w:rsidRPr="00513C5E">
              <w:t>89</w:t>
            </w:r>
          </w:p>
        </w:tc>
        <w:tc>
          <w:tcPr>
            <w:tcW w:w="509" w:type="pct"/>
            <w:shd w:val="clear" w:color="auto" w:fill="auto"/>
            <w:noWrap/>
            <w:vAlign w:val="center"/>
            <w:hideMark/>
          </w:tcPr>
          <w:p w14:paraId="60BF143A" w14:textId="77777777" w:rsidR="005A2EA9" w:rsidRPr="00513C5E" w:rsidRDefault="005A2EA9" w:rsidP="005A2EA9">
            <w:pPr>
              <w:pStyle w:val="a8"/>
            </w:pPr>
            <w:r w:rsidRPr="00513C5E">
              <w:t>89</w:t>
            </w:r>
          </w:p>
        </w:tc>
        <w:tc>
          <w:tcPr>
            <w:tcW w:w="407" w:type="pct"/>
            <w:shd w:val="clear" w:color="auto" w:fill="auto"/>
            <w:vAlign w:val="center"/>
            <w:hideMark/>
          </w:tcPr>
          <w:p w14:paraId="1D77EE1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1CF55C85" w14:textId="77777777" w:rsidR="005A2EA9" w:rsidRPr="00513C5E" w:rsidRDefault="005A2EA9" w:rsidP="005A2EA9">
            <w:pPr>
              <w:pStyle w:val="a8"/>
            </w:pPr>
            <w:r w:rsidRPr="00513C5E">
              <w:t xml:space="preserve">　</w:t>
            </w:r>
          </w:p>
        </w:tc>
      </w:tr>
      <w:tr w:rsidR="005A2EA9" w:rsidRPr="00513C5E" w14:paraId="338D040D" w14:textId="77777777" w:rsidTr="005A2EA9">
        <w:trPr>
          <w:trHeight w:val="520"/>
        </w:trPr>
        <w:tc>
          <w:tcPr>
            <w:tcW w:w="390" w:type="pct"/>
            <w:shd w:val="clear" w:color="auto" w:fill="auto"/>
            <w:noWrap/>
            <w:vAlign w:val="center"/>
            <w:hideMark/>
          </w:tcPr>
          <w:p w14:paraId="5537A280" w14:textId="77777777" w:rsidR="005A2EA9" w:rsidRPr="00513C5E" w:rsidRDefault="005A2EA9" w:rsidP="005A2EA9">
            <w:pPr>
              <w:pStyle w:val="a8"/>
            </w:pPr>
            <w:r w:rsidRPr="00513C5E">
              <w:t>52</w:t>
            </w:r>
          </w:p>
        </w:tc>
        <w:tc>
          <w:tcPr>
            <w:tcW w:w="647" w:type="pct"/>
            <w:shd w:val="clear" w:color="auto" w:fill="auto"/>
            <w:vAlign w:val="center"/>
            <w:hideMark/>
          </w:tcPr>
          <w:p w14:paraId="5261F36C" w14:textId="77777777" w:rsidR="005A2EA9" w:rsidRPr="00513C5E" w:rsidRDefault="005A2EA9" w:rsidP="005A2EA9">
            <w:pPr>
              <w:pStyle w:val="a8"/>
            </w:pPr>
            <w:r w:rsidRPr="00513C5E">
              <w:t>古塔镇</w:t>
            </w:r>
          </w:p>
        </w:tc>
        <w:tc>
          <w:tcPr>
            <w:tcW w:w="1655" w:type="pct"/>
            <w:shd w:val="clear" w:color="auto" w:fill="auto"/>
            <w:vAlign w:val="center"/>
            <w:hideMark/>
          </w:tcPr>
          <w:p w14:paraId="12C457CB" w14:textId="77777777" w:rsidR="005A2EA9" w:rsidRPr="00513C5E" w:rsidRDefault="005A2EA9" w:rsidP="005A2EA9">
            <w:pPr>
              <w:pStyle w:val="a8"/>
            </w:pPr>
            <w:r w:rsidRPr="00513C5E">
              <w:t>曹家洼村曹家洼组股份经济合作社</w:t>
            </w:r>
          </w:p>
        </w:tc>
        <w:tc>
          <w:tcPr>
            <w:tcW w:w="560" w:type="pct"/>
            <w:shd w:val="clear" w:color="auto" w:fill="auto"/>
            <w:vAlign w:val="center"/>
            <w:hideMark/>
          </w:tcPr>
          <w:p w14:paraId="1168CD42" w14:textId="77777777" w:rsidR="005A2EA9" w:rsidRPr="00513C5E" w:rsidRDefault="005A2EA9" w:rsidP="005A2EA9">
            <w:pPr>
              <w:pStyle w:val="a8"/>
            </w:pPr>
            <w:r w:rsidRPr="00513C5E">
              <w:t>是</w:t>
            </w:r>
          </w:p>
        </w:tc>
        <w:tc>
          <w:tcPr>
            <w:tcW w:w="407" w:type="pct"/>
            <w:shd w:val="clear" w:color="auto" w:fill="auto"/>
            <w:noWrap/>
            <w:vAlign w:val="center"/>
            <w:hideMark/>
          </w:tcPr>
          <w:p w14:paraId="7C970D87" w14:textId="77777777" w:rsidR="005A2EA9" w:rsidRPr="00513C5E" w:rsidRDefault="005A2EA9" w:rsidP="005A2EA9">
            <w:pPr>
              <w:pStyle w:val="a8"/>
            </w:pPr>
            <w:r w:rsidRPr="00513C5E">
              <w:t>134</w:t>
            </w:r>
          </w:p>
        </w:tc>
        <w:tc>
          <w:tcPr>
            <w:tcW w:w="509" w:type="pct"/>
            <w:shd w:val="clear" w:color="auto" w:fill="auto"/>
            <w:noWrap/>
            <w:vAlign w:val="center"/>
            <w:hideMark/>
          </w:tcPr>
          <w:p w14:paraId="49EEE8DB" w14:textId="77777777" w:rsidR="005A2EA9" w:rsidRPr="00513C5E" w:rsidRDefault="005A2EA9" w:rsidP="005A2EA9">
            <w:pPr>
              <w:pStyle w:val="a8"/>
            </w:pPr>
            <w:r w:rsidRPr="00513C5E">
              <w:t>134</w:t>
            </w:r>
          </w:p>
        </w:tc>
        <w:tc>
          <w:tcPr>
            <w:tcW w:w="407" w:type="pct"/>
            <w:shd w:val="clear" w:color="auto" w:fill="auto"/>
            <w:vAlign w:val="center"/>
            <w:hideMark/>
          </w:tcPr>
          <w:p w14:paraId="6D67FA4A"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8F9D5D4" w14:textId="77777777" w:rsidR="005A2EA9" w:rsidRPr="00513C5E" w:rsidRDefault="005A2EA9" w:rsidP="005A2EA9">
            <w:pPr>
              <w:pStyle w:val="a8"/>
            </w:pPr>
            <w:r w:rsidRPr="00513C5E">
              <w:t xml:space="preserve">　</w:t>
            </w:r>
          </w:p>
        </w:tc>
      </w:tr>
      <w:tr w:rsidR="005A2EA9" w:rsidRPr="00513C5E" w14:paraId="7DE56F1F" w14:textId="77777777" w:rsidTr="005A2EA9">
        <w:trPr>
          <w:trHeight w:val="520"/>
        </w:trPr>
        <w:tc>
          <w:tcPr>
            <w:tcW w:w="390" w:type="pct"/>
            <w:shd w:val="clear" w:color="auto" w:fill="auto"/>
            <w:noWrap/>
            <w:vAlign w:val="center"/>
            <w:hideMark/>
          </w:tcPr>
          <w:p w14:paraId="43E13EFD" w14:textId="77777777" w:rsidR="005A2EA9" w:rsidRPr="00513C5E" w:rsidRDefault="005A2EA9" w:rsidP="005A2EA9">
            <w:pPr>
              <w:pStyle w:val="a8"/>
            </w:pPr>
            <w:r w:rsidRPr="00513C5E">
              <w:t xml:space="preserve">　</w:t>
            </w:r>
          </w:p>
        </w:tc>
        <w:tc>
          <w:tcPr>
            <w:tcW w:w="647" w:type="pct"/>
            <w:shd w:val="clear" w:color="auto" w:fill="auto"/>
            <w:vAlign w:val="center"/>
            <w:hideMark/>
          </w:tcPr>
          <w:p w14:paraId="333A48B4" w14:textId="77777777" w:rsidR="005A2EA9" w:rsidRPr="00513C5E" w:rsidRDefault="005A2EA9" w:rsidP="005A2EA9">
            <w:pPr>
              <w:pStyle w:val="a8"/>
            </w:pPr>
            <w:r w:rsidRPr="00513C5E">
              <w:t>古塔镇小计</w:t>
            </w:r>
          </w:p>
        </w:tc>
        <w:tc>
          <w:tcPr>
            <w:tcW w:w="1655" w:type="pct"/>
            <w:shd w:val="clear" w:color="auto" w:fill="auto"/>
            <w:vAlign w:val="center"/>
            <w:hideMark/>
          </w:tcPr>
          <w:p w14:paraId="5E03DE3B" w14:textId="77777777" w:rsidR="005A2EA9" w:rsidRPr="00513C5E" w:rsidRDefault="005A2EA9" w:rsidP="005A2EA9">
            <w:pPr>
              <w:pStyle w:val="a8"/>
            </w:pPr>
            <w:r w:rsidRPr="00513C5E">
              <w:t xml:space="preserve">　</w:t>
            </w:r>
          </w:p>
        </w:tc>
        <w:tc>
          <w:tcPr>
            <w:tcW w:w="560" w:type="pct"/>
            <w:shd w:val="clear" w:color="auto" w:fill="auto"/>
            <w:vAlign w:val="center"/>
            <w:hideMark/>
          </w:tcPr>
          <w:p w14:paraId="55716A27"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7B024982" w14:textId="77777777" w:rsidR="005A2EA9" w:rsidRPr="00513C5E" w:rsidRDefault="005A2EA9" w:rsidP="005A2EA9">
            <w:pPr>
              <w:pStyle w:val="a8"/>
            </w:pPr>
            <w:r w:rsidRPr="00513C5E">
              <w:t>1194</w:t>
            </w:r>
          </w:p>
        </w:tc>
        <w:tc>
          <w:tcPr>
            <w:tcW w:w="509" w:type="pct"/>
            <w:shd w:val="clear" w:color="auto" w:fill="auto"/>
            <w:noWrap/>
            <w:vAlign w:val="center"/>
            <w:hideMark/>
          </w:tcPr>
          <w:p w14:paraId="21CAFD49" w14:textId="77777777" w:rsidR="005A2EA9" w:rsidRPr="00513C5E" w:rsidRDefault="005A2EA9" w:rsidP="005A2EA9">
            <w:pPr>
              <w:pStyle w:val="a8"/>
            </w:pPr>
            <w:r w:rsidRPr="00513C5E">
              <w:t>1194</w:t>
            </w:r>
          </w:p>
        </w:tc>
        <w:tc>
          <w:tcPr>
            <w:tcW w:w="407" w:type="pct"/>
            <w:shd w:val="clear" w:color="auto" w:fill="auto"/>
            <w:vAlign w:val="center"/>
            <w:hideMark/>
          </w:tcPr>
          <w:p w14:paraId="0363932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1E1099B5" w14:textId="77777777" w:rsidR="005A2EA9" w:rsidRPr="00513C5E" w:rsidRDefault="005A2EA9" w:rsidP="005A2EA9">
            <w:pPr>
              <w:pStyle w:val="a8"/>
            </w:pPr>
            <w:r w:rsidRPr="00513C5E">
              <w:t xml:space="preserve">　</w:t>
            </w:r>
          </w:p>
        </w:tc>
      </w:tr>
      <w:tr w:rsidR="005A2EA9" w:rsidRPr="00513C5E" w14:paraId="1FEB1712" w14:textId="77777777" w:rsidTr="005A2EA9">
        <w:trPr>
          <w:trHeight w:val="520"/>
        </w:trPr>
        <w:tc>
          <w:tcPr>
            <w:tcW w:w="390" w:type="pct"/>
            <w:shd w:val="clear" w:color="auto" w:fill="auto"/>
            <w:noWrap/>
            <w:vAlign w:val="center"/>
            <w:hideMark/>
          </w:tcPr>
          <w:p w14:paraId="65E4E535" w14:textId="77777777" w:rsidR="005A2EA9" w:rsidRPr="00513C5E" w:rsidRDefault="005A2EA9" w:rsidP="005A2EA9">
            <w:pPr>
              <w:pStyle w:val="a8"/>
            </w:pPr>
            <w:r w:rsidRPr="00513C5E">
              <w:t>53</w:t>
            </w:r>
          </w:p>
        </w:tc>
        <w:tc>
          <w:tcPr>
            <w:tcW w:w="647" w:type="pct"/>
            <w:shd w:val="clear" w:color="auto" w:fill="auto"/>
            <w:vAlign w:val="center"/>
            <w:hideMark/>
          </w:tcPr>
          <w:p w14:paraId="193A004B" w14:textId="77777777" w:rsidR="005A2EA9" w:rsidRPr="00513C5E" w:rsidRDefault="005A2EA9" w:rsidP="005A2EA9">
            <w:pPr>
              <w:pStyle w:val="a8"/>
            </w:pPr>
            <w:r w:rsidRPr="00513C5E">
              <w:t>大河塔镇</w:t>
            </w:r>
          </w:p>
        </w:tc>
        <w:tc>
          <w:tcPr>
            <w:tcW w:w="1655" w:type="pct"/>
            <w:shd w:val="clear" w:color="auto" w:fill="auto"/>
            <w:vAlign w:val="center"/>
            <w:hideMark/>
          </w:tcPr>
          <w:p w14:paraId="6129EF26" w14:textId="77777777" w:rsidR="005A2EA9" w:rsidRPr="00513C5E" w:rsidRDefault="005A2EA9" w:rsidP="005A2EA9">
            <w:pPr>
              <w:pStyle w:val="a8"/>
            </w:pPr>
            <w:r w:rsidRPr="00513C5E">
              <w:t>牛圈沟村股份经济合作社</w:t>
            </w:r>
          </w:p>
        </w:tc>
        <w:tc>
          <w:tcPr>
            <w:tcW w:w="560" w:type="pct"/>
            <w:shd w:val="clear" w:color="auto" w:fill="auto"/>
            <w:vAlign w:val="center"/>
            <w:hideMark/>
          </w:tcPr>
          <w:p w14:paraId="20C85D99" w14:textId="77777777" w:rsidR="005A2EA9" w:rsidRPr="00513C5E" w:rsidRDefault="005A2EA9" w:rsidP="005A2EA9">
            <w:pPr>
              <w:pStyle w:val="a8"/>
            </w:pPr>
            <w:r w:rsidRPr="00513C5E">
              <w:t>是</w:t>
            </w:r>
          </w:p>
        </w:tc>
        <w:tc>
          <w:tcPr>
            <w:tcW w:w="407" w:type="pct"/>
            <w:shd w:val="clear" w:color="auto" w:fill="auto"/>
            <w:vAlign w:val="center"/>
            <w:hideMark/>
          </w:tcPr>
          <w:p w14:paraId="41BB736D" w14:textId="77777777" w:rsidR="005A2EA9" w:rsidRPr="00513C5E" w:rsidRDefault="005A2EA9" w:rsidP="005A2EA9">
            <w:pPr>
              <w:pStyle w:val="a8"/>
            </w:pPr>
            <w:r w:rsidRPr="00513C5E">
              <w:t>70</w:t>
            </w:r>
          </w:p>
        </w:tc>
        <w:tc>
          <w:tcPr>
            <w:tcW w:w="509" w:type="pct"/>
            <w:shd w:val="clear" w:color="auto" w:fill="auto"/>
            <w:vAlign w:val="center"/>
            <w:hideMark/>
          </w:tcPr>
          <w:p w14:paraId="4F47E2F4" w14:textId="77777777" w:rsidR="005A2EA9" w:rsidRPr="00513C5E" w:rsidRDefault="005A2EA9" w:rsidP="005A2EA9">
            <w:pPr>
              <w:pStyle w:val="a8"/>
            </w:pPr>
            <w:r w:rsidRPr="00513C5E">
              <w:t>70</w:t>
            </w:r>
          </w:p>
        </w:tc>
        <w:tc>
          <w:tcPr>
            <w:tcW w:w="407" w:type="pct"/>
            <w:shd w:val="clear" w:color="auto" w:fill="auto"/>
            <w:vAlign w:val="center"/>
            <w:hideMark/>
          </w:tcPr>
          <w:p w14:paraId="13DA99F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4522F3D" w14:textId="77777777" w:rsidR="005A2EA9" w:rsidRPr="00513C5E" w:rsidRDefault="005A2EA9" w:rsidP="005A2EA9">
            <w:pPr>
              <w:pStyle w:val="a8"/>
            </w:pPr>
            <w:r w:rsidRPr="00513C5E">
              <w:t xml:space="preserve">　</w:t>
            </w:r>
          </w:p>
        </w:tc>
      </w:tr>
      <w:tr w:rsidR="005A2EA9" w:rsidRPr="00513C5E" w14:paraId="2E8EE093" w14:textId="77777777" w:rsidTr="005A2EA9">
        <w:trPr>
          <w:trHeight w:val="520"/>
        </w:trPr>
        <w:tc>
          <w:tcPr>
            <w:tcW w:w="390" w:type="pct"/>
            <w:shd w:val="clear" w:color="auto" w:fill="auto"/>
            <w:noWrap/>
            <w:vAlign w:val="center"/>
            <w:hideMark/>
          </w:tcPr>
          <w:p w14:paraId="18E0D433" w14:textId="77777777" w:rsidR="005A2EA9" w:rsidRPr="00513C5E" w:rsidRDefault="005A2EA9" w:rsidP="005A2EA9">
            <w:pPr>
              <w:pStyle w:val="a8"/>
            </w:pPr>
            <w:r w:rsidRPr="00513C5E">
              <w:t>54</w:t>
            </w:r>
          </w:p>
        </w:tc>
        <w:tc>
          <w:tcPr>
            <w:tcW w:w="647" w:type="pct"/>
            <w:shd w:val="clear" w:color="auto" w:fill="auto"/>
            <w:vAlign w:val="center"/>
            <w:hideMark/>
          </w:tcPr>
          <w:p w14:paraId="04396706" w14:textId="77777777" w:rsidR="005A2EA9" w:rsidRPr="00513C5E" w:rsidRDefault="005A2EA9" w:rsidP="005A2EA9">
            <w:pPr>
              <w:pStyle w:val="a8"/>
            </w:pPr>
            <w:r w:rsidRPr="00513C5E">
              <w:t>大河塔镇</w:t>
            </w:r>
          </w:p>
        </w:tc>
        <w:tc>
          <w:tcPr>
            <w:tcW w:w="1655" w:type="pct"/>
            <w:shd w:val="clear" w:color="auto" w:fill="auto"/>
            <w:vAlign w:val="center"/>
            <w:hideMark/>
          </w:tcPr>
          <w:p w14:paraId="2931F107" w14:textId="77777777" w:rsidR="005A2EA9" w:rsidRPr="00513C5E" w:rsidRDefault="005A2EA9" w:rsidP="005A2EA9">
            <w:pPr>
              <w:pStyle w:val="a8"/>
            </w:pPr>
            <w:r w:rsidRPr="00513C5E">
              <w:t>房崖村房老庄组股份经济合作社</w:t>
            </w:r>
          </w:p>
        </w:tc>
        <w:tc>
          <w:tcPr>
            <w:tcW w:w="560" w:type="pct"/>
            <w:shd w:val="clear" w:color="auto" w:fill="auto"/>
            <w:vAlign w:val="center"/>
            <w:hideMark/>
          </w:tcPr>
          <w:p w14:paraId="7BF85495" w14:textId="77777777" w:rsidR="005A2EA9" w:rsidRPr="00513C5E" w:rsidRDefault="005A2EA9" w:rsidP="005A2EA9">
            <w:pPr>
              <w:pStyle w:val="a8"/>
            </w:pPr>
            <w:r w:rsidRPr="00513C5E">
              <w:t>否</w:t>
            </w:r>
          </w:p>
        </w:tc>
        <w:tc>
          <w:tcPr>
            <w:tcW w:w="407" w:type="pct"/>
            <w:shd w:val="clear" w:color="auto" w:fill="auto"/>
            <w:vAlign w:val="center"/>
            <w:hideMark/>
          </w:tcPr>
          <w:p w14:paraId="00D1DD6E" w14:textId="77777777" w:rsidR="005A2EA9" w:rsidRPr="00513C5E" w:rsidRDefault="005A2EA9" w:rsidP="005A2EA9">
            <w:pPr>
              <w:pStyle w:val="a8"/>
            </w:pPr>
            <w:r w:rsidRPr="00513C5E">
              <w:t>313</w:t>
            </w:r>
          </w:p>
        </w:tc>
        <w:tc>
          <w:tcPr>
            <w:tcW w:w="509" w:type="pct"/>
            <w:shd w:val="clear" w:color="auto" w:fill="auto"/>
            <w:vAlign w:val="center"/>
            <w:hideMark/>
          </w:tcPr>
          <w:p w14:paraId="0E287DD6" w14:textId="77777777" w:rsidR="005A2EA9" w:rsidRPr="00513C5E" w:rsidRDefault="005A2EA9" w:rsidP="005A2EA9">
            <w:pPr>
              <w:pStyle w:val="a8"/>
            </w:pPr>
            <w:r w:rsidRPr="00513C5E">
              <w:t>313</w:t>
            </w:r>
          </w:p>
        </w:tc>
        <w:tc>
          <w:tcPr>
            <w:tcW w:w="407" w:type="pct"/>
            <w:shd w:val="clear" w:color="auto" w:fill="auto"/>
            <w:vAlign w:val="center"/>
            <w:hideMark/>
          </w:tcPr>
          <w:p w14:paraId="4270290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63E3A070" w14:textId="77777777" w:rsidR="005A2EA9" w:rsidRPr="00513C5E" w:rsidRDefault="005A2EA9" w:rsidP="005A2EA9">
            <w:pPr>
              <w:pStyle w:val="a8"/>
            </w:pPr>
            <w:r w:rsidRPr="00513C5E">
              <w:t xml:space="preserve">　</w:t>
            </w:r>
          </w:p>
        </w:tc>
      </w:tr>
      <w:tr w:rsidR="005A2EA9" w:rsidRPr="00513C5E" w14:paraId="28ABC33C" w14:textId="77777777" w:rsidTr="005A2EA9">
        <w:trPr>
          <w:trHeight w:val="520"/>
        </w:trPr>
        <w:tc>
          <w:tcPr>
            <w:tcW w:w="390" w:type="pct"/>
            <w:shd w:val="clear" w:color="auto" w:fill="auto"/>
            <w:noWrap/>
            <w:vAlign w:val="center"/>
            <w:hideMark/>
          </w:tcPr>
          <w:p w14:paraId="3A4A32DB" w14:textId="77777777" w:rsidR="005A2EA9" w:rsidRPr="00513C5E" w:rsidRDefault="005A2EA9" w:rsidP="005A2EA9">
            <w:pPr>
              <w:pStyle w:val="a8"/>
            </w:pPr>
            <w:r w:rsidRPr="00513C5E">
              <w:t>55</w:t>
            </w:r>
          </w:p>
        </w:tc>
        <w:tc>
          <w:tcPr>
            <w:tcW w:w="647" w:type="pct"/>
            <w:shd w:val="clear" w:color="auto" w:fill="auto"/>
            <w:vAlign w:val="center"/>
            <w:hideMark/>
          </w:tcPr>
          <w:p w14:paraId="4B8DD207" w14:textId="77777777" w:rsidR="005A2EA9" w:rsidRPr="00513C5E" w:rsidRDefault="005A2EA9" w:rsidP="005A2EA9">
            <w:pPr>
              <w:pStyle w:val="a8"/>
            </w:pPr>
            <w:r w:rsidRPr="00513C5E">
              <w:t>大河塔镇</w:t>
            </w:r>
          </w:p>
        </w:tc>
        <w:tc>
          <w:tcPr>
            <w:tcW w:w="1655" w:type="pct"/>
            <w:shd w:val="clear" w:color="auto" w:fill="auto"/>
            <w:vAlign w:val="center"/>
            <w:hideMark/>
          </w:tcPr>
          <w:p w14:paraId="1ABF218C" w14:textId="77777777" w:rsidR="005A2EA9" w:rsidRPr="00513C5E" w:rsidRDefault="005A2EA9" w:rsidP="005A2EA9">
            <w:pPr>
              <w:pStyle w:val="a8"/>
            </w:pPr>
            <w:r w:rsidRPr="00513C5E">
              <w:t>大河塔村股份经济合作社</w:t>
            </w:r>
          </w:p>
        </w:tc>
        <w:tc>
          <w:tcPr>
            <w:tcW w:w="560" w:type="pct"/>
            <w:shd w:val="clear" w:color="auto" w:fill="auto"/>
            <w:vAlign w:val="center"/>
            <w:hideMark/>
          </w:tcPr>
          <w:p w14:paraId="3176CAE2" w14:textId="77777777" w:rsidR="005A2EA9" w:rsidRPr="00513C5E" w:rsidRDefault="005A2EA9" w:rsidP="005A2EA9">
            <w:pPr>
              <w:pStyle w:val="a8"/>
            </w:pPr>
            <w:r w:rsidRPr="00513C5E">
              <w:t>是</w:t>
            </w:r>
          </w:p>
        </w:tc>
        <w:tc>
          <w:tcPr>
            <w:tcW w:w="407" w:type="pct"/>
            <w:shd w:val="clear" w:color="auto" w:fill="auto"/>
            <w:vAlign w:val="center"/>
            <w:hideMark/>
          </w:tcPr>
          <w:p w14:paraId="3551FD78" w14:textId="77777777" w:rsidR="005A2EA9" w:rsidRPr="00513C5E" w:rsidRDefault="005A2EA9" w:rsidP="005A2EA9">
            <w:pPr>
              <w:pStyle w:val="a8"/>
            </w:pPr>
            <w:r w:rsidRPr="00513C5E">
              <w:t>339</w:t>
            </w:r>
          </w:p>
        </w:tc>
        <w:tc>
          <w:tcPr>
            <w:tcW w:w="509" w:type="pct"/>
            <w:shd w:val="clear" w:color="auto" w:fill="auto"/>
            <w:vAlign w:val="center"/>
            <w:hideMark/>
          </w:tcPr>
          <w:p w14:paraId="2575B55E" w14:textId="77777777" w:rsidR="005A2EA9" w:rsidRPr="00513C5E" w:rsidRDefault="005A2EA9" w:rsidP="005A2EA9">
            <w:pPr>
              <w:pStyle w:val="a8"/>
            </w:pPr>
            <w:r w:rsidRPr="00513C5E">
              <w:t>339</w:t>
            </w:r>
          </w:p>
        </w:tc>
        <w:tc>
          <w:tcPr>
            <w:tcW w:w="407" w:type="pct"/>
            <w:shd w:val="clear" w:color="auto" w:fill="auto"/>
            <w:vAlign w:val="center"/>
            <w:hideMark/>
          </w:tcPr>
          <w:p w14:paraId="2FBBA9A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D67F841" w14:textId="77777777" w:rsidR="005A2EA9" w:rsidRPr="00513C5E" w:rsidRDefault="005A2EA9" w:rsidP="005A2EA9">
            <w:pPr>
              <w:pStyle w:val="a8"/>
            </w:pPr>
            <w:r w:rsidRPr="00513C5E">
              <w:t xml:space="preserve">　</w:t>
            </w:r>
          </w:p>
        </w:tc>
      </w:tr>
      <w:tr w:rsidR="005A2EA9" w:rsidRPr="00513C5E" w14:paraId="580D27B7" w14:textId="77777777" w:rsidTr="005A2EA9">
        <w:trPr>
          <w:trHeight w:val="520"/>
        </w:trPr>
        <w:tc>
          <w:tcPr>
            <w:tcW w:w="390" w:type="pct"/>
            <w:shd w:val="clear" w:color="auto" w:fill="auto"/>
            <w:noWrap/>
            <w:vAlign w:val="center"/>
            <w:hideMark/>
          </w:tcPr>
          <w:p w14:paraId="606DA4AB" w14:textId="77777777" w:rsidR="005A2EA9" w:rsidRPr="00513C5E" w:rsidRDefault="005A2EA9" w:rsidP="005A2EA9">
            <w:pPr>
              <w:pStyle w:val="a8"/>
            </w:pPr>
            <w:r w:rsidRPr="00513C5E">
              <w:t>56</w:t>
            </w:r>
          </w:p>
        </w:tc>
        <w:tc>
          <w:tcPr>
            <w:tcW w:w="647" w:type="pct"/>
            <w:shd w:val="clear" w:color="auto" w:fill="auto"/>
            <w:vAlign w:val="center"/>
            <w:hideMark/>
          </w:tcPr>
          <w:p w14:paraId="69532616" w14:textId="77777777" w:rsidR="005A2EA9" w:rsidRPr="00513C5E" w:rsidRDefault="005A2EA9" w:rsidP="005A2EA9">
            <w:pPr>
              <w:pStyle w:val="a8"/>
            </w:pPr>
            <w:r w:rsidRPr="00513C5E">
              <w:t>大河塔镇</w:t>
            </w:r>
          </w:p>
        </w:tc>
        <w:tc>
          <w:tcPr>
            <w:tcW w:w="1655" w:type="pct"/>
            <w:shd w:val="clear" w:color="auto" w:fill="auto"/>
            <w:vAlign w:val="center"/>
            <w:hideMark/>
          </w:tcPr>
          <w:p w14:paraId="35E8FE66" w14:textId="77777777" w:rsidR="005A2EA9" w:rsidRPr="00513C5E" w:rsidRDefault="005A2EA9" w:rsidP="005A2EA9">
            <w:pPr>
              <w:pStyle w:val="a8"/>
            </w:pPr>
            <w:r w:rsidRPr="00513C5E">
              <w:t>白南沟村王达畔组股份经济合作社</w:t>
            </w:r>
          </w:p>
        </w:tc>
        <w:tc>
          <w:tcPr>
            <w:tcW w:w="560" w:type="pct"/>
            <w:shd w:val="clear" w:color="auto" w:fill="auto"/>
            <w:vAlign w:val="center"/>
            <w:hideMark/>
          </w:tcPr>
          <w:p w14:paraId="467451D1" w14:textId="77777777" w:rsidR="005A2EA9" w:rsidRPr="00513C5E" w:rsidRDefault="005A2EA9" w:rsidP="005A2EA9">
            <w:pPr>
              <w:pStyle w:val="a8"/>
            </w:pPr>
            <w:r w:rsidRPr="00513C5E">
              <w:t>否</w:t>
            </w:r>
          </w:p>
        </w:tc>
        <w:tc>
          <w:tcPr>
            <w:tcW w:w="407" w:type="pct"/>
            <w:shd w:val="clear" w:color="auto" w:fill="auto"/>
            <w:vAlign w:val="center"/>
            <w:hideMark/>
          </w:tcPr>
          <w:p w14:paraId="777392B1" w14:textId="77777777" w:rsidR="005A2EA9" w:rsidRPr="00513C5E" w:rsidRDefault="005A2EA9" w:rsidP="005A2EA9">
            <w:pPr>
              <w:pStyle w:val="a8"/>
            </w:pPr>
            <w:r w:rsidRPr="00513C5E">
              <w:t>162</w:t>
            </w:r>
          </w:p>
        </w:tc>
        <w:tc>
          <w:tcPr>
            <w:tcW w:w="509" w:type="pct"/>
            <w:shd w:val="clear" w:color="auto" w:fill="auto"/>
            <w:vAlign w:val="center"/>
            <w:hideMark/>
          </w:tcPr>
          <w:p w14:paraId="27CF935A" w14:textId="77777777" w:rsidR="005A2EA9" w:rsidRPr="00513C5E" w:rsidRDefault="005A2EA9" w:rsidP="005A2EA9">
            <w:pPr>
              <w:pStyle w:val="a8"/>
            </w:pPr>
            <w:r w:rsidRPr="00513C5E">
              <w:t>162</w:t>
            </w:r>
          </w:p>
        </w:tc>
        <w:tc>
          <w:tcPr>
            <w:tcW w:w="407" w:type="pct"/>
            <w:shd w:val="clear" w:color="auto" w:fill="auto"/>
            <w:vAlign w:val="center"/>
            <w:hideMark/>
          </w:tcPr>
          <w:p w14:paraId="6154B1B2"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931D6E1" w14:textId="77777777" w:rsidR="005A2EA9" w:rsidRPr="00513C5E" w:rsidRDefault="005A2EA9" w:rsidP="005A2EA9">
            <w:pPr>
              <w:pStyle w:val="a8"/>
            </w:pPr>
            <w:r w:rsidRPr="00513C5E">
              <w:t xml:space="preserve">　</w:t>
            </w:r>
          </w:p>
        </w:tc>
      </w:tr>
      <w:tr w:rsidR="005A2EA9" w:rsidRPr="00513C5E" w14:paraId="1D752307" w14:textId="77777777" w:rsidTr="005A2EA9">
        <w:trPr>
          <w:trHeight w:val="520"/>
        </w:trPr>
        <w:tc>
          <w:tcPr>
            <w:tcW w:w="390" w:type="pct"/>
            <w:shd w:val="clear" w:color="auto" w:fill="auto"/>
            <w:noWrap/>
            <w:vAlign w:val="center"/>
            <w:hideMark/>
          </w:tcPr>
          <w:p w14:paraId="0BB9773E" w14:textId="77777777" w:rsidR="005A2EA9" w:rsidRPr="00513C5E" w:rsidRDefault="005A2EA9" w:rsidP="005A2EA9">
            <w:pPr>
              <w:pStyle w:val="a8"/>
            </w:pPr>
            <w:r w:rsidRPr="00513C5E">
              <w:t>57</w:t>
            </w:r>
          </w:p>
        </w:tc>
        <w:tc>
          <w:tcPr>
            <w:tcW w:w="647" w:type="pct"/>
            <w:shd w:val="clear" w:color="auto" w:fill="auto"/>
            <w:vAlign w:val="center"/>
            <w:hideMark/>
          </w:tcPr>
          <w:p w14:paraId="65203E3E" w14:textId="77777777" w:rsidR="005A2EA9" w:rsidRPr="00513C5E" w:rsidRDefault="005A2EA9" w:rsidP="005A2EA9">
            <w:pPr>
              <w:pStyle w:val="a8"/>
            </w:pPr>
            <w:r w:rsidRPr="00513C5E">
              <w:t>大河塔镇</w:t>
            </w:r>
          </w:p>
        </w:tc>
        <w:tc>
          <w:tcPr>
            <w:tcW w:w="1655" w:type="pct"/>
            <w:shd w:val="clear" w:color="auto" w:fill="auto"/>
            <w:vAlign w:val="center"/>
            <w:hideMark/>
          </w:tcPr>
          <w:p w14:paraId="2100BD9F" w14:textId="77777777" w:rsidR="005A2EA9" w:rsidRPr="00513C5E" w:rsidRDefault="005A2EA9" w:rsidP="005A2EA9">
            <w:pPr>
              <w:pStyle w:val="a8"/>
            </w:pPr>
            <w:r w:rsidRPr="00513C5E">
              <w:t>安崖村前杜家沟组股份经济合作社</w:t>
            </w:r>
          </w:p>
        </w:tc>
        <w:tc>
          <w:tcPr>
            <w:tcW w:w="560" w:type="pct"/>
            <w:shd w:val="clear" w:color="auto" w:fill="auto"/>
            <w:vAlign w:val="center"/>
            <w:hideMark/>
          </w:tcPr>
          <w:p w14:paraId="34774239" w14:textId="77777777" w:rsidR="005A2EA9" w:rsidRPr="00513C5E" w:rsidRDefault="005A2EA9" w:rsidP="005A2EA9">
            <w:pPr>
              <w:pStyle w:val="a8"/>
            </w:pPr>
            <w:r w:rsidRPr="00513C5E">
              <w:t>是</w:t>
            </w:r>
          </w:p>
        </w:tc>
        <w:tc>
          <w:tcPr>
            <w:tcW w:w="407" w:type="pct"/>
            <w:shd w:val="clear" w:color="auto" w:fill="auto"/>
            <w:vAlign w:val="center"/>
            <w:hideMark/>
          </w:tcPr>
          <w:p w14:paraId="5E3446CB" w14:textId="77777777" w:rsidR="005A2EA9" w:rsidRPr="00513C5E" w:rsidRDefault="005A2EA9" w:rsidP="005A2EA9">
            <w:pPr>
              <w:pStyle w:val="a8"/>
            </w:pPr>
            <w:r w:rsidRPr="00513C5E">
              <w:t>194</w:t>
            </w:r>
          </w:p>
        </w:tc>
        <w:tc>
          <w:tcPr>
            <w:tcW w:w="509" w:type="pct"/>
            <w:shd w:val="clear" w:color="auto" w:fill="auto"/>
            <w:vAlign w:val="center"/>
            <w:hideMark/>
          </w:tcPr>
          <w:p w14:paraId="168CBB88" w14:textId="77777777" w:rsidR="005A2EA9" w:rsidRPr="00513C5E" w:rsidRDefault="005A2EA9" w:rsidP="005A2EA9">
            <w:pPr>
              <w:pStyle w:val="a8"/>
            </w:pPr>
            <w:r w:rsidRPr="00513C5E">
              <w:t>194</w:t>
            </w:r>
          </w:p>
        </w:tc>
        <w:tc>
          <w:tcPr>
            <w:tcW w:w="407" w:type="pct"/>
            <w:shd w:val="clear" w:color="auto" w:fill="auto"/>
            <w:vAlign w:val="center"/>
            <w:hideMark/>
          </w:tcPr>
          <w:p w14:paraId="3003057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7EF5240E" w14:textId="77777777" w:rsidR="005A2EA9" w:rsidRPr="00513C5E" w:rsidRDefault="005A2EA9" w:rsidP="005A2EA9">
            <w:pPr>
              <w:pStyle w:val="a8"/>
            </w:pPr>
            <w:r w:rsidRPr="00513C5E">
              <w:t xml:space="preserve">　</w:t>
            </w:r>
          </w:p>
        </w:tc>
      </w:tr>
      <w:tr w:rsidR="005A2EA9" w:rsidRPr="00513C5E" w14:paraId="0703A026" w14:textId="77777777" w:rsidTr="005A2EA9">
        <w:trPr>
          <w:trHeight w:val="520"/>
        </w:trPr>
        <w:tc>
          <w:tcPr>
            <w:tcW w:w="390" w:type="pct"/>
            <w:shd w:val="clear" w:color="auto" w:fill="auto"/>
            <w:noWrap/>
            <w:vAlign w:val="center"/>
            <w:hideMark/>
          </w:tcPr>
          <w:p w14:paraId="31CD736C" w14:textId="77777777" w:rsidR="005A2EA9" w:rsidRPr="00513C5E" w:rsidRDefault="005A2EA9" w:rsidP="005A2EA9">
            <w:pPr>
              <w:pStyle w:val="a8"/>
            </w:pPr>
            <w:r w:rsidRPr="00513C5E">
              <w:t>58</w:t>
            </w:r>
          </w:p>
        </w:tc>
        <w:tc>
          <w:tcPr>
            <w:tcW w:w="647" w:type="pct"/>
            <w:shd w:val="clear" w:color="auto" w:fill="auto"/>
            <w:vAlign w:val="center"/>
            <w:hideMark/>
          </w:tcPr>
          <w:p w14:paraId="31D1D2B2" w14:textId="77777777" w:rsidR="005A2EA9" w:rsidRPr="00513C5E" w:rsidRDefault="005A2EA9" w:rsidP="005A2EA9">
            <w:pPr>
              <w:pStyle w:val="a8"/>
            </w:pPr>
            <w:r w:rsidRPr="00513C5E">
              <w:t>大河塔镇</w:t>
            </w:r>
          </w:p>
        </w:tc>
        <w:tc>
          <w:tcPr>
            <w:tcW w:w="1655" w:type="pct"/>
            <w:shd w:val="clear" w:color="auto" w:fill="auto"/>
            <w:vAlign w:val="center"/>
            <w:hideMark/>
          </w:tcPr>
          <w:p w14:paraId="598CD60C" w14:textId="77777777" w:rsidR="005A2EA9" w:rsidRPr="00513C5E" w:rsidRDefault="005A2EA9" w:rsidP="005A2EA9">
            <w:pPr>
              <w:pStyle w:val="a8"/>
            </w:pPr>
            <w:r w:rsidRPr="00513C5E">
              <w:t>安崖村安崖组股份经济合作社</w:t>
            </w:r>
          </w:p>
        </w:tc>
        <w:tc>
          <w:tcPr>
            <w:tcW w:w="560" w:type="pct"/>
            <w:shd w:val="clear" w:color="auto" w:fill="auto"/>
            <w:vAlign w:val="center"/>
            <w:hideMark/>
          </w:tcPr>
          <w:p w14:paraId="0AFC6CF8" w14:textId="77777777" w:rsidR="005A2EA9" w:rsidRPr="00513C5E" w:rsidRDefault="005A2EA9" w:rsidP="005A2EA9">
            <w:pPr>
              <w:pStyle w:val="a8"/>
            </w:pPr>
            <w:r w:rsidRPr="00513C5E">
              <w:t>是</w:t>
            </w:r>
          </w:p>
        </w:tc>
        <w:tc>
          <w:tcPr>
            <w:tcW w:w="407" w:type="pct"/>
            <w:shd w:val="clear" w:color="auto" w:fill="auto"/>
            <w:vAlign w:val="center"/>
            <w:hideMark/>
          </w:tcPr>
          <w:p w14:paraId="10ED1B12" w14:textId="77777777" w:rsidR="005A2EA9" w:rsidRPr="00513C5E" w:rsidRDefault="005A2EA9" w:rsidP="005A2EA9">
            <w:pPr>
              <w:pStyle w:val="a8"/>
            </w:pPr>
            <w:r w:rsidRPr="00513C5E">
              <w:t>50</w:t>
            </w:r>
          </w:p>
        </w:tc>
        <w:tc>
          <w:tcPr>
            <w:tcW w:w="509" w:type="pct"/>
            <w:shd w:val="clear" w:color="auto" w:fill="auto"/>
            <w:vAlign w:val="center"/>
            <w:hideMark/>
          </w:tcPr>
          <w:p w14:paraId="7334451F" w14:textId="77777777" w:rsidR="005A2EA9" w:rsidRPr="00513C5E" w:rsidRDefault="005A2EA9" w:rsidP="005A2EA9">
            <w:pPr>
              <w:pStyle w:val="a8"/>
            </w:pPr>
            <w:r w:rsidRPr="00513C5E">
              <w:t>50</w:t>
            </w:r>
          </w:p>
        </w:tc>
        <w:tc>
          <w:tcPr>
            <w:tcW w:w="407" w:type="pct"/>
            <w:shd w:val="clear" w:color="auto" w:fill="auto"/>
            <w:vAlign w:val="center"/>
            <w:hideMark/>
          </w:tcPr>
          <w:p w14:paraId="374CB052"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14150F96" w14:textId="77777777" w:rsidR="005A2EA9" w:rsidRPr="00513C5E" w:rsidRDefault="005A2EA9" w:rsidP="005A2EA9">
            <w:pPr>
              <w:pStyle w:val="a8"/>
            </w:pPr>
            <w:r w:rsidRPr="00513C5E">
              <w:t xml:space="preserve">　</w:t>
            </w:r>
          </w:p>
        </w:tc>
      </w:tr>
      <w:tr w:rsidR="005A2EA9" w:rsidRPr="00513C5E" w14:paraId="14AD648B" w14:textId="77777777" w:rsidTr="005A2EA9">
        <w:trPr>
          <w:trHeight w:val="520"/>
        </w:trPr>
        <w:tc>
          <w:tcPr>
            <w:tcW w:w="390" w:type="pct"/>
            <w:shd w:val="clear" w:color="auto" w:fill="auto"/>
            <w:noWrap/>
            <w:vAlign w:val="center"/>
            <w:hideMark/>
          </w:tcPr>
          <w:p w14:paraId="31237D30" w14:textId="77777777" w:rsidR="005A2EA9" w:rsidRPr="00513C5E" w:rsidRDefault="005A2EA9" w:rsidP="005A2EA9">
            <w:pPr>
              <w:pStyle w:val="a8"/>
            </w:pPr>
            <w:r w:rsidRPr="00513C5E">
              <w:t xml:space="preserve">　</w:t>
            </w:r>
          </w:p>
        </w:tc>
        <w:tc>
          <w:tcPr>
            <w:tcW w:w="647" w:type="pct"/>
            <w:shd w:val="clear" w:color="auto" w:fill="auto"/>
            <w:vAlign w:val="center"/>
            <w:hideMark/>
          </w:tcPr>
          <w:p w14:paraId="39867ACC" w14:textId="77777777" w:rsidR="005A2EA9" w:rsidRPr="00513C5E" w:rsidRDefault="005A2EA9" w:rsidP="005A2EA9">
            <w:pPr>
              <w:pStyle w:val="a8"/>
            </w:pPr>
            <w:r w:rsidRPr="00513C5E">
              <w:t>大河塔镇小计</w:t>
            </w:r>
          </w:p>
        </w:tc>
        <w:tc>
          <w:tcPr>
            <w:tcW w:w="1655" w:type="pct"/>
            <w:shd w:val="clear" w:color="auto" w:fill="auto"/>
            <w:vAlign w:val="center"/>
            <w:hideMark/>
          </w:tcPr>
          <w:p w14:paraId="7721AE36" w14:textId="77777777" w:rsidR="005A2EA9" w:rsidRPr="00513C5E" w:rsidRDefault="005A2EA9" w:rsidP="005A2EA9">
            <w:pPr>
              <w:pStyle w:val="a8"/>
            </w:pPr>
            <w:r w:rsidRPr="00513C5E">
              <w:t xml:space="preserve">　</w:t>
            </w:r>
          </w:p>
        </w:tc>
        <w:tc>
          <w:tcPr>
            <w:tcW w:w="560" w:type="pct"/>
            <w:shd w:val="clear" w:color="auto" w:fill="auto"/>
            <w:vAlign w:val="center"/>
            <w:hideMark/>
          </w:tcPr>
          <w:p w14:paraId="6225401B" w14:textId="77777777" w:rsidR="005A2EA9" w:rsidRPr="00513C5E" w:rsidRDefault="005A2EA9" w:rsidP="005A2EA9">
            <w:pPr>
              <w:pStyle w:val="a8"/>
            </w:pPr>
            <w:r w:rsidRPr="00513C5E">
              <w:t xml:space="preserve">　</w:t>
            </w:r>
          </w:p>
        </w:tc>
        <w:tc>
          <w:tcPr>
            <w:tcW w:w="407" w:type="pct"/>
            <w:shd w:val="clear" w:color="auto" w:fill="auto"/>
            <w:vAlign w:val="center"/>
            <w:hideMark/>
          </w:tcPr>
          <w:p w14:paraId="4A193AA1" w14:textId="77777777" w:rsidR="005A2EA9" w:rsidRPr="00513C5E" w:rsidRDefault="005A2EA9" w:rsidP="005A2EA9">
            <w:pPr>
              <w:pStyle w:val="a8"/>
            </w:pPr>
            <w:r w:rsidRPr="00513C5E">
              <w:t>1128</w:t>
            </w:r>
          </w:p>
        </w:tc>
        <w:tc>
          <w:tcPr>
            <w:tcW w:w="509" w:type="pct"/>
            <w:shd w:val="clear" w:color="auto" w:fill="auto"/>
            <w:vAlign w:val="center"/>
            <w:hideMark/>
          </w:tcPr>
          <w:p w14:paraId="44EAFEC4" w14:textId="77777777" w:rsidR="005A2EA9" w:rsidRPr="00513C5E" w:rsidRDefault="005A2EA9" w:rsidP="005A2EA9">
            <w:pPr>
              <w:pStyle w:val="a8"/>
            </w:pPr>
            <w:r w:rsidRPr="00513C5E">
              <w:t>1128</w:t>
            </w:r>
          </w:p>
        </w:tc>
        <w:tc>
          <w:tcPr>
            <w:tcW w:w="407" w:type="pct"/>
            <w:shd w:val="clear" w:color="auto" w:fill="auto"/>
            <w:vAlign w:val="center"/>
            <w:hideMark/>
          </w:tcPr>
          <w:p w14:paraId="063C7B99"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595E609E" w14:textId="77777777" w:rsidR="005A2EA9" w:rsidRPr="00513C5E" w:rsidRDefault="005A2EA9" w:rsidP="005A2EA9">
            <w:pPr>
              <w:pStyle w:val="a8"/>
            </w:pPr>
            <w:r w:rsidRPr="00513C5E">
              <w:t xml:space="preserve">　</w:t>
            </w:r>
          </w:p>
        </w:tc>
      </w:tr>
      <w:tr w:rsidR="005A2EA9" w:rsidRPr="00513C5E" w14:paraId="238C3459" w14:textId="77777777" w:rsidTr="005A2EA9">
        <w:trPr>
          <w:trHeight w:val="520"/>
        </w:trPr>
        <w:tc>
          <w:tcPr>
            <w:tcW w:w="390" w:type="pct"/>
            <w:shd w:val="clear" w:color="auto" w:fill="auto"/>
            <w:noWrap/>
            <w:vAlign w:val="center"/>
            <w:hideMark/>
          </w:tcPr>
          <w:p w14:paraId="5AF6E57D" w14:textId="77777777" w:rsidR="005A2EA9" w:rsidRPr="00513C5E" w:rsidRDefault="005A2EA9" w:rsidP="005A2EA9">
            <w:pPr>
              <w:pStyle w:val="a8"/>
            </w:pPr>
            <w:r w:rsidRPr="00513C5E">
              <w:t>59</w:t>
            </w:r>
          </w:p>
        </w:tc>
        <w:tc>
          <w:tcPr>
            <w:tcW w:w="647" w:type="pct"/>
            <w:shd w:val="clear" w:color="auto" w:fill="auto"/>
            <w:vAlign w:val="center"/>
            <w:hideMark/>
          </w:tcPr>
          <w:p w14:paraId="4CCEC0B4" w14:textId="77777777" w:rsidR="005A2EA9" w:rsidRPr="00513C5E" w:rsidRDefault="005A2EA9" w:rsidP="005A2EA9">
            <w:pPr>
              <w:pStyle w:val="a8"/>
            </w:pPr>
            <w:r w:rsidRPr="00513C5E">
              <w:t>镇川镇</w:t>
            </w:r>
          </w:p>
        </w:tc>
        <w:tc>
          <w:tcPr>
            <w:tcW w:w="1655" w:type="pct"/>
            <w:shd w:val="clear" w:color="auto" w:fill="auto"/>
            <w:vAlign w:val="center"/>
            <w:hideMark/>
          </w:tcPr>
          <w:p w14:paraId="32C3A07E" w14:textId="77777777" w:rsidR="005A2EA9" w:rsidRPr="00513C5E" w:rsidRDefault="005A2EA9" w:rsidP="005A2EA9">
            <w:pPr>
              <w:pStyle w:val="a8"/>
            </w:pPr>
            <w:r w:rsidRPr="00513C5E">
              <w:t>高梁柳湾村股份经济合作社</w:t>
            </w:r>
          </w:p>
        </w:tc>
        <w:tc>
          <w:tcPr>
            <w:tcW w:w="560" w:type="pct"/>
            <w:shd w:val="clear" w:color="auto" w:fill="auto"/>
            <w:vAlign w:val="center"/>
            <w:hideMark/>
          </w:tcPr>
          <w:p w14:paraId="15F0D938" w14:textId="77777777" w:rsidR="005A2EA9" w:rsidRPr="00513C5E" w:rsidRDefault="005A2EA9" w:rsidP="005A2EA9">
            <w:pPr>
              <w:pStyle w:val="a8"/>
            </w:pPr>
            <w:r w:rsidRPr="00513C5E">
              <w:t>否</w:t>
            </w:r>
          </w:p>
        </w:tc>
        <w:tc>
          <w:tcPr>
            <w:tcW w:w="407" w:type="pct"/>
            <w:shd w:val="clear" w:color="auto" w:fill="auto"/>
            <w:noWrap/>
            <w:vAlign w:val="center"/>
            <w:hideMark/>
          </w:tcPr>
          <w:p w14:paraId="53C9EBD8" w14:textId="77777777" w:rsidR="005A2EA9" w:rsidRPr="00513C5E" w:rsidRDefault="005A2EA9" w:rsidP="005A2EA9">
            <w:pPr>
              <w:pStyle w:val="a8"/>
            </w:pPr>
            <w:r w:rsidRPr="00513C5E">
              <w:t>70</w:t>
            </w:r>
          </w:p>
        </w:tc>
        <w:tc>
          <w:tcPr>
            <w:tcW w:w="509" w:type="pct"/>
            <w:shd w:val="clear" w:color="auto" w:fill="auto"/>
            <w:noWrap/>
            <w:vAlign w:val="center"/>
            <w:hideMark/>
          </w:tcPr>
          <w:p w14:paraId="0469A7A5" w14:textId="77777777" w:rsidR="005A2EA9" w:rsidRPr="00513C5E" w:rsidRDefault="005A2EA9" w:rsidP="005A2EA9">
            <w:pPr>
              <w:pStyle w:val="a8"/>
            </w:pPr>
            <w:r w:rsidRPr="00513C5E">
              <w:t>70</w:t>
            </w:r>
          </w:p>
        </w:tc>
        <w:tc>
          <w:tcPr>
            <w:tcW w:w="407" w:type="pct"/>
            <w:shd w:val="clear" w:color="auto" w:fill="auto"/>
            <w:vAlign w:val="center"/>
            <w:hideMark/>
          </w:tcPr>
          <w:p w14:paraId="6451272D"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1858D912" w14:textId="77777777" w:rsidR="005A2EA9" w:rsidRPr="00513C5E" w:rsidRDefault="005A2EA9" w:rsidP="005A2EA9">
            <w:pPr>
              <w:pStyle w:val="a8"/>
            </w:pPr>
            <w:r w:rsidRPr="00513C5E">
              <w:t xml:space="preserve">　</w:t>
            </w:r>
          </w:p>
        </w:tc>
      </w:tr>
      <w:tr w:rsidR="005A2EA9" w:rsidRPr="00513C5E" w14:paraId="05636F52" w14:textId="77777777" w:rsidTr="005A2EA9">
        <w:trPr>
          <w:trHeight w:val="520"/>
        </w:trPr>
        <w:tc>
          <w:tcPr>
            <w:tcW w:w="390" w:type="pct"/>
            <w:shd w:val="clear" w:color="auto" w:fill="auto"/>
            <w:noWrap/>
            <w:vAlign w:val="center"/>
            <w:hideMark/>
          </w:tcPr>
          <w:p w14:paraId="54C105A2" w14:textId="77777777" w:rsidR="005A2EA9" w:rsidRPr="00513C5E" w:rsidRDefault="005A2EA9" w:rsidP="005A2EA9">
            <w:pPr>
              <w:pStyle w:val="a8"/>
            </w:pPr>
            <w:r w:rsidRPr="00513C5E">
              <w:t>60</w:t>
            </w:r>
          </w:p>
        </w:tc>
        <w:tc>
          <w:tcPr>
            <w:tcW w:w="647" w:type="pct"/>
            <w:shd w:val="clear" w:color="auto" w:fill="auto"/>
            <w:vAlign w:val="center"/>
            <w:hideMark/>
          </w:tcPr>
          <w:p w14:paraId="0C0206C0" w14:textId="77777777" w:rsidR="005A2EA9" w:rsidRPr="00513C5E" w:rsidRDefault="005A2EA9" w:rsidP="005A2EA9">
            <w:pPr>
              <w:pStyle w:val="a8"/>
            </w:pPr>
            <w:r w:rsidRPr="00513C5E">
              <w:t>镇川镇</w:t>
            </w:r>
          </w:p>
        </w:tc>
        <w:tc>
          <w:tcPr>
            <w:tcW w:w="1655" w:type="pct"/>
            <w:shd w:val="clear" w:color="auto" w:fill="auto"/>
            <w:vAlign w:val="center"/>
            <w:hideMark/>
          </w:tcPr>
          <w:p w14:paraId="44C9A0A2" w14:textId="77777777" w:rsidR="005A2EA9" w:rsidRPr="00513C5E" w:rsidRDefault="005A2EA9" w:rsidP="005A2EA9">
            <w:pPr>
              <w:pStyle w:val="a8"/>
            </w:pPr>
            <w:r w:rsidRPr="00513C5E">
              <w:t>陈家坡村股份经济合作社</w:t>
            </w:r>
          </w:p>
        </w:tc>
        <w:tc>
          <w:tcPr>
            <w:tcW w:w="560" w:type="pct"/>
            <w:shd w:val="clear" w:color="auto" w:fill="auto"/>
            <w:vAlign w:val="center"/>
            <w:hideMark/>
          </w:tcPr>
          <w:p w14:paraId="06243920" w14:textId="77777777" w:rsidR="005A2EA9" w:rsidRPr="00513C5E" w:rsidRDefault="005A2EA9" w:rsidP="005A2EA9">
            <w:pPr>
              <w:pStyle w:val="a8"/>
            </w:pPr>
            <w:r w:rsidRPr="00513C5E">
              <w:t>否</w:t>
            </w:r>
          </w:p>
        </w:tc>
        <w:tc>
          <w:tcPr>
            <w:tcW w:w="407" w:type="pct"/>
            <w:shd w:val="clear" w:color="auto" w:fill="auto"/>
            <w:vAlign w:val="center"/>
            <w:hideMark/>
          </w:tcPr>
          <w:p w14:paraId="36B04509" w14:textId="77777777" w:rsidR="005A2EA9" w:rsidRPr="00513C5E" w:rsidRDefault="005A2EA9" w:rsidP="005A2EA9">
            <w:pPr>
              <w:pStyle w:val="a8"/>
            </w:pPr>
            <w:r w:rsidRPr="00513C5E">
              <w:t>917</w:t>
            </w:r>
          </w:p>
        </w:tc>
        <w:tc>
          <w:tcPr>
            <w:tcW w:w="509" w:type="pct"/>
            <w:shd w:val="clear" w:color="auto" w:fill="auto"/>
            <w:vAlign w:val="center"/>
            <w:hideMark/>
          </w:tcPr>
          <w:p w14:paraId="23553DE4" w14:textId="77777777" w:rsidR="005A2EA9" w:rsidRPr="00513C5E" w:rsidRDefault="005A2EA9" w:rsidP="005A2EA9">
            <w:pPr>
              <w:pStyle w:val="a8"/>
            </w:pPr>
            <w:r w:rsidRPr="00513C5E">
              <w:t>917</w:t>
            </w:r>
          </w:p>
        </w:tc>
        <w:tc>
          <w:tcPr>
            <w:tcW w:w="407" w:type="pct"/>
            <w:shd w:val="clear" w:color="auto" w:fill="auto"/>
            <w:vAlign w:val="center"/>
            <w:hideMark/>
          </w:tcPr>
          <w:p w14:paraId="18342295"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31F5DEF" w14:textId="77777777" w:rsidR="005A2EA9" w:rsidRPr="00513C5E" w:rsidRDefault="005A2EA9" w:rsidP="005A2EA9">
            <w:pPr>
              <w:pStyle w:val="a8"/>
            </w:pPr>
            <w:r w:rsidRPr="00513C5E">
              <w:t xml:space="preserve">　</w:t>
            </w:r>
          </w:p>
        </w:tc>
      </w:tr>
      <w:tr w:rsidR="005A2EA9" w:rsidRPr="00513C5E" w14:paraId="4E5C6B1C" w14:textId="77777777" w:rsidTr="005A2EA9">
        <w:trPr>
          <w:trHeight w:val="520"/>
        </w:trPr>
        <w:tc>
          <w:tcPr>
            <w:tcW w:w="390" w:type="pct"/>
            <w:shd w:val="clear" w:color="auto" w:fill="auto"/>
            <w:noWrap/>
            <w:vAlign w:val="center"/>
            <w:hideMark/>
          </w:tcPr>
          <w:p w14:paraId="52B259EE" w14:textId="77777777" w:rsidR="005A2EA9" w:rsidRPr="00513C5E" w:rsidRDefault="005A2EA9" w:rsidP="005A2EA9">
            <w:pPr>
              <w:pStyle w:val="a8"/>
            </w:pPr>
            <w:r w:rsidRPr="00513C5E">
              <w:t xml:space="preserve">　</w:t>
            </w:r>
          </w:p>
        </w:tc>
        <w:tc>
          <w:tcPr>
            <w:tcW w:w="647" w:type="pct"/>
            <w:shd w:val="clear" w:color="auto" w:fill="auto"/>
            <w:vAlign w:val="center"/>
            <w:hideMark/>
          </w:tcPr>
          <w:p w14:paraId="1F30E1B2" w14:textId="77777777" w:rsidR="005A2EA9" w:rsidRPr="00513C5E" w:rsidRDefault="005A2EA9" w:rsidP="005A2EA9">
            <w:pPr>
              <w:pStyle w:val="a8"/>
            </w:pPr>
            <w:r w:rsidRPr="00513C5E">
              <w:t>镇川镇小计</w:t>
            </w:r>
          </w:p>
        </w:tc>
        <w:tc>
          <w:tcPr>
            <w:tcW w:w="1655" w:type="pct"/>
            <w:shd w:val="clear" w:color="auto" w:fill="auto"/>
            <w:vAlign w:val="center"/>
            <w:hideMark/>
          </w:tcPr>
          <w:p w14:paraId="314F2229" w14:textId="77777777" w:rsidR="005A2EA9" w:rsidRPr="00513C5E" w:rsidRDefault="005A2EA9" w:rsidP="005A2EA9">
            <w:pPr>
              <w:pStyle w:val="a8"/>
            </w:pPr>
            <w:r w:rsidRPr="00513C5E">
              <w:t xml:space="preserve">　</w:t>
            </w:r>
          </w:p>
        </w:tc>
        <w:tc>
          <w:tcPr>
            <w:tcW w:w="560" w:type="pct"/>
            <w:shd w:val="clear" w:color="auto" w:fill="auto"/>
            <w:vAlign w:val="center"/>
            <w:hideMark/>
          </w:tcPr>
          <w:p w14:paraId="43DE5716" w14:textId="77777777" w:rsidR="005A2EA9" w:rsidRPr="00513C5E" w:rsidRDefault="005A2EA9" w:rsidP="005A2EA9">
            <w:pPr>
              <w:pStyle w:val="a8"/>
            </w:pPr>
            <w:r w:rsidRPr="00513C5E">
              <w:t xml:space="preserve">　</w:t>
            </w:r>
          </w:p>
        </w:tc>
        <w:tc>
          <w:tcPr>
            <w:tcW w:w="407" w:type="pct"/>
            <w:shd w:val="clear" w:color="auto" w:fill="auto"/>
            <w:vAlign w:val="center"/>
            <w:hideMark/>
          </w:tcPr>
          <w:p w14:paraId="43BFB8D0" w14:textId="77777777" w:rsidR="005A2EA9" w:rsidRPr="00513C5E" w:rsidRDefault="005A2EA9" w:rsidP="005A2EA9">
            <w:pPr>
              <w:pStyle w:val="a8"/>
            </w:pPr>
            <w:r w:rsidRPr="00513C5E">
              <w:t>987</w:t>
            </w:r>
          </w:p>
        </w:tc>
        <w:tc>
          <w:tcPr>
            <w:tcW w:w="509" w:type="pct"/>
            <w:shd w:val="clear" w:color="auto" w:fill="auto"/>
            <w:vAlign w:val="center"/>
            <w:hideMark/>
          </w:tcPr>
          <w:p w14:paraId="2D21EAE4" w14:textId="77777777" w:rsidR="005A2EA9" w:rsidRPr="00513C5E" w:rsidRDefault="005A2EA9" w:rsidP="005A2EA9">
            <w:pPr>
              <w:pStyle w:val="a8"/>
            </w:pPr>
            <w:r w:rsidRPr="00513C5E">
              <w:t>987</w:t>
            </w:r>
          </w:p>
        </w:tc>
        <w:tc>
          <w:tcPr>
            <w:tcW w:w="407" w:type="pct"/>
            <w:shd w:val="clear" w:color="auto" w:fill="auto"/>
            <w:vAlign w:val="center"/>
            <w:hideMark/>
          </w:tcPr>
          <w:p w14:paraId="093CF2D1"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023BE212" w14:textId="77777777" w:rsidR="005A2EA9" w:rsidRPr="00513C5E" w:rsidRDefault="005A2EA9" w:rsidP="005A2EA9">
            <w:pPr>
              <w:pStyle w:val="a8"/>
            </w:pPr>
            <w:r w:rsidRPr="00513C5E">
              <w:t xml:space="preserve">　</w:t>
            </w:r>
          </w:p>
        </w:tc>
      </w:tr>
      <w:tr w:rsidR="005A2EA9" w:rsidRPr="00513C5E" w14:paraId="22010738" w14:textId="77777777" w:rsidTr="005A2EA9">
        <w:trPr>
          <w:trHeight w:val="520"/>
        </w:trPr>
        <w:tc>
          <w:tcPr>
            <w:tcW w:w="390" w:type="pct"/>
            <w:shd w:val="clear" w:color="auto" w:fill="auto"/>
            <w:noWrap/>
            <w:vAlign w:val="center"/>
            <w:hideMark/>
          </w:tcPr>
          <w:p w14:paraId="4A85EF35" w14:textId="77777777" w:rsidR="005A2EA9" w:rsidRPr="00513C5E" w:rsidRDefault="005A2EA9" w:rsidP="005A2EA9">
            <w:pPr>
              <w:pStyle w:val="a8"/>
            </w:pPr>
            <w:r w:rsidRPr="00513C5E">
              <w:lastRenderedPageBreak/>
              <w:t>61</w:t>
            </w:r>
          </w:p>
        </w:tc>
        <w:tc>
          <w:tcPr>
            <w:tcW w:w="647" w:type="pct"/>
            <w:shd w:val="clear" w:color="auto" w:fill="auto"/>
            <w:vAlign w:val="center"/>
            <w:hideMark/>
          </w:tcPr>
          <w:p w14:paraId="0F36B387" w14:textId="77777777" w:rsidR="005A2EA9" w:rsidRPr="00513C5E" w:rsidRDefault="005A2EA9" w:rsidP="005A2EA9">
            <w:pPr>
              <w:pStyle w:val="a8"/>
            </w:pPr>
            <w:r w:rsidRPr="00513C5E">
              <w:t>朝阳路办事处</w:t>
            </w:r>
          </w:p>
        </w:tc>
        <w:tc>
          <w:tcPr>
            <w:tcW w:w="1655" w:type="pct"/>
            <w:shd w:val="clear" w:color="auto" w:fill="auto"/>
            <w:vAlign w:val="center"/>
            <w:hideMark/>
          </w:tcPr>
          <w:p w14:paraId="4091EB67" w14:textId="77777777" w:rsidR="005A2EA9" w:rsidRPr="00513C5E" w:rsidRDefault="005A2EA9" w:rsidP="005A2EA9">
            <w:pPr>
              <w:pStyle w:val="a8"/>
            </w:pPr>
            <w:r w:rsidRPr="00513C5E">
              <w:t>西沟村股份经济合作社</w:t>
            </w:r>
          </w:p>
        </w:tc>
        <w:tc>
          <w:tcPr>
            <w:tcW w:w="560" w:type="pct"/>
            <w:shd w:val="clear" w:color="auto" w:fill="auto"/>
            <w:vAlign w:val="center"/>
            <w:hideMark/>
          </w:tcPr>
          <w:p w14:paraId="3900B273" w14:textId="77777777" w:rsidR="005A2EA9" w:rsidRPr="00513C5E" w:rsidRDefault="005A2EA9" w:rsidP="005A2EA9">
            <w:pPr>
              <w:pStyle w:val="a8"/>
            </w:pPr>
            <w:r w:rsidRPr="00513C5E">
              <w:t>否</w:t>
            </w:r>
          </w:p>
        </w:tc>
        <w:tc>
          <w:tcPr>
            <w:tcW w:w="407" w:type="pct"/>
            <w:shd w:val="clear" w:color="auto" w:fill="auto"/>
            <w:vAlign w:val="center"/>
            <w:hideMark/>
          </w:tcPr>
          <w:p w14:paraId="6ACAAC0F" w14:textId="77777777" w:rsidR="005A2EA9" w:rsidRPr="00513C5E" w:rsidRDefault="005A2EA9" w:rsidP="005A2EA9">
            <w:pPr>
              <w:pStyle w:val="a8"/>
            </w:pPr>
            <w:r w:rsidRPr="00513C5E">
              <w:t>140</w:t>
            </w:r>
          </w:p>
        </w:tc>
        <w:tc>
          <w:tcPr>
            <w:tcW w:w="509" w:type="pct"/>
            <w:shd w:val="clear" w:color="auto" w:fill="auto"/>
            <w:vAlign w:val="center"/>
            <w:hideMark/>
          </w:tcPr>
          <w:p w14:paraId="7C37A3D2" w14:textId="77777777" w:rsidR="005A2EA9" w:rsidRPr="00513C5E" w:rsidRDefault="005A2EA9" w:rsidP="005A2EA9">
            <w:pPr>
              <w:pStyle w:val="a8"/>
            </w:pPr>
            <w:r w:rsidRPr="00513C5E">
              <w:t>140</w:t>
            </w:r>
          </w:p>
        </w:tc>
        <w:tc>
          <w:tcPr>
            <w:tcW w:w="407" w:type="pct"/>
            <w:shd w:val="clear" w:color="auto" w:fill="auto"/>
            <w:vAlign w:val="center"/>
            <w:hideMark/>
          </w:tcPr>
          <w:p w14:paraId="7D94B089"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4C4584B6" w14:textId="77777777" w:rsidR="005A2EA9" w:rsidRPr="00513C5E" w:rsidRDefault="005A2EA9" w:rsidP="005A2EA9">
            <w:pPr>
              <w:pStyle w:val="a8"/>
            </w:pPr>
            <w:r w:rsidRPr="00513C5E">
              <w:t xml:space="preserve">　</w:t>
            </w:r>
          </w:p>
        </w:tc>
      </w:tr>
      <w:tr w:rsidR="005A2EA9" w:rsidRPr="00513C5E" w14:paraId="7CCFC27B" w14:textId="77777777" w:rsidTr="005A2EA9">
        <w:trPr>
          <w:trHeight w:val="520"/>
        </w:trPr>
        <w:tc>
          <w:tcPr>
            <w:tcW w:w="390" w:type="pct"/>
            <w:shd w:val="clear" w:color="auto" w:fill="auto"/>
            <w:noWrap/>
            <w:vAlign w:val="center"/>
            <w:hideMark/>
          </w:tcPr>
          <w:p w14:paraId="1C7EC5AA" w14:textId="77777777" w:rsidR="005A2EA9" w:rsidRPr="00513C5E" w:rsidRDefault="005A2EA9" w:rsidP="005A2EA9">
            <w:pPr>
              <w:pStyle w:val="a8"/>
            </w:pPr>
            <w:r w:rsidRPr="00513C5E">
              <w:t xml:space="preserve">　</w:t>
            </w:r>
          </w:p>
        </w:tc>
        <w:tc>
          <w:tcPr>
            <w:tcW w:w="647" w:type="pct"/>
            <w:shd w:val="clear" w:color="auto" w:fill="auto"/>
            <w:vAlign w:val="center"/>
            <w:hideMark/>
          </w:tcPr>
          <w:p w14:paraId="4671C7D3" w14:textId="77777777" w:rsidR="005A2EA9" w:rsidRPr="00513C5E" w:rsidRDefault="005A2EA9" w:rsidP="005A2EA9">
            <w:pPr>
              <w:pStyle w:val="a8"/>
            </w:pPr>
            <w:r w:rsidRPr="00513C5E">
              <w:t>朝阳路小计</w:t>
            </w:r>
          </w:p>
        </w:tc>
        <w:tc>
          <w:tcPr>
            <w:tcW w:w="1655" w:type="pct"/>
            <w:shd w:val="clear" w:color="auto" w:fill="auto"/>
            <w:vAlign w:val="center"/>
            <w:hideMark/>
          </w:tcPr>
          <w:p w14:paraId="160BC4EB" w14:textId="77777777" w:rsidR="005A2EA9" w:rsidRPr="00513C5E" w:rsidRDefault="005A2EA9" w:rsidP="005A2EA9">
            <w:pPr>
              <w:pStyle w:val="a8"/>
            </w:pPr>
            <w:r w:rsidRPr="00513C5E">
              <w:t xml:space="preserve">　</w:t>
            </w:r>
          </w:p>
        </w:tc>
        <w:tc>
          <w:tcPr>
            <w:tcW w:w="560" w:type="pct"/>
            <w:shd w:val="clear" w:color="auto" w:fill="auto"/>
            <w:vAlign w:val="center"/>
            <w:hideMark/>
          </w:tcPr>
          <w:p w14:paraId="5C8E27FD" w14:textId="77777777" w:rsidR="005A2EA9" w:rsidRPr="00513C5E" w:rsidRDefault="005A2EA9" w:rsidP="005A2EA9">
            <w:pPr>
              <w:pStyle w:val="a8"/>
            </w:pPr>
            <w:r w:rsidRPr="00513C5E">
              <w:t xml:space="preserve">　</w:t>
            </w:r>
          </w:p>
        </w:tc>
        <w:tc>
          <w:tcPr>
            <w:tcW w:w="407" w:type="pct"/>
            <w:shd w:val="clear" w:color="auto" w:fill="auto"/>
            <w:vAlign w:val="center"/>
            <w:hideMark/>
          </w:tcPr>
          <w:p w14:paraId="54A0ECBA" w14:textId="77777777" w:rsidR="005A2EA9" w:rsidRPr="00513C5E" w:rsidRDefault="005A2EA9" w:rsidP="005A2EA9">
            <w:pPr>
              <w:pStyle w:val="a8"/>
            </w:pPr>
            <w:r w:rsidRPr="00513C5E">
              <w:t>140</w:t>
            </w:r>
          </w:p>
        </w:tc>
        <w:tc>
          <w:tcPr>
            <w:tcW w:w="509" w:type="pct"/>
            <w:shd w:val="clear" w:color="auto" w:fill="auto"/>
            <w:vAlign w:val="center"/>
            <w:hideMark/>
          </w:tcPr>
          <w:p w14:paraId="3CA670EA" w14:textId="77777777" w:rsidR="005A2EA9" w:rsidRPr="00513C5E" w:rsidRDefault="005A2EA9" w:rsidP="005A2EA9">
            <w:pPr>
              <w:pStyle w:val="a8"/>
            </w:pPr>
            <w:r w:rsidRPr="00513C5E">
              <w:t>140</w:t>
            </w:r>
          </w:p>
        </w:tc>
        <w:tc>
          <w:tcPr>
            <w:tcW w:w="407" w:type="pct"/>
            <w:shd w:val="clear" w:color="auto" w:fill="auto"/>
            <w:vAlign w:val="center"/>
            <w:hideMark/>
          </w:tcPr>
          <w:p w14:paraId="58469693"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70B6FE1" w14:textId="77777777" w:rsidR="005A2EA9" w:rsidRPr="00513C5E" w:rsidRDefault="005A2EA9" w:rsidP="005A2EA9">
            <w:pPr>
              <w:pStyle w:val="a8"/>
            </w:pPr>
            <w:r w:rsidRPr="00513C5E">
              <w:t xml:space="preserve">　</w:t>
            </w:r>
          </w:p>
        </w:tc>
      </w:tr>
      <w:tr w:rsidR="005A2EA9" w:rsidRPr="00513C5E" w14:paraId="541C118D" w14:textId="77777777" w:rsidTr="005A2EA9">
        <w:trPr>
          <w:trHeight w:val="520"/>
        </w:trPr>
        <w:tc>
          <w:tcPr>
            <w:tcW w:w="390" w:type="pct"/>
            <w:shd w:val="clear" w:color="auto" w:fill="auto"/>
            <w:noWrap/>
            <w:vAlign w:val="center"/>
            <w:hideMark/>
          </w:tcPr>
          <w:p w14:paraId="4964EE48" w14:textId="77777777" w:rsidR="005A2EA9" w:rsidRPr="00513C5E" w:rsidRDefault="005A2EA9" w:rsidP="005A2EA9">
            <w:pPr>
              <w:pStyle w:val="a8"/>
            </w:pPr>
            <w:r w:rsidRPr="00513C5E">
              <w:t>62</w:t>
            </w:r>
          </w:p>
        </w:tc>
        <w:tc>
          <w:tcPr>
            <w:tcW w:w="647" w:type="pct"/>
            <w:shd w:val="clear" w:color="auto" w:fill="auto"/>
            <w:noWrap/>
            <w:vAlign w:val="center"/>
            <w:hideMark/>
          </w:tcPr>
          <w:p w14:paraId="401614E7" w14:textId="77777777" w:rsidR="005A2EA9" w:rsidRPr="00513C5E" w:rsidRDefault="005A2EA9" w:rsidP="005A2EA9">
            <w:pPr>
              <w:pStyle w:val="a8"/>
            </w:pPr>
            <w:r w:rsidRPr="00513C5E">
              <w:t>红石桥乡</w:t>
            </w:r>
          </w:p>
        </w:tc>
        <w:tc>
          <w:tcPr>
            <w:tcW w:w="1655" w:type="pct"/>
            <w:shd w:val="clear" w:color="auto" w:fill="auto"/>
            <w:vAlign w:val="center"/>
            <w:hideMark/>
          </w:tcPr>
          <w:p w14:paraId="2A2CA61B" w14:textId="77777777" w:rsidR="005A2EA9" w:rsidRPr="00513C5E" w:rsidRDefault="005A2EA9" w:rsidP="005A2EA9">
            <w:pPr>
              <w:pStyle w:val="a8"/>
            </w:pPr>
            <w:r w:rsidRPr="00513C5E">
              <w:t>西左界村古城界组股份经济合作社</w:t>
            </w:r>
          </w:p>
        </w:tc>
        <w:tc>
          <w:tcPr>
            <w:tcW w:w="560" w:type="pct"/>
            <w:shd w:val="clear" w:color="auto" w:fill="auto"/>
            <w:vAlign w:val="center"/>
            <w:hideMark/>
          </w:tcPr>
          <w:p w14:paraId="0DED1887" w14:textId="77777777" w:rsidR="005A2EA9" w:rsidRPr="00513C5E" w:rsidRDefault="005A2EA9" w:rsidP="005A2EA9">
            <w:pPr>
              <w:pStyle w:val="a8"/>
            </w:pPr>
            <w:r w:rsidRPr="00513C5E">
              <w:t>否</w:t>
            </w:r>
          </w:p>
        </w:tc>
        <w:tc>
          <w:tcPr>
            <w:tcW w:w="407" w:type="pct"/>
            <w:shd w:val="clear" w:color="auto" w:fill="auto"/>
            <w:noWrap/>
            <w:vAlign w:val="center"/>
            <w:hideMark/>
          </w:tcPr>
          <w:p w14:paraId="5BD2A7CB" w14:textId="77777777" w:rsidR="005A2EA9" w:rsidRPr="00513C5E" w:rsidRDefault="005A2EA9" w:rsidP="005A2EA9">
            <w:pPr>
              <w:pStyle w:val="a8"/>
            </w:pPr>
            <w:r w:rsidRPr="00513C5E">
              <w:t>265</w:t>
            </w:r>
          </w:p>
        </w:tc>
        <w:tc>
          <w:tcPr>
            <w:tcW w:w="509" w:type="pct"/>
            <w:shd w:val="clear" w:color="auto" w:fill="auto"/>
            <w:noWrap/>
            <w:vAlign w:val="center"/>
            <w:hideMark/>
          </w:tcPr>
          <w:p w14:paraId="3B7BEBCA"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1C118472" w14:textId="77777777" w:rsidR="005A2EA9" w:rsidRPr="00513C5E" w:rsidRDefault="005A2EA9" w:rsidP="005A2EA9">
            <w:pPr>
              <w:pStyle w:val="a8"/>
            </w:pPr>
            <w:r w:rsidRPr="00513C5E">
              <w:t>265</w:t>
            </w:r>
          </w:p>
        </w:tc>
        <w:tc>
          <w:tcPr>
            <w:tcW w:w="425" w:type="pct"/>
            <w:shd w:val="clear" w:color="auto" w:fill="auto"/>
            <w:noWrap/>
            <w:vAlign w:val="center"/>
            <w:hideMark/>
          </w:tcPr>
          <w:p w14:paraId="6712B7A5" w14:textId="77777777" w:rsidR="005A2EA9" w:rsidRPr="00513C5E" w:rsidRDefault="005A2EA9" w:rsidP="005A2EA9">
            <w:pPr>
              <w:pStyle w:val="a8"/>
            </w:pPr>
            <w:r w:rsidRPr="00513C5E">
              <w:t xml:space="preserve">　</w:t>
            </w:r>
          </w:p>
        </w:tc>
      </w:tr>
      <w:tr w:rsidR="005A2EA9" w:rsidRPr="00513C5E" w14:paraId="26FED412" w14:textId="77777777" w:rsidTr="005A2EA9">
        <w:trPr>
          <w:trHeight w:val="520"/>
        </w:trPr>
        <w:tc>
          <w:tcPr>
            <w:tcW w:w="390" w:type="pct"/>
            <w:shd w:val="clear" w:color="auto" w:fill="auto"/>
            <w:noWrap/>
            <w:vAlign w:val="center"/>
            <w:hideMark/>
          </w:tcPr>
          <w:p w14:paraId="53DA3B8B" w14:textId="77777777" w:rsidR="005A2EA9" w:rsidRPr="00513C5E" w:rsidRDefault="005A2EA9" w:rsidP="005A2EA9">
            <w:pPr>
              <w:pStyle w:val="a8"/>
            </w:pPr>
            <w:r w:rsidRPr="00513C5E">
              <w:t xml:space="preserve">　</w:t>
            </w:r>
          </w:p>
        </w:tc>
        <w:tc>
          <w:tcPr>
            <w:tcW w:w="647" w:type="pct"/>
            <w:shd w:val="clear" w:color="auto" w:fill="auto"/>
            <w:noWrap/>
            <w:vAlign w:val="center"/>
            <w:hideMark/>
          </w:tcPr>
          <w:p w14:paraId="762B1DDB" w14:textId="77777777" w:rsidR="005A2EA9" w:rsidRPr="00513C5E" w:rsidRDefault="005A2EA9" w:rsidP="005A2EA9">
            <w:pPr>
              <w:pStyle w:val="a8"/>
            </w:pPr>
            <w:r w:rsidRPr="00513C5E">
              <w:t>红石桥乡小计</w:t>
            </w:r>
          </w:p>
        </w:tc>
        <w:tc>
          <w:tcPr>
            <w:tcW w:w="1655" w:type="pct"/>
            <w:shd w:val="clear" w:color="auto" w:fill="auto"/>
            <w:vAlign w:val="center"/>
            <w:hideMark/>
          </w:tcPr>
          <w:p w14:paraId="6F255D02" w14:textId="77777777" w:rsidR="005A2EA9" w:rsidRPr="00513C5E" w:rsidRDefault="005A2EA9" w:rsidP="005A2EA9">
            <w:pPr>
              <w:pStyle w:val="a8"/>
            </w:pPr>
            <w:r w:rsidRPr="00513C5E">
              <w:t xml:space="preserve">　</w:t>
            </w:r>
          </w:p>
        </w:tc>
        <w:tc>
          <w:tcPr>
            <w:tcW w:w="560" w:type="pct"/>
            <w:shd w:val="clear" w:color="auto" w:fill="auto"/>
            <w:vAlign w:val="center"/>
            <w:hideMark/>
          </w:tcPr>
          <w:p w14:paraId="076DF8B6"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20EB0FA6" w14:textId="77777777" w:rsidR="005A2EA9" w:rsidRPr="00513C5E" w:rsidRDefault="005A2EA9" w:rsidP="005A2EA9">
            <w:pPr>
              <w:pStyle w:val="a8"/>
            </w:pPr>
            <w:r w:rsidRPr="00513C5E">
              <w:t>265</w:t>
            </w:r>
          </w:p>
        </w:tc>
        <w:tc>
          <w:tcPr>
            <w:tcW w:w="509" w:type="pct"/>
            <w:shd w:val="clear" w:color="auto" w:fill="auto"/>
            <w:noWrap/>
            <w:vAlign w:val="center"/>
            <w:hideMark/>
          </w:tcPr>
          <w:p w14:paraId="74C40940"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1FA3D410" w14:textId="77777777" w:rsidR="005A2EA9" w:rsidRPr="00513C5E" w:rsidRDefault="005A2EA9" w:rsidP="005A2EA9">
            <w:pPr>
              <w:pStyle w:val="a8"/>
            </w:pPr>
            <w:r w:rsidRPr="00513C5E">
              <w:t>265</w:t>
            </w:r>
          </w:p>
        </w:tc>
        <w:tc>
          <w:tcPr>
            <w:tcW w:w="425" w:type="pct"/>
            <w:shd w:val="clear" w:color="auto" w:fill="auto"/>
            <w:noWrap/>
            <w:vAlign w:val="center"/>
            <w:hideMark/>
          </w:tcPr>
          <w:p w14:paraId="6B0B2E5F" w14:textId="77777777" w:rsidR="005A2EA9" w:rsidRPr="00513C5E" w:rsidRDefault="005A2EA9" w:rsidP="005A2EA9">
            <w:pPr>
              <w:pStyle w:val="a8"/>
            </w:pPr>
            <w:r w:rsidRPr="00513C5E">
              <w:t xml:space="preserve">　</w:t>
            </w:r>
          </w:p>
        </w:tc>
      </w:tr>
      <w:tr w:rsidR="005A2EA9" w:rsidRPr="00513C5E" w14:paraId="38D7158F" w14:textId="77777777" w:rsidTr="005A2EA9">
        <w:trPr>
          <w:trHeight w:val="520"/>
        </w:trPr>
        <w:tc>
          <w:tcPr>
            <w:tcW w:w="390" w:type="pct"/>
            <w:shd w:val="clear" w:color="auto" w:fill="auto"/>
            <w:noWrap/>
            <w:vAlign w:val="center"/>
            <w:hideMark/>
          </w:tcPr>
          <w:p w14:paraId="191A7D33" w14:textId="77777777" w:rsidR="005A2EA9" w:rsidRPr="00513C5E" w:rsidRDefault="005A2EA9" w:rsidP="005A2EA9">
            <w:pPr>
              <w:pStyle w:val="a8"/>
            </w:pPr>
            <w:r w:rsidRPr="00513C5E">
              <w:t>63</w:t>
            </w:r>
          </w:p>
        </w:tc>
        <w:tc>
          <w:tcPr>
            <w:tcW w:w="647" w:type="pct"/>
            <w:shd w:val="clear" w:color="auto" w:fill="auto"/>
            <w:noWrap/>
            <w:vAlign w:val="center"/>
            <w:hideMark/>
          </w:tcPr>
          <w:p w14:paraId="2841CC05" w14:textId="77777777" w:rsidR="005A2EA9" w:rsidRPr="00513C5E" w:rsidRDefault="005A2EA9" w:rsidP="005A2EA9">
            <w:pPr>
              <w:pStyle w:val="a8"/>
            </w:pPr>
            <w:r w:rsidRPr="00513C5E">
              <w:t>芹河镇</w:t>
            </w:r>
            <w:r w:rsidRPr="00513C5E">
              <w:t xml:space="preserve"> </w:t>
            </w:r>
          </w:p>
        </w:tc>
        <w:tc>
          <w:tcPr>
            <w:tcW w:w="1655" w:type="pct"/>
            <w:shd w:val="clear" w:color="auto" w:fill="auto"/>
            <w:vAlign w:val="center"/>
            <w:hideMark/>
          </w:tcPr>
          <w:p w14:paraId="7F3CA205" w14:textId="77777777" w:rsidR="005A2EA9" w:rsidRPr="00513C5E" w:rsidRDefault="005A2EA9" w:rsidP="005A2EA9">
            <w:pPr>
              <w:pStyle w:val="a8"/>
            </w:pPr>
            <w:r w:rsidRPr="00513C5E">
              <w:t>长海则村股份经济合作社</w:t>
            </w:r>
          </w:p>
        </w:tc>
        <w:tc>
          <w:tcPr>
            <w:tcW w:w="560" w:type="pct"/>
            <w:shd w:val="clear" w:color="auto" w:fill="auto"/>
            <w:vAlign w:val="center"/>
            <w:hideMark/>
          </w:tcPr>
          <w:p w14:paraId="5420A196" w14:textId="77777777" w:rsidR="005A2EA9" w:rsidRPr="00513C5E" w:rsidRDefault="005A2EA9" w:rsidP="005A2EA9">
            <w:pPr>
              <w:pStyle w:val="a8"/>
            </w:pPr>
            <w:r w:rsidRPr="00513C5E">
              <w:t>否</w:t>
            </w:r>
          </w:p>
        </w:tc>
        <w:tc>
          <w:tcPr>
            <w:tcW w:w="407" w:type="pct"/>
            <w:shd w:val="clear" w:color="auto" w:fill="auto"/>
            <w:noWrap/>
            <w:vAlign w:val="center"/>
            <w:hideMark/>
          </w:tcPr>
          <w:p w14:paraId="02E3D66E" w14:textId="77777777" w:rsidR="005A2EA9" w:rsidRPr="00513C5E" w:rsidRDefault="005A2EA9" w:rsidP="005A2EA9">
            <w:pPr>
              <w:pStyle w:val="a8"/>
            </w:pPr>
            <w:r w:rsidRPr="00513C5E">
              <w:t>90</w:t>
            </w:r>
          </w:p>
        </w:tc>
        <w:tc>
          <w:tcPr>
            <w:tcW w:w="509" w:type="pct"/>
            <w:shd w:val="clear" w:color="auto" w:fill="auto"/>
            <w:noWrap/>
            <w:vAlign w:val="center"/>
            <w:hideMark/>
          </w:tcPr>
          <w:p w14:paraId="79A5F2C1" w14:textId="77777777" w:rsidR="005A2EA9" w:rsidRPr="00513C5E" w:rsidRDefault="005A2EA9" w:rsidP="005A2EA9">
            <w:pPr>
              <w:pStyle w:val="a8"/>
            </w:pPr>
            <w:r w:rsidRPr="00513C5E">
              <w:t xml:space="preserve">　</w:t>
            </w:r>
          </w:p>
        </w:tc>
        <w:tc>
          <w:tcPr>
            <w:tcW w:w="407" w:type="pct"/>
            <w:shd w:val="clear" w:color="auto" w:fill="auto"/>
            <w:vAlign w:val="center"/>
            <w:hideMark/>
          </w:tcPr>
          <w:p w14:paraId="6E5ECA2D" w14:textId="77777777" w:rsidR="005A2EA9" w:rsidRPr="00513C5E" w:rsidRDefault="005A2EA9" w:rsidP="005A2EA9">
            <w:pPr>
              <w:pStyle w:val="a8"/>
            </w:pPr>
            <w:r w:rsidRPr="00513C5E">
              <w:t>90</w:t>
            </w:r>
          </w:p>
        </w:tc>
        <w:tc>
          <w:tcPr>
            <w:tcW w:w="425" w:type="pct"/>
            <w:shd w:val="clear" w:color="auto" w:fill="auto"/>
            <w:noWrap/>
            <w:vAlign w:val="center"/>
            <w:hideMark/>
          </w:tcPr>
          <w:p w14:paraId="457F1F0D" w14:textId="77777777" w:rsidR="005A2EA9" w:rsidRPr="00513C5E" w:rsidRDefault="005A2EA9" w:rsidP="005A2EA9">
            <w:pPr>
              <w:pStyle w:val="a8"/>
            </w:pPr>
            <w:r w:rsidRPr="00513C5E">
              <w:t xml:space="preserve">　</w:t>
            </w:r>
          </w:p>
        </w:tc>
      </w:tr>
      <w:tr w:rsidR="005A2EA9" w:rsidRPr="00513C5E" w14:paraId="3C3E5406" w14:textId="77777777" w:rsidTr="005A2EA9">
        <w:trPr>
          <w:trHeight w:val="520"/>
        </w:trPr>
        <w:tc>
          <w:tcPr>
            <w:tcW w:w="390" w:type="pct"/>
            <w:shd w:val="clear" w:color="auto" w:fill="auto"/>
            <w:noWrap/>
            <w:vAlign w:val="center"/>
            <w:hideMark/>
          </w:tcPr>
          <w:p w14:paraId="2E62CEA4" w14:textId="77777777" w:rsidR="005A2EA9" w:rsidRPr="00513C5E" w:rsidRDefault="005A2EA9" w:rsidP="005A2EA9">
            <w:pPr>
              <w:pStyle w:val="a8"/>
            </w:pPr>
            <w:r w:rsidRPr="00513C5E">
              <w:t>64</w:t>
            </w:r>
          </w:p>
        </w:tc>
        <w:tc>
          <w:tcPr>
            <w:tcW w:w="647" w:type="pct"/>
            <w:shd w:val="clear" w:color="auto" w:fill="auto"/>
            <w:noWrap/>
            <w:vAlign w:val="center"/>
            <w:hideMark/>
          </w:tcPr>
          <w:p w14:paraId="1F9E2C31" w14:textId="77777777" w:rsidR="005A2EA9" w:rsidRPr="00513C5E" w:rsidRDefault="005A2EA9" w:rsidP="005A2EA9">
            <w:pPr>
              <w:pStyle w:val="a8"/>
            </w:pPr>
            <w:r w:rsidRPr="00513C5E">
              <w:t>芹河镇</w:t>
            </w:r>
            <w:r w:rsidRPr="00513C5E">
              <w:t xml:space="preserve"> </w:t>
            </w:r>
          </w:p>
        </w:tc>
        <w:tc>
          <w:tcPr>
            <w:tcW w:w="1655" w:type="pct"/>
            <w:shd w:val="clear" w:color="auto" w:fill="auto"/>
            <w:vAlign w:val="center"/>
            <w:hideMark/>
          </w:tcPr>
          <w:p w14:paraId="121219A3" w14:textId="77777777" w:rsidR="005A2EA9" w:rsidRPr="00513C5E" w:rsidRDefault="005A2EA9" w:rsidP="005A2EA9">
            <w:pPr>
              <w:pStyle w:val="a8"/>
            </w:pPr>
            <w:r w:rsidRPr="00513C5E">
              <w:t>天鹅海则村股份经济合作社</w:t>
            </w:r>
          </w:p>
        </w:tc>
        <w:tc>
          <w:tcPr>
            <w:tcW w:w="560" w:type="pct"/>
            <w:shd w:val="clear" w:color="auto" w:fill="auto"/>
            <w:vAlign w:val="center"/>
            <w:hideMark/>
          </w:tcPr>
          <w:p w14:paraId="5B6E40C7" w14:textId="77777777" w:rsidR="005A2EA9" w:rsidRPr="00513C5E" w:rsidRDefault="005A2EA9" w:rsidP="005A2EA9">
            <w:pPr>
              <w:pStyle w:val="a8"/>
            </w:pPr>
            <w:r w:rsidRPr="00513C5E">
              <w:t>否</w:t>
            </w:r>
          </w:p>
        </w:tc>
        <w:tc>
          <w:tcPr>
            <w:tcW w:w="407" w:type="pct"/>
            <w:shd w:val="clear" w:color="auto" w:fill="auto"/>
            <w:noWrap/>
            <w:vAlign w:val="center"/>
            <w:hideMark/>
          </w:tcPr>
          <w:p w14:paraId="2FB805D5" w14:textId="77777777" w:rsidR="005A2EA9" w:rsidRPr="00513C5E" w:rsidRDefault="005A2EA9" w:rsidP="005A2EA9">
            <w:pPr>
              <w:pStyle w:val="a8"/>
            </w:pPr>
            <w:r w:rsidRPr="00513C5E">
              <w:t>286</w:t>
            </w:r>
          </w:p>
        </w:tc>
        <w:tc>
          <w:tcPr>
            <w:tcW w:w="509" w:type="pct"/>
            <w:shd w:val="clear" w:color="auto" w:fill="auto"/>
            <w:noWrap/>
            <w:vAlign w:val="center"/>
            <w:hideMark/>
          </w:tcPr>
          <w:p w14:paraId="41C499AA" w14:textId="77777777" w:rsidR="005A2EA9" w:rsidRPr="00513C5E" w:rsidRDefault="005A2EA9" w:rsidP="005A2EA9">
            <w:pPr>
              <w:pStyle w:val="a8"/>
            </w:pPr>
            <w:r w:rsidRPr="00513C5E">
              <w:t xml:space="preserve">　</w:t>
            </w:r>
          </w:p>
        </w:tc>
        <w:tc>
          <w:tcPr>
            <w:tcW w:w="407" w:type="pct"/>
            <w:shd w:val="clear" w:color="auto" w:fill="auto"/>
            <w:vAlign w:val="center"/>
            <w:hideMark/>
          </w:tcPr>
          <w:p w14:paraId="2E47EE11" w14:textId="77777777" w:rsidR="005A2EA9" w:rsidRPr="00513C5E" w:rsidRDefault="005A2EA9" w:rsidP="005A2EA9">
            <w:pPr>
              <w:pStyle w:val="a8"/>
            </w:pPr>
            <w:r w:rsidRPr="00513C5E">
              <w:t>135</w:t>
            </w:r>
          </w:p>
        </w:tc>
        <w:tc>
          <w:tcPr>
            <w:tcW w:w="425" w:type="pct"/>
            <w:shd w:val="clear" w:color="auto" w:fill="auto"/>
            <w:noWrap/>
            <w:vAlign w:val="center"/>
            <w:hideMark/>
          </w:tcPr>
          <w:p w14:paraId="1884DDD1" w14:textId="77777777" w:rsidR="005A2EA9" w:rsidRPr="00513C5E" w:rsidRDefault="005A2EA9" w:rsidP="005A2EA9">
            <w:pPr>
              <w:pStyle w:val="a8"/>
            </w:pPr>
            <w:r w:rsidRPr="00513C5E">
              <w:t>151</w:t>
            </w:r>
          </w:p>
        </w:tc>
      </w:tr>
      <w:tr w:rsidR="005A2EA9" w:rsidRPr="00513C5E" w14:paraId="022E4FAF" w14:textId="77777777" w:rsidTr="005A2EA9">
        <w:trPr>
          <w:trHeight w:val="520"/>
        </w:trPr>
        <w:tc>
          <w:tcPr>
            <w:tcW w:w="390" w:type="pct"/>
            <w:shd w:val="clear" w:color="auto" w:fill="auto"/>
            <w:noWrap/>
            <w:vAlign w:val="center"/>
            <w:hideMark/>
          </w:tcPr>
          <w:p w14:paraId="3E2A2D64" w14:textId="77777777" w:rsidR="005A2EA9" w:rsidRPr="00513C5E" w:rsidRDefault="005A2EA9" w:rsidP="005A2EA9">
            <w:pPr>
              <w:pStyle w:val="a8"/>
            </w:pPr>
            <w:r w:rsidRPr="00513C5E">
              <w:t>65</w:t>
            </w:r>
          </w:p>
        </w:tc>
        <w:tc>
          <w:tcPr>
            <w:tcW w:w="647" w:type="pct"/>
            <w:shd w:val="clear" w:color="auto" w:fill="auto"/>
            <w:noWrap/>
            <w:vAlign w:val="center"/>
            <w:hideMark/>
          </w:tcPr>
          <w:p w14:paraId="731C2C8B" w14:textId="77777777" w:rsidR="005A2EA9" w:rsidRPr="00513C5E" w:rsidRDefault="005A2EA9" w:rsidP="005A2EA9">
            <w:pPr>
              <w:pStyle w:val="a8"/>
            </w:pPr>
            <w:r w:rsidRPr="00513C5E">
              <w:t>芹河镇</w:t>
            </w:r>
            <w:r w:rsidRPr="00513C5E">
              <w:t xml:space="preserve"> </w:t>
            </w:r>
          </w:p>
        </w:tc>
        <w:tc>
          <w:tcPr>
            <w:tcW w:w="1655" w:type="pct"/>
            <w:shd w:val="clear" w:color="auto" w:fill="auto"/>
            <w:vAlign w:val="center"/>
            <w:hideMark/>
          </w:tcPr>
          <w:p w14:paraId="1AE5BAD2" w14:textId="77777777" w:rsidR="005A2EA9" w:rsidRPr="00513C5E" w:rsidRDefault="005A2EA9" w:rsidP="005A2EA9">
            <w:pPr>
              <w:pStyle w:val="a8"/>
            </w:pPr>
            <w:r w:rsidRPr="00513C5E">
              <w:t>前湾滩村股份经济合作社</w:t>
            </w:r>
          </w:p>
        </w:tc>
        <w:tc>
          <w:tcPr>
            <w:tcW w:w="560" w:type="pct"/>
            <w:shd w:val="clear" w:color="auto" w:fill="auto"/>
            <w:vAlign w:val="center"/>
            <w:hideMark/>
          </w:tcPr>
          <w:p w14:paraId="7A3CDA89" w14:textId="77777777" w:rsidR="005A2EA9" w:rsidRPr="00513C5E" w:rsidRDefault="005A2EA9" w:rsidP="005A2EA9">
            <w:pPr>
              <w:pStyle w:val="a8"/>
            </w:pPr>
            <w:r w:rsidRPr="00513C5E">
              <w:t>否</w:t>
            </w:r>
          </w:p>
        </w:tc>
        <w:tc>
          <w:tcPr>
            <w:tcW w:w="407" w:type="pct"/>
            <w:shd w:val="clear" w:color="auto" w:fill="auto"/>
            <w:noWrap/>
            <w:vAlign w:val="center"/>
            <w:hideMark/>
          </w:tcPr>
          <w:p w14:paraId="0B98A838" w14:textId="77777777" w:rsidR="005A2EA9" w:rsidRPr="00513C5E" w:rsidRDefault="005A2EA9" w:rsidP="005A2EA9">
            <w:pPr>
              <w:pStyle w:val="a8"/>
            </w:pPr>
            <w:r w:rsidRPr="00513C5E">
              <w:t>78</w:t>
            </w:r>
          </w:p>
        </w:tc>
        <w:tc>
          <w:tcPr>
            <w:tcW w:w="509" w:type="pct"/>
            <w:shd w:val="clear" w:color="auto" w:fill="auto"/>
            <w:noWrap/>
            <w:vAlign w:val="center"/>
            <w:hideMark/>
          </w:tcPr>
          <w:p w14:paraId="7A7A15ED" w14:textId="77777777" w:rsidR="005A2EA9" w:rsidRPr="00513C5E" w:rsidRDefault="005A2EA9" w:rsidP="005A2EA9">
            <w:pPr>
              <w:pStyle w:val="a8"/>
            </w:pPr>
            <w:r w:rsidRPr="00513C5E">
              <w:t xml:space="preserve">　</w:t>
            </w:r>
          </w:p>
        </w:tc>
        <w:tc>
          <w:tcPr>
            <w:tcW w:w="407" w:type="pct"/>
            <w:shd w:val="clear" w:color="auto" w:fill="auto"/>
            <w:vAlign w:val="center"/>
            <w:hideMark/>
          </w:tcPr>
          <w:p w14:paraId="38A81E08" w14:textId="77777777" w:rsidR="005A2EA9" w:rsidRPr="00513C5E" w:rsidRDefault="005A2EA9" w:rsidP="005A2EA9">
            <w:pPr>
              <w:pStyle w:val="a8"/>
            </w:pPr>
            <w:r w:rsidRPr="00513C5E">
              <w:t xml:space="preserve">　</w:t>
            </w:r>
          </w:p>
        </w:tc>
        <w:tc>
          <w:tcPr>
            <w:tcW w:w="425" w:type="pct"/>
            <w:shd w:val="clear" w:color="auto" w:fill="auto"/>
            <w:noWrap/>
            <w:vAlign w:val="center"/>
            <w:hideMark/>
          </w:tcPr>
          <w:p w14:paraId="2494F957" w14:textId="77777777" w:rsidR="005A2EA9" w:rsidRPr="00513C5E" w:rsidRDefault="005A2EA9" w:rsidP="005A2EA9">
            <w:pPr>
              <w:pStyle w:val="a8"/>
            </w:pPr>
            <w:r w:rsidRPr="00513C5E">
              <w:t>78</w:t>
            </w:r>
          </w:p>
        </w:tc>
      </w:tr>
      <w:tr w:rsidR="005A2EA9" w:rsidRPr="00513C5E" w14:paraId="1D4FAE78" w14:textId="77777777" w:rsidTr="005A2EA9">
        <w:trPr>
          <w:trHeight w:val="520"/>
        </w:trPr>
        <w:tc>
          <w:tcPr>
            <w:tcW w:w="390" w:type="pct"/>
            <w:shd w:val="clear" w:color="auto" w:fill="auto"/>
            <w:noWrap/>
            <w:vAlign w:val="center"/>
            <w:hideMark/>
          </w:tcPr>
          <w:p w14:paraId="45B38E38" w14:textId="77777777" w:rsidR="005A2EA9" w:rsidRPr="00513C5E" w:rsidRDefault="005A2EA9" w:rsidP="005A2EA9">
            <w:pPr>
              <w:pStyle w:val="a8"/>
            </w:pPr>
            <w:r w:rsidRPr="00513C5E">
              <w:t xml:space="preserve">　</w:t>
            </w:r>
          </w:p>
        </w:tc>
        <w:tc>
          <w:tcPr>
            <w:tcW w:w="647" w:type="pct"/>
            <w:shd w:val="clear" w:color="auto" w:fill="auto"/>
            <w:noWrap/>
            <w:vAlign w:val="center"/>
            <w:hideMark/>
          </w:tcPr>
          <w:p w14:paraId="1463C32E" w14:textId="77777777" w:rsidR="005A2EA9" w:rsidRPr="00513C5E" w:rsidRDefault="005A2EA9" w:rsidP="005A2EA9">
            <w:pPr>
              <w:pStyle w:val="a8"/>
            </w:pPr>
            <w:r w:rsidRPr="00513C5E">
              <w:t>芹河镇小计</w:t>
            </w:r>
            <w:r w:rsidRPr="00513C5E">
              <w:t xml:space="preserve"> </w:t>
            </w:r>
          </w:p>
        </w:tc>
        <w:tc>
          <w:tcPr>
            <w:tcW w:w="1655" w:type="pct"/>
            <w:shd w:val="clear" w:color="auto" w:fill="auto"/>
            <w:vAlign w:val="center"/>
            <w:hideMark/>
          </w:tcPr>
          <w:p w14:paraId="5243751B" w14:textId="77777777" w:rsidR="005A2EA9" w:rsidRPr="00513C5E" w:rsidRDefault="005A2EA9" w:rsidP="005A2EA9">
            <w:pPr>
              <w:pStyle w:val="a8"/>
            </w:pPr>
            <w:r w:rsidRPr="00513C5E">
              <w:t xml:space="preserve">　</w:t>
            </w:r>
          </w:p>
        </w:tc>
        <w:tc>
          <w:tcPr>
            <w:tcW w:w="560" w:type="pct"/>
            <w:shd w:val="clear" w:color="auto" w:fill="auto"/>
            <w:vAlign w:val="center"/>
            <w:hideMark/>
          </w:tcPr>
          <w:p w14:paraId="00F06BE6"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2267F6ED" w14:textId="77777777" w:rsidR="005A2EA9" w:rsidRPr="00513C5E" w:rsidRDefault="005A2EA9" w:rsidP="005A2EA9">
            <w:pPr>
              <w:pStyle w:val="a8"/>
            </w:pPr>
            <w:r w:rsidRPr="00513C5E">
              <w:t>454</w:t>
            </w:r>
          </w:p>
        </w:tc>
        <w:tc>
          <w:tcPr>
            <w:tcW w:w="509" w:type="pct"/>
            <w:shd w:val="clear" w:color="auto" w:fill="auto"/>
            <w:noWrap/>
            <w:vAlign w:val="center"/>
            <w:hideMark/>
          </w:tcPr>
          <w:p w14:paraId="0978A790"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74C0E689" w14:textId="77777777" w:rsidR="005A2EA9" w:rsidRPr="00513C5E" w:rsidRDefault="005A2EA9" w:rsidP="005A2EA9">
            <w:pPr>
              <w:pStyle w:val="a8"/>
            </w:pPr>
            <w:r w:rsidRPr="00513C5E">
              <w:t>225</w:t>
            </w:r>
          </w:p>
        </w:tc>
        <w:tc>
          <w:tcPr>
            <w:tcW w:w="425" w:type="pct"/>
            <w:shd w:val="clear" w:color="auto" w:fill="auto"/>
            <w:noWrap/>
            <w:vAlign w:val="center"/>
            <w:hideMark/>
          </w:tcPr>
          <w:p w14:paraId="27590634" w14:textId="77777777" w:rsidR="005A2EA9" w:rsidRPr="00513C5E" w:rsidRDefault="005A2EA9" w:rsidP="005A2EA9">
            <w:pPr>
              <w:pStyle w:val="a8"/>
            </w:pPr>
            <w:r w:rsidRPr="00513C5E">
              <w:t>229</w:t>
            </w:r>
          </w:p>
        </w:tc>
      </w:tr>
      <w:tr w:rsidR="005A2EA9" w:rsidRPr="00513C5E" w14:paraId="381F5709" w14:textId="77777777" w:rsidTr="005A2EA9">
        <w:trPr>
          <w:trHeight w:val="520"/>
        </w:trPr>
        <w:tc>
          <w:tcPr>
            <w:tcW w:w="390" w:type="pct"/>
            <w:shd w:val="clear" w:color="auto" w:fill="auto"/>
            <w:noWrap/>
            <w:vAlign w:val="center"/>
            <w:hideMark/>
          </w:tcPr>
          <w:p w14:paraId="14E4E034" w14:textId="77777777" w:rsidR="005A2EA9" w:rsidRPr="00513C5E" w:rsidRDefault="005A2EA9" w:rsidP="005A2EA9">
            <w:pPr>
              <w:pStyle w:val="a8"/>
            </w:pPr>
            <w:r w:rsidRPr="00513C5E">
              <w:t>66</w:t>
            </w:r>
          </w:p>
        </w:tc>
        <w:tc>
          <w:tcPr>
            <w:tcW w:w="647" w:type="pct"/>
            <w:shd w:val="clear" w:color="auto" w:fill="auto"/>
            <w:noWrap/>
            <w:vAlign w:val="center"/>
            <w:hideMark/>
          </w:tcPr>
          <w:p w14:paraId="2B79DD9E" w14:textId="77777777" w:rsidR="005A2EA9" w:rsidRPr="00513C5E" w:rsidRDefault="005A2EA9" w:rsidP="005A2EA9">
            <w:pPr>
              <w:pStyle w:val="a8"/>
            </w:pPr>
            <w:r w:rsidRPr="00513C5E">
              <w:t>牛家梁镇</w:t>
            </w:r>
          </w:p>
        </w:tc>
        <w:tc>
          <w:tcPr>
            <w:tcW w:w="1655" w:type="pct"/>
            <w:shd w:val="clear" w:color="auto" w:fill="auto"/>
            <w:vAlign w:val="center"/>
            <w:hideMark/>
          </w:tcPr>
          <w:p w14:paraId="7D37CF1C" w14:textId="77777777" w:rsidR="005A2EA9" w:rsidRPr="00513C5E" w:rsidRDefault="005A2EA9" w:rsidP="005A2EA9">
            <w:pPr>
              <w:pStyle w:val="a8"/>
            </w:pPr>
            <w:r w:rsidRPr="00513C5E">
              <w:t>谢家洼村股份经济合作社</w:t>
            </w:r>
          </w:p>
        </w:tc>
        <w:tc>
          <w:tcPr>
            <w:tcW w:w="560" w:type="pct"/>
            <w:shd w:val="clear" w:color="auto" w:fill="auto"/>
            <w:vAlign w:val="center"/>
            <w:hideMark/>
          </w:tcPr>
          <w:p w14:paraId="611167C5" w14:textId="77777777" w:rsidR="005A2EA9" w:rsidRPr="00513C5E" w:rsidRDefault="005A2EA9" w:rsidP="005A2EA9">
            <w:pPr>
              <w:pStyle w:val="a8"/>
            </w:pPr>
            <w:r w:rsidRPr="00513C5E">
              <w:t>否</w:t>
            </w:r>
          </w:p>
        </w:tc>
        <w:tc>
          <w:tcPr>
            <w:tcW w:w="407" w:type="pct"/>
            <w:shd w:val="clear" w:color="auto" w:fill="auto"/>
            <w:noWrap/>
            <w:vAlign w:val="center"/>
            <w:hideMark/>
          </w:tcPr>
          <w:p w14:paraId="73C6E17B" w14:textId="77777777" w:rsidR="005A2EA9" w:rsidRPr="00513C5E" w:rsidRDefault="005A2EA9" w:rsidP="005A2EA9">
            <w:pPr>
              <w:pStyle w:val="a8"/>
            </w:pPr>
            <w:r w:rsidRPr="00513C5E">
              <w:t>139</w:t>
            </w:r>
          </w:p>
        </w:tc>
        <w:tc>
          <w:tcPr>
            <w:tcW w:w="509" w:type="pct"/>
            <w:shd w:val="clear" w:color="auto" w:fill="auto"/>
            <w:noWrap/>
            <w:vAlign w:val="center"/>
            <w:hideMark/>
          </w:tcPr>
          <w:p w14:paraId="2FC5219F" w14:textId="77777777" w:rsidR="005A2EA9" w:rsidRPr="00513C5E" w:rsidRDefault="005A2EA9" w:rsidP="005A2EA9">
            <w:pPr>
              <w:pStyle w:val="a8"/>
            </w:pPr>
            <w:r w:rsidRPr="00513C5E">
              <w:t xml:space="preserve">　</w:t>
            </w:r>
          </w:p>
        </w:tc>
        <w:tc>
          <w:tcPr>
            <w:tcW w:w="407" w:type="pct"/>
            <w:shd w:val="clear" w:color="auto" w:fill="auto"/>
            <w:vAlign w:val="center"/>
            <w:hideMark/>
          </w:tcPr>
          <w:p w14:paraId="38A7A701" w14:textId="77777777" w:rsidR="005A2EA9" w:rsidRPr="00513C5E" w:rsidRDefault="005A2EA9" w:rsidP="005A2EA9">
            <w:pPr>
              <w:pStyle w:val="a8"/>
            </w:pPr>
            <w:r w:rsidRPr="00513C5E">
              <w:t>139</w:t>
            </w:r>
          </w:p>
        </w:tc>
        <w:tc>
          <w:tcPr>
            <w:tcW w:w="425" w:type="pct"/>
            <w:shd w:val="clear" w:color="auto" w:fill="auto"/>
            <w:noWrap/>
            <w:vAlign w:val="center"/>
            <w:hideMark/>
          </w:tcPr>
          <w:p w14:paraId="12BEADD4" w14:textId="77777777" w:rsidR="005A2EA9" w:rsidRPr="00513C5E" w:rsidRDefault="005A2EA9" w:rsidP="005A2EA9">
            <w:pPr>
              <w:pStyle w:val="a8"/>
            </w:pPr>
            <w:r w:rsidRPr="00513C5E">
              <w:t xml:space="preserve">　</w:t>
            </w:r>
          </w:p>
        </w:tc>
      </w:tr>
      <w:tr w:rsidR="005A2EA9" w:rsidRPr="00513C5E" w14:paraId="3EE2C19F" w14:textId="77777777" w:rsidTr="005A2EA9">
        <w:trPr>
          <w:trHeight w:val="520"/>
        </w:trPr>
        <w:tc>
          <w:tcPr>
            <w:tcW w:w="390" w:type="pct"/>
            <w:shd w:val="clear" w:color="auto" w:fill="auto"/>
            <w:noWrap/>
            <w:vAlign w:val="center"/>
            <w:hideMark/>
          </w:tcPr>
          <w:p w14:paraId="255AD6E1" w14:textId="77777777" w:rsidR="005A2EA9" w:rsidRPr="00513C5E" w:rsidRDefault="005A2EA9" w:rsidP="005A2EA9">
            <w:pPr>
              <w:pStyle w:val="a8"/>
            </w:pPr>
            <w:r w:rsidRPr="00513C5E">
              <w:t xml:space="preserve">　</w:t>
            </w:r>
          </w:p>
        </w:tc>
        <w:tc>
          <w:tcPr>
            <w:tcW w:w="647" w:type="pct"/>
            <w:shd w:val="clear" w:color="auto" w:fill="auto"/>
            <w:noWrap/>
            <w:vAlign w:val="center"/>
            <w:hideMark/>
          </w:tcPr>
          <w:p w14:paraId="28F22AB7" w14:textId="77777777" w:rsidR="005A2EA9" w:rsidRPr="00513C5E" w:rsidRDefault="005A2EA9" w:rsidP="005A2EA9">
            <w:pPr>
              <w:pStyle w:val="a8"/>
            </w:pPr>
            <w:r w:rsidRPr="00513C5E">
              <w:t>牛家梁镇小计</w:t>
            </w:r>
          </w:p>
        </w:tc>
        <w:tc>
          <w:tcPr>
            <w:tcW w:w="1655" w:type="pct"/>
            <w:shd w:val="clear" w:color="auto" w:fill="auto"/>
            <w:vAlign w:val="center"/>
            <w:hideMark/>
          </w:tcPr>
          <w:p w14:paraId="6D5D7210" w14:textId="77777777" w:rsidR="005A2EA9" w:rsidRPr="00513C5E" w:rsidRDefault="005A2EA9" w:rsidP="005A2EA9">
            <w:pPr>
              <w:pStyle w:val="a8"/>
            </w:pPr>
            <w:r w:rsidRPr="00513C5E">
              <w:t xml:space="preserve">　</w:t>
            </w:r>
          </w:p>
        </w:tc>
        <w:tc>
          <w:tcPr>
            <w:tcW w:w="560" w:type="pct"/>
            <w:shd w:val="clear" w:color="auto" w:fill="auto"/>
            <w:vAlign w:val="center"/>
            <w:hideMark/>
          </w:tcPr>
          <w:p w14:paraId="34EDC9DF"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216645CF" w14:textId="77777777" w:rsidR="005A2EA9" w:rsidRPr="00513C5E" w:rsidRDefault="005A2EA9" w:rsidP="005A2EA9">
            <w:pPr>
              <w:pStyle w:val="a8"/>
            </w:pPr>
            <w:r w:rsidRPr="00513C5E">
              <w:t>139</w:t>
            </w:r>
          </w:p>
        </w:tc>
        <w:tc>
          <w:tcPr>
            <w:tcW w:w="509" w:type="pct"/>
            <w:shd w:val="clear" w:color="auto" w:fill="auto"/>
            <w:noWrap/>
            <w:vAlign w:val="center"/>
            <w:hideMark/>
          </w:tcPr>
          <w:p w14:paraId="6B90C8D9" w14:textId="77777777" w:rsidR="005A2EA9" w:rsidRPr="00513C5E" w:rsidRDefault="005A2EA9" w:rsidP="005A2EA9">
            <w:pPr>
              <w:pStyle w:val="a8"/>
            </w:pPr>
            <w:r w:rsidRPr="00513C5E">
              <w:t xml:space="preserve">　</w:t>
            </w:r>
          </w:p>
        </w:tc>
        <w:tc>
          <w:tcPr>
            <w:tcW w:w="407" w:type="pct"/>
            <w:shd w:val="clear" w:color="auto" w:fill="auto"/>
            <w:vAlign w:val="center"/>
            <w:hideMark/>
          </w:tcPr>
          <w:p w14:paraId="2C7624F2" w14:textId="77777777" w:rsidR="005A2EA9" w:rsidRPr="00513C5E" w:rsidRDefault="005A2EA9" w:rsidP="005A2EA9">
            <w:pPr>
              <w:pStyle w:val="a8"/>
            </w:pPr>
            <w:r w:rsidRPr="00513C5E">
              <w:t>139</w:t>
            </w:r>
          </w:p>
        </w:tc>
        <w:tc>
          <w:tcPr>
            <w:tcW w:w="425" w:type="pct"/>
            <w:shd w:val="clear" w:color="auto" w:fill="auto"/>
            <w:noWrap/>
            <w:vAlign w:val="center"/>
            <w:hideMark/>
          </w:tcPr>
          <w:p w14:paraId="4B7411FC" w14:textId="77777777" w:rsidR="005A2EA9" w:rsidRPr="00513C5E" w:rsidRDefault="005A2EA9" w:rsidP="005A2EA9">
            <w:pPr>
              <w:pStyle w:val="a8"/>
            </w:pPr>
            <w:r w:rsidRPr="00513C5E">
              <w:t xml:space="preserve">　</w:t>
            </w:r>
          </w:p>
        </w:tc>
      </w:tr>
      <w:tr w:rsidR="005A2EA9" w:rsidRPr="00513C5E" w14:paraId="325ECB99" w14:textId="77777777" w:rsidTr="005A2EA9">
        <w:trPr>
          <w:trHeight w:val="520"/>
        </w:trPr>
        <w:tc>
          <w:tcPr>
            <w:tcW w:w="390" w:type="pct"/>
            <w:shd w:val="clear" w:color="auto" w:fill="auto"/>
            <w:noWrap/>
            <w:vAlign w:val="center"/>
            <w:hideMark/>
          </w:tcPr>
          <w:p w14:paraId="1C2AB8C5" w14:textId="77777777" w:rsidR="005A2EA9" w:rsidRPr="00513C5E" w:rsidRDefault="005A2EA9" w:rsidP="005A2EA9">
            <w:pPr>
              <w:pStyle w:val="a8"/>
            </w:pPr>
            <w:r w:rsidRPr="00513C5E">
              <w:t xml:space="preserve">　</w:t>
            </w:r>
          </w:p>
        </w:tc>
        <w:tc>
          <w:tcPr>
            <w:tcW w:w="647" w:type="pct"/>
            <w:shd w:val="clear" w:color="auto" w:fill="auto"/>
            <w:noWrap/>
            <w:vAlign w:val="center"/>
            <w:hideMark/>
          </w:tcPr>
          <w:p w14:paraId="2DFF2666" w14:textId="77777777" w:rsidR="005A2EA9" w:rsidRPr="00513C5E" w:rsidRDefault="005A2EA9" w:rsidP="005A2EA9">
            <w:pPr>
              <w:pStyle w:val="a8"/>
            </w:pPr>
            <w:r w:rsidRPr="00513C5E">
              <w:t>合计</w:t>
            </w:r>
          </w:p>
        </w:tc>
        <w:tc>
          <w:tcPr>
            <w:tcW w:w="1655" w:type="pct"/>
            <w:shd w:val="clear" w:color="auto" w:fill="auto"/>
            <w:noWrap/>
            <w:vAlign w:val="center"/>
            <w:hideMark/>
          </w:tcPr>
          <w:p w14:paraId="3070DFD0" w14:textId="77777777" w:rsidR="005A2EA9" w:rsidRPr="00513C5E" w:rsidRDefault="005A2EA9" w:rsidP="005A2EA9">
            <w:pPr>
              <w:pStyle w:val="a8"/>
            </w:pPr>
            <w:r w:rsidRPr="00513C5E">
              <w:t xml:space="preserve">　</w:t>
            </w:r>
          </w:p>
        </w:tc>
        <w:tc>
          <w:tcPr>
            <w:tcW w:w="560" w:type="pct"/>
            <w:shd w:val="clear" w:color="auto" w:fill="auto"/>
            <w:noWrap/>
            <w:vAlign w:val="center"/>
            <w:hideMark/>
          </w:tcPr>
          <w:p w14:paraId="7546F059" w14:textId="77777777" w:rsidR="005A2EA9" w:rsidRPr="00513C5E" w:rsidRDefault="005A2EA9" w:rsidP="005A2EA9">
            <w:pPr>
              <w:pStyle w:val="a8"/>
            </w:pPr>
            <w:r w:rsidRPr="00513C5E">
              <w:t xml:space="preserve">　</w:t>
            </w:r>
          </w:p>
        </w:tc>
        <w:tc>
          <w:tcPr>
            <w:tcW w:w="407" w:type="pct"/>
            <w:shd w:val="clear" w:color="auto" w:fill="auto"/>
            <w:noWrap/>
            <w:vAlign w:val="center"/>
            <w:hideMark/>
          </w:tcPr>
          <w:p w14:paraId="3D7F729B" w14:textId="77777777" w:rsidR="005A2EA9" w:rsidRPr="00513C5E" w:rsidRDefault="005A2EA9" w:rsidP="005A2EA9">
            <w:pPr>
              <w:pStyle w:val="a8"/>
            </w:pPr>
            <w:r w:rsidRPr="00513C5E">
              <w:t>20557</w:t>
            </w:r>
          </w:p>
        </w:tc>
        <w:tc>
          <w:tcPr>
            <w:tcW w:w="509" w:type="pct"/>
            <w:shd w:val="clear" w:color="auto" w:fill="auto"/>
            <w:noWrap/>
            <w:vAlign w:val="center"/>
            <w:hideMark/>
          </w:tcPr>
          <w:p w14:paraId="5D5C69EA" w14:textId="77777777" w:rsidR="005A2EA9" w:rsidRPr="00513C5E" w:rsidRDefault="005A2EA9" w:rsidP="005A2EA9">
            <w:pPr>
              <w:pStyle w:val="a8"/>
            </w:pPr>
            <w:r w:rsidRPr="00513C5E">
              <w:t>17104</w:t>
            </w:r>
          </w:p>
        </w:tc>
        <w:tc>
          <w:tcPr>
            <w:tcW w:w="407" w:type="pct"/>
            <w:shd w:val="clear" w:color="auto" w:fill="auto"/>
            <w:noWrap/>
            <w:vAlign w:val="center"/>
            <w:hideMark/>
          </w:tcPr>
          <w:p w14:paraId="3D582C65" w14:textId="77777777" w:rsidR="005A2EA9" w:rsidRPr="00513C5E" w:rsidRDefault="005A2EA9" w:rsidP="005A2EA9">
            <w:pPr>
              <w:pStyle w:val="a8"/>
            </w:pPr>
            <w:r w:rsidRPr="00513C5E">
              <w:t>3159</w:t>
            </w:r>
          </w:p>
        </w:tc>
        <w:tc>
          <w:tcPr>
            <w:tcW w:w="425" w:type="pct"/>
            <w:shd w:val="clear" w:color="auto" w:fill="auto"/>
            <w:noWrap/>
            <w:vAlign w:val="center"/>
            <w:hideMark/>
          </w:tcPr>
          <w:p w14:paraId="7AABF83A" w14:textId="77777777" w:rsidR="005A2EA9" w:rsidRPr="00513C5E" w:rsidRDefault="005A2EA9" w:rsidP="005A2EA9">
            <w:pPr>
              <w:pStyle w:val="a8"/>
            </w:pPr>
            <w:r w:rsidRPr="00513C5E">
              <w:t>294</w:t>
            </w:r>
          </w:p>
        </w:tc>
      </w:tr>
    </w:tbl>
    <w:p w14:paraId="52127AB8" w14:textId="7BB43021" w:rsidR="005A2EA9" w:rsidRDefault="00544D09" w:rsidP="009243D4">
      <w:pPr>
        <w:pStyle w:val="2"/>
        <w:pageBreakBefore/>
        <w:numPr>
          <w:ilvl w:val="0"/>
          <w:numId w:val="0"/>
        </w:numPr>
        <w:jc w:val="center"/>
      </w:pPr>
      <w:bookmarkStart w:id="35" w:name="_Toc57303977"/>
      <w:r>
        <w:rPr>
          <w:rFonts w:hint="eastAsia"/>
        </w:rPr>
        <w:lastRenderedPageBreak/>
        <w:t>附件三：</w:t>
      </w:r>
      <w:r w:rsidR="009243D4">
        <w:rPr>
          <w:rFonts w:hint="eastAsia"/>
        </w:rPr>
        <w:t>2</w:t>
      </w:r>
      <w:r w:rsidR="009243D4">
        <w:t>019</w:t>
      </w:r>
      <w:r w:rsidR="009243D4">
        <w:rPr>
          <w:rFonts w:hint="eastAsia"/>
        </w:rPr>
        <w:t>年榆阳区优质果树产业后续管护面积</w:t>
      </w:r>
      <w:r w:rsidR="00A111A4">
        <w:rPr>
          <w:rFonts w:hint="eastAsia"/>
        </w:rPr>
        <w:t>计划</w:t>
      </w:r>
      <w:r w:rsidR="009243D4">
        <w:rPr>
          <w:rFonts w:hint="eastAsia"/>
        </w:rPr>
        <w:t>表</w:t>
      </w:r>
      <w:bookmarkEnd w:id="35"/>
    </w:p>
    <w:p w14:paraId="6E0A9923" w14:textId="1E02371B" w:rsidR="009243D4" w:rsidRDefault="009243D4" w:rsidP="00961F92">
      <w:pPr>
        <w:pStyle w:val="af2"/>
      </w:pPr>
      <w:r>
        <w:rPr>
          <w:rFonts w:hint="eastAsia"/>
        </w:rPr>
        <w:t>单位：亩</w:t>
      </w:r>
    </w:p>
    <w:tbl>
      <w:tblPr>
        <w:tblW w:w="5000" w:type="pct"/>
        <w:tblLook w:val="04A0" w:firstRow="1" w:lastRow="0" w:firstColumn="1" w:lastColumn="0" w:noHBand="0" w:noVBand="1"/>
      </w:tblPr>
      <w:tblGrid>
        <w:gridCol w:w="698"/>
        <w:gridCol w:w="3245"/>
        <w:gridCol w:w="1176"/>
        <w:gridCol w:w="4098"/>
        <w:gridCol w:w="1118"/>
        <w:gridCol w:w="1180"/>
        <w:gridCol w:w="698"/>
        <w:gridCol w:w="698"/>
        <w:gridCol w:w="1017"/>
      </w:tblGrid>
      <w:tr w:rsidR="00961F92" w:rsidRPr="00961F92" w14:paraId="16FF8193" w14:textId="77777777" w:rsidTr="00D86C2A">
        <w:trPr>
          <w:trHeight w:val="520"/>
          <w:tblHeader/>
        </w:trPr>
        <w:tc>
          <w:tcPr>
            <w:tcW w:w="251"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4402F8D" w14:textId="77777777" w:rsidR="00961F92" w:rsidRPr="00D86C2A" w:rsidRDefault="00961F92" w:rsidP="00961F92">
            <w:pPr>
              <w:pStyle w:val="a8"/>
              <w:rPr>
                <w:b/>
              </w:rPr>
            </w:pPr>
            <w:r w:rsidRPr="00D86C2A">
              <w:rPr>
                <w:rFonts w:hint="eastAsia"/>
                <w:b/>
              </w:rPr>
              <w:t>序号</w:t>
            </w:r>
          </w:p>
        </w:tc>
        <w:tc>
          <w:tcPr>
            <w:tcW w:w="1168"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D6CEEB3" w14:textId="76953585" w:rsidR="00961F92" w:rsidRPr="00D86C2A" w:rsidRDefault="00961F92" w:rsidP="00961F92">
            <w:pPr>
              <w:pStyle w:val="a8"/>
              <w:rPr>
                <w:b/>
              </w:rPr>
            </w:pPr>
            <w:r w:rsidRPr="00D86C2A">
              <w:rPr>
                <w:rFonts w:hint="eastAsia"/>
                <w:b/>
              </w:rPr>
              <w:t>区域站</w:t>
            </w:r>
          </w:p>
        </w:tc>
        <w:tc>
          <w:tcPr>
            <w:tcW w:w="40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0E539B" w14:textId="24E43366" w:rsidR="00961F92" w:rsidRPr="00D86C2A" w:rsidRDefault="00961F92" w:rsidP="00961F92">
            <w:pPr>
              <w:pStyle w:val="a8"/>
              <w:rPr>
                <w:b/>
              </w:rPr>
            </w:pPr>
            <w:r w:rsidRPr="00D86C2A">
              <w:rPr>
                <w:rFonts w:hint="eastAsia"/>
                <w:b/>
              </w:rPr>
              <w:t>乡镇</w:t>
            </w:r>
            <w:r w:rsidRPr="00D86C2A">
              <w:rPr>
                <w:rFonts w:hint="eastAsia"/>
                <w:b/>
              </w:rPr>
              <w:t xml:space="preserve"> </w:t>
            </w:r>
          </w:p>
        </w:tc>
        <w:tc>
          <w:tcPr>
            <w:tcW w:w="1473"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BAA4C3B" w14:textId="3630C25D" w:rsidR="00961F92" w:rsidRPr="00D86C2A" w:rsidRDefault="00961F92" w:rsidP="00961F92">
            <w:pPr>
              <w:pStyle w:val="a8"/>
              <w:rPr>
                <w:b/>
              </w:rPr>
            </w:pPr>
            <w:r w:rsidRPr="00D86C2A">
              <w:rPr>
                <w:rFonts w:hint="eastAsia"/>
                <w:b/>
              </w:rPr>
              <w:t>实施主体</w:t>
            </w:r>
          </w:p>
        </w:tc>
        <w:tc>
          <w:tcPr>
            <w:tcW w:w="1329" w:type="pct"/>
            <w:gridSpan w:val="4"/>
            <w:tcBorders>
              <w:top w:val="single" w:sz="12" w:space="0" w:color="auto"/>
              <w:left w:val="nil"/>
              <w:bottom w:val="single" w:sz="4" w:space="0" w:color="auto"/>
              <w:right w:val="single" w:sz="4" w:space="0" w:color="000000"/>
            </w:tcBorders>
            <w:shd w:val="clear" w:color="auto" w:fill="auto"/>
            <w:noWrap/>
            <w:vAlign w:val="center"/>
            <w:hideMark/>
          </w:tcPr>
          <w:p w14:paraId="2F3B54FE" w14:textId="38CE1FE5" w:rsidR="00961F92" w:rsidRPr="00D86C2A" w:rsidRDefault="00961F92" w:rsidP="00961F92">
            <w:pPr>
              <w:pStyle w:val="a8"/>
              <w:rPr>
                <w:b/>
              </w:rPr>
            </w:pPr>
            <w:r w:rsidRPr="00D86C2A">
              <w:rPr>
                <w:rFonts w:hint="eastAsia"/>
                <w:b/>
              </w:rPr>
              <w:t>后期管护面积</w:t>
            </w:r>
          </w:p>
        </w:tc>
        <w:tc>
          <w:tcPr>
            <w:tcW w:w="371" w:type="pct"/>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12385AC9" w14:textId="77777777" w:rsidR="00961F92" w:rsidRPr="00D86C2A" w:rsidRDefault="00961F92" w:rsidP="00961F92">
            <w:pPr>
              <w:pStyle w:val="a8"/>
              <w:rPr>
                <w:b/>
              </w:rPr>
            </w:pPr>
            <w:r w:rsidRPr="00D86C2A">
              <w:rPr>
                <w:rFonts w:hint="eastAsia"/>
                <w:b/>
              </w:rPr>
              <w:t>备注</w:t>
            </w:r>
          </w:p>
        </w:tc>
      </w:tr>
      <w:tr w:rsidR="00961F92" w:rsidRPr="00961F92" w14:paraId="51CAA0B0" w14:textId="77777777" w:rsidTr="00D86C2A">
        <w:trPr>
          <w:trHeight w:val="520"/>
          <w:tblHeader/>
        </w:trPr>
        <w:tc>
          <w:tcPr>
            <w:tcW w:w="251" w:type="pct"/>
            <w:vMerge/>
            <w:tcBorders>
              <w:top w:val="single" w:sz="4" w:space="0" w:color="auto"/>
              <w:left w:val="single" w:sz="12" w:space="0" w:color="auto"/>
              <w:bottom w:val="single" w:sz="4" w:space="0" w:color="auto"/>
              <w:right w:val="single" w:sz="4" w:space="0" w:color="auto"/>
            </w:tcBorders>
            <w:vAlign w:val="center"/>
            <w:hideMark/>
          </w:tcPr>
          <w:p w14:paraId="631AB2DA" w14:textId="77777777" w:rsidR="00961F92" w:rsidRPr="00D86C2A" w:rsidRDefault="00961F92" w:rsidP="00961F92">
            <w:pPr>
              <w:pStyle w:val="a8"/>
              <w:rPr>
                <w:b/>
              </w:rPr>
            </w:pPr>
          </w:p>
        </w:tc>
        <w:tc>
          <w:tcPr>
            <w:tcW w:w="1168" w:type="pct"/>
            <w:vMerge/>
            <w:tcBorders>
              <w:top w:val="single" w:sz="4" w:space="0" w:color="auto"/>
              <w:left w:val="single" w:sz="4" w:space="0" w:color="auto"/>
              <w:bottom w:val="single" w:sz="4" w:space="0" w:color="auto"/>
              <w:right w:val="single" w:sz="4" w:space="0" w:color="auto"/>
            </w:tcBorders>
            <w:vAlign w:val="center"/>
            <w:hideMark/>
          </w:tcPr>
          <w:p w14:paraId="124C35DB" w14:textId="77777777" w:rsidR="00961F92" w:rsidRPr="00D86C2A" w:rsidRDefault="00961F92" w:rsidP="00961F92">
            <w:pPr>
              <w:pStyle w:val="a8"/>
              <w:rPr>
                <w:b/>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10BAD22D" w14:textId="77777777" w:rsidR="00961F92" w:rsidRPr="00D86C2A" w:rsidRDefault="00961F92" w:rsidP="00961F92">
            <w:pPr>
              <w:pStyle w:val="a8"/>
              <w:rPr>
                <w:b/>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14:paraId="6A1DC3FD" w14:textId="77777777" w:rsidR="00961F92" w:rsidRPr="00D86C2A" w:rsidRDefault="00961F92" w:rsidP="00961F92">
            <w:pPr>
              <w:pStyle w:val="a8"/>
              <w:rPr>
                <w:b/>
              </w:rPr>
            </w:pPr>
          </w:p>
        </w:tc>
        <w:tc>
          <w:tcPr>
            <w:tcW w:w="403" w:type="pct"/>
            <w:tcBorders>
              <w:top w:val="nil"/>
              <w:left w:val="nil"/>
              <w:bottom w:val="single" w:sz="4" w:space="0" w:color="auto"/>
              <w:right w:val="single" w:sz="4" w:space="0" w:color="auto"/>
            </w:tcBorders>
            <w:shd w:val="clear" w:color="auto" w:fill="auto"/>
            <w:noWrap/>
            <w:vAlign w:val="center"/>
            <w:hideMark/>
          </w:tcPr>
          <w:p w14:paraId="12F4B13B" w14:textId="77777777" w:rsidR="00961F92" w:rsidRPr="00D86C2A" w:rsidRDefault="00961F92" w:rsidP="00961F92">
            <w:pPr>
              <w:pStyle w:val="a8"/>
              <w:rPr>
                <w:b/>
              </w:rPr>
            </w:pPr>
            <w:r w:rsidRPr="00D86C2A">
              <w:rPr>
                <w:rFonts w:hint="eastAsia"/>
                <w:b/>
              </w:rPr>
              <w:t>小计</w:t>
            </w:r>
          </w:p>
        </w:tc>
        <w:tc>
          <w:tcPr>
            <w:tcW w:w="424" w:type="pct"/>
            <w:tcBorders>
              <w:top w:val="nil"/>
              <w:left w:val="nil"/>
              <w:bottom w:val="single" w:sz="4" w:space="0" w:color="auto"/>
              <w:right w:val="single" w:sz="4" w:space="0" w:color="auto"/>
            </w:tcBorders>
            <w:shd w:val="clear" w:color="auto" w:fill="auto"/>
            <w:noWrap/>
            <w:vAlign w:val="center"/>
            <w:hideMark/>
          </w:tcPr>
          <w:p w14:paraId="503FE2A0" w14:textId="77777777" w:rsidR="00961F92" w:rsidRPr="00D86C2A" w:rsidRDefault="00961F92" w:rsidP="00961F92">
            <w:pPr>
              <w:pStyle w:val="a8"/>
              <w:rPr>
                <w:b/>
              </w:rPr>
            </w:pPr>
            <w:r w:rsidRPr="00D86C2A">
              <w:rPr>
                <w:rFonts w:hint="eastAsia"/>
                <w:b/>
              </w:rPr>
              <w:t>山地苹果</w:t>
            </w:r>
          </w:p>
        </w:tc>
        <w:tc>
          <w:tcPr>
            <w:tcW w:w="251" w:type="pct"/>
            <w:tcBorders>
              <w:top w:val="nil"/>
              <w:left w:val="nil"/>
              <w:bottom w:val="single" w:sz="4" w:space="0" w:color="auto"/>
              <w:right w:val="single" w:sz="4" w:space="0" w:color="auto"/>
            </w:tcBorders>
            <w:shd w:val="clear" w:color="auto" w:fill="auto"/>
            <w:noWrap/>
            <w:vAlign w:val="center"/>
            <w:hideMark/>
          </w:tcPr>
          <w:p w14:paraId="3DE5E4D3" w14:textId="77777777" w:rsidR="00961F92" w:rsidRPr="00D86C2A" w:rsidRDefault="00961F92" w:rsidP="00961F92">
            <w:pPr>
              <w:pStyle w:val="a8"/>
              <w:rPr>
                <w:b/>
              </w:rPr>
            </w:pPr>
            <w:r w:rsidRPr="00D86C2A">
              <w:rPr>
                <w:rFonts w:hint="eastAsia"/>
                <w:b/>
              </w:rPr>
              <w:t>葡萄</w:t>
            </w:r>
          </w:p>
        </w:tc>
        <w:tc>
          <w:tcPr>
            <w:tcW w:w="251" w:type="pct"/>
            <w:tcBorders>
              <w:top w:val="nil"/>
              <w:left w:val="nil"/>
              <w:bottom w:val="single" w:sz="4" w:space="0" w:color="auto"/>
              <w:right w:val="single" w:sz="4" w:space="0" w:color="auto"/>
            </w:tcBorders>
            <w:shd w:val="clear" w:color="auto" w:fill="auto"/>
            <w:noWrap/>
            <w:vAlign w:val="center"/>
            <w:hideMark/>
          </w:tcPr>
          <w:p w14:paraId="37883E2E" w14:textId="77777777" w:rsidR="00961F92" w:rsidRPr="00D86C2A" w:rsidRDefault="00961F92" w:rsidP="00961F92">
            <w:pPr>
              <w:pStyle w:val="a8"/>
              <w:rPr>
                <w:b/>
              </w:rPr>
            </w:pPr>
            <w:r w:rsidRPr="00D86C2A">
              <w:rPr>
                <w:rFonts w:hint="eastAsia"/>
                <w:b/>
              </w:rPr>
              <w:t>其它</w:t>
            </w:r>
          </w:p>
        </w:tc>
        <w:tc>
          <w:tcPr>
            <w:tcW w:w="371" w:type="pct"/>
            <w:vMerge/>
            <w:tcBorders>
              <w:top w:val="single" w:sz="4" w:space="0" w:color="auto"/>
              <w:left w:val="single" w:sz="4" w:space="0" w:color="auto"/>
              <w:bottom w:val="single" w:sz="4" w:space="0" w:color="auto"/>
              <w:right w:val="single" w:sz="12" w:space="0" w:color="auto"/>
            </w:tcBorders>
            <w:vAlign w:val="center"/>
            <w:hideMark/>
          </w:tcPr>
          <w:p w14:paraId="00C64827" w14:textId="77777777" w:rsidR="00961F92" w:rsidRPr="00961F92" w:rsidRDefault="00961F92" w:rsidP="00961F92">
            <w:pPr>
              <w:pStyle w:val="a8"/>
            </w:pPr>
          </w:p>
        </w:tc>
      </w:tr>
      <w:tr w:rsidR="00961F92" w:rsidRPr="00961F92" w14:paraId="400DD8E6"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5835355" w14:textId="77777777" w:rsidR="00961F92" w:rsidRPr="00961F92" w:rsidRDefault="00961F92" w:rsidP="00961F92">
            <w:pPr>
              <w:pStyle w:val="a8"/>
            </w:pPr>
            <w:r w:rsidRPr="00961F92">
              <w:rPr>
                <w:rFonts w:hint="eastAsia"/>
              </w:rPr>
              <w:t>1</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7A20CF8C" w14:textId="42262A44" w:rsidR="00961F92" w:rsidRPr="00961F92" w:rsidRDefault="00961F92" w:rsidP="00961F92">
            <w:pPr>
              <w:pStyle w:val="a8"/>
            </w:pPr>
            <w:r w:rsidRPr="00961F92">
              <w:rPr>
                <w:rFonts w:hint="eastAsia"/>
              </w:rPr>
              <w:t>青云区域农业技术推广站</w:t>
            </w:r>
          </w:p>
        </w:tc>
        <w:tc>
          <w:tcPr>
            <w:tcW w:w="408" w:type="pct"/>
            <w:tcBorders>
              <w:top w:val="nil"/>
              <w:left w:val="nil"/>
              <w:bottom w:val="single" w:sz="4" w:space="0" w:color="auto"/>
              <w:right w:val="single" w:sz="4" w:space="0" w:color="auto"/>
            </w:tcBorders>
            <w:shd w:val="clear" w:color="auto" w:fill="auto"/>
            <w:noWrap/>
            <w:vAlign w:val="center"/>
            <w:hideMark/>
          </w:tcPr>
          <w:p w14:paraId="57C72EBC"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0F58CC53" w14:textId="77777777" w:rsidR="00961F92" w:rsidRPr="00961F92" w:rsidRDefault="00961F92" w:rsidP="00961F92">
            <w:pPr>
              <w:pStyle w:val="a8"/>
            </w:pPr>
            <w:r w:rsidRPr="00961F92">
              <w:rPr>
                <w:rFonts w:hint="eastAsia"/>
              </w:rPr>
              <w:t>太平沟村股份经济合作社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5CA34073" w14:textId="77777777" w:rsidR="00961F92" w:rsidRPr="00961F92" w:rsidRDefault="00961F92" w:rsidP="00961F92">
            <w:pPr>
              <w:pStyle w:val="a8"/>
            </w:pPr>
            <w:r w:rsidRPr="00961F92">
              <w:rPr>
                <w:rFonts w:hint="eastAsia"/>
              </w:rPr>
              <w:t>613.5</w:t>
            </w:r>
          </w:p>
        </w:tc>
        <w:tc>
          <w:tcPr>
            <w:tcW w:w="424" w:type="pct"/>
            <w:tcBorders>
              <w:top w:val="nil"/>
              <w:left w:val="nil"/>
              <w:bottom w:val="single" w:sz="4" w:space="0" w:color="auto"/>
              <w:right w:val="single" w:sz="4" w:space="0" w:color="auto"/>
            </w:tcBorders>
            <w:shd w:val="clear" w:color="auto" w:fill="auto"/>
            <w:vAlign w:val="center"/>
            <w:hideMark/>
          </w:tcPr>
          <w:p w14:paraId="7DEC73BC" w14:textId="77777777" w:rsidR="00961F92" w:rsidRPr="00961F92" w:rsidRDefault="00961F92" w:rsidP="00961F92">
            <w:pPr>
              <w:pStyle w:val="a8"/>
            </w:pPr>
            <w:r w:rsidRPr="00961F92">
              <w:rPr>
                <w:rFonts w:hint="eastAsia"/>
              </w:rPr>
              <w:t>613.5</w:t>
            </w:r>
          </w:p>
        </w:tc>
        <w:tc>
          <w:tcPr>
            <w:tcW w:w="251" w:type="pct"/>
            <w:tcBorders>
              <w:top w:val="nil"/>
              <w:left w:val="nil"/>
              <w:bottom w:val="single" w:sz="4" w:space="0" w:color="auto"/>
              <w:right w:val="single" w:sz="4" w:space="0" w:color="auto"/>
            </w:tcBorders>
            <w:shd w:val="clear" w:color="auto" w:fill="auto"/>
            <w:noWrap/>
            <w:vAlign w:val="center"/>
            <w:hideMark/>
          </w:tcPr>
          <w:p w14:paraId="7320EC14"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10DB3F9"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5BE4947"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08FA546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E46BA8E" w14:textId="77777777" w:rsidR="00961F92" w:rsidRPr="00961F92" w:rsidRDefault="00961F92" w:rsidP="00961F92">
            <w:pPr>
              <w:pStyle w:val="a8"/>
            </w:pPr>
            <w:r w:rsidRPr="00961F92">
              <w:rPr>
                <w:rFonts w:hint="eastAsia"/>
              </w:rPr>
              <w:t>2</w:t>
            </w:r>
          </w:p>
        </w:tc>
        <w:tc>
          <w:tcPr>
            <w:tcW w:w="1168" w:type="pct"/>
            <w:vMerge/>
            <w:tcBorders>
              <w:top w:val="nil"/>
              <w:left w:val="single" w:sz="4" w:space="0" w:color="auto"/>
              <w:bottom w:val="single" w:sz="4" w:space="0" w:color="000000"/>
              <w:right w:val="single" w:sz="4" w:space="0" w:color="auto"/>
            </w:tcBorders>
            <w:vAlign w:val="center"/>
            <w:hideMark/>
          </w:tcPr>
          <w:p w14:paraId="2A6FD2F9"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1EFD57D3"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781F0A6C" w14:textId="77777777" w:rsidR="00961F92" w:rsidRPr="00961F92" w:rsidRDefault="00961F92" w:rsidP="00961F92">
            <w:pPr>
              <w:pStyle w:val="a8"/>
            </w:pPr>
            <w:r w:rsidRPr="00961F92">
              <w:rPr>
                <w:rFonts w:hint="eastAsia"/>
              </w:rPr>
              <w:t>赵家峁村股份经济合作社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59DFCA18" w14:textId="77777777" w:rsidR="00961F92" w:rsidRPr="00961F92" w:rsidRDefault="00961F92" w:rsidP="00961F92">
            <w:pPr>
              <w:pStyle w:val="a8"/>
            </w:pPr>
            <w:r w:rsidRPr="00961F92">
              <w:rPr>
                <w:rFonts w:hint="eastAsia"/>
              </w:rPr>
              <w:t>343</w:t>
            </w:r>
          </w:p>
        </w:tc>
        <w:tc>
          <w:tcPr>
            <w:tcW w:w="424" w:type="pct"/>
            <w:tcBorders>
              <w:top w:val="nil"/>
              <w:left w:val="nil"/>
              <w:bottom w:val="single" w:sz="4" w:space="0" w:color="auto"/>
              <w:right w:val="single" w:sz="4" w:space="0" w:color="auto"/>
            </w:tcBorders>
            <w:shd w:val="clear" w:color="auto" w:fill="auto"/>
            <w:vAlign w:val="center"/>
            <w:hideMark/>
          </w:tcPr>
          <w:p w14:paraId="7958D41B" w14:textId="77777777" w:rsidR="00961F92" w:rsidRPr="00961F92" w:rsidRDefault="00961F92" w:rsidP="00961F92">
            <w:pPr>
              <w:pStyle w:val="a8"/>
            </w:pPr>
            <w:r w:rsidRPr="00961F92">
              <w:rPr>
                <w:rFonts w:hint="eastAsia"/>
              </w:rPr>
              <w:t>343</w:t>
            </w:r>
          </w:p>
        </w:tc>
        <w:tc>
          <w:tcPr>
            <w:tcW w:w="251" w:type="pct"/>
            <w:tcBorders>
              <w:top w:val="nil"/>
              <w:left w:val="nil"/>
              <w:bottom w:val="single" w:sz="4" w:space="0" w:color="auto"/>
              <w:right w:val="single" w:sz="4" w:space="0" w:color="auto"/>
            </w:tcBorders>
            <w:shd w:val="clear" w:color="auto" w:fill="auto"/>
            <w:noWrap/>
            <w:vAlign w:val="center"/>
            <w:hideMark/>
          </w:tcPr>
          <w:p w14:paraId="5FCE0465"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D8B88CE"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6D0C392D"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1E2EB097"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683EFC6" w14:textId="77777777" w:rsidR="00961F92" w:rsidRPr="00961F92" w:rsidRDefault="00961F92" w:rsidP="00961F92">
            <w:pPr>
              <w:pStyle w:val="a8"/>
            </w:pPr>
            <w:r w:rsidRPr="00961F92">
              <w:rPr>
                <w:rFonts w:hint="eastAsia"/>
              </w:rPr>
              <w:t>3</w:t>
            </w:r>
          </w:p>
        </w:tc>
        <w:tc>
          <w:tcPr>
            <w:tcW w:w="1168" w:type="pct"/>
            <w:vMerge/>
            <w:tcBorders>
              <w:top w:val="nil"/>
              <w:left w:val="single" w:sz="4" w:space="0" w:color="auto"/>
              <w:bottom w:val="single" w:sz="4" w:space="0" w:color="000000"/>
              <w:right w:val="single" w:sz="4" w:space="0" w:color="auto"/>
            </w:tcBorders>
            <w:vAlign w:val="center"/>
            <w:hideMark/>
          </w:tcPr>
          <w:p w14:paraId="0E922CF0"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18D2BAE6"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6758B682" w14:textId="77777777" w:rsidR="00961F92" w:rsidRPr="00961F92" w:rsidRDefault="00961F92" w:rsidP="00961F92">
            <w:pPr>
              <w:pStyle w:val="a8"/>
            </w:pPr>
            <w:r w:rsidRPr="00961F92">
              <w:rPr>
                <w:rFonts w:hint="eastAsia"/>
              </w:rPr>
              <w:t>曹家洼村股份经济合作社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515E98D4" w14:textId="77777777" w:rsidR="00961F92" w:rsidRPr="00961F92" w:rsidRDefault="00961F92" w:rsidP="00961F92">
            <w:pPr>
              <w:pStyle w:val="a8"/>
            </w:pPr>
            <w:r w:rsidRPr="00961F92">
              <w:rPr>
                <w:rFonts w:hint="eastAsia"/>
              </w:rPr>
              <w:t>262</w:t>
            </w:r>
          </w:p>
        </w:tc>
        <w:tc>
          <w:tcPr>
            <w:tcW w:w="424" w:type="pct"/>
            <w:tcBorders>
              <w:top w:val="nil"/>
              <w:left w:val="nil"/>
              <w:bottom w:val="single" w:sz="4" w:space="0" w:color="auto"/>
              <w:right w:val="single" w:sz="4" w:space="0" w:color="auto"/>
            </w:tcBorders>
            <w:shd w:val="clear" w:color="auto" w:fill="auto"/>
            <w:vAlign w:val="center"/>
            <w:hideMark/>
          </w:tcPr>
          <w:p w14:paraId="3519E3AB" w14:textId="77777777" w:rsidR="00961F92" w:rsidRPr="00961F92" w:rsidRDefault="00961F92" w:rsidP="00961F92">
            <w:pPr>
              <w:pStyle w:val="a8"/>
            </w:pPr>
            <w:r w:rsidRPr="00961F92">
              <w:rPr>
                <w:rFonts w:hint="eastAsia"/>
              </w:rPr>
              <w:t>262</w:t>
            </w:r>
          </w:p>
        </w:tc>
        <w:tc>
          <w:tcPr>
            <w:tcW w:w="251" w:type="pct"/>
            <w:tcBorders>
              <w:top w:val="nil"/>
              <w:left w:val="nil"/>
              <w:bottom w:val="single" w:sz="4" w:space="0" w:color="auto"/>
              <w:right w:val="single" w:sz="4" w:space="0" w:color="auto"/>
            </w:tcBorders>
            <w:shd w:val="clear" w:color="auto" w:fill="auto"/>
            <w:noWrap/>
            <w:vAlign w:val="center"/>
            <w:hideMark/>
          </w:tcPr>
          <w:p w14:paraId="3D3FEB1E"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82BA920"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E04188E"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153490DB"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03962C2" w14:textId="77777777" w:rsidR="00961F92" w:rsidRPr="00961F92" w:rsidRDefault="00961F92" w:rsidP="00961F92">
            <w:pPr>
              <w:pStyle w:val="a8"/>
            </w:pPr>
            <w:r w:rsidRPr="00961F92">
              <w:rPr>
                <w:rFonts w:hint="eastAsia"/>
              </w:rPr>
              <w:t>4</w:t>
            </w:r>
          </w:p>
        </w:tc>
        <w:tc>
          <w:tcPr>
            <w:tcW w:w="1168" w:type="pct"/>
            <w:vMerge/>
            <w:tcBorders>
              <w:top w:val="nil"/>
              <w:left w:val="single" w:sz="4" w:space="0" w:color="auto"/>
              <w:bottom w:val="single" w:sz="4" w:space="0" w:color="000000"/>
              <w:right w:val="single" w:sz="4" w:space="0" w:color="auto"/>
            </w:tcBorders>
            <w:vAlign w:val="center"/>
            <w:hideMark/>
          </w:tcPr>
          <w:p w14:paraId="348E4E0C"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5254E439"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1DC439F9" w14:textId="77777777" w:rsidR="00961F92" w:rsidRPr="00961F92" w:rsidRDefault="00961F92" w:rsidP="00961F92">
            <w:pPr>
              <w:pStyle w:val="a8"/>
            </w:pPr>
            <w:r w:rsidRPr="00961F92">
              <w:rPr>
                <w:rFonts w:hint="eastAsia"/>
              </w:rPr>
              <w:t>松树峁村股份经济合作社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0BF0C214" w14:textId="77777777" w:rsidR="00961F92" w:rsidRPr="00961F92" w:rsidRDefault="00961F92" w:rsidP="00961F92">
            <w:pPr>
              <w:pStyle w:val="a8"/>
            </w:pPr>
            <w:r w:rsidRPr="00961F92">
              <w:rPr>
                <w:rFonts w:hint="eastAsia"/>
              </w:rPr>
              <w:t>297</w:t>
            </w:r>
          </w:p>
        </w:tc>
        <w:tc>
          <w:tcPr>
            <w:tcW w:w="424" w:type="pct"/>
            <w:tcBorders>
              <w:top w:val="nil"/>
              <w:left w:val="nil"/>
              <w:bottom w:val="single" w:sz="4" w:space="0" w:color="auto"/>
              <w:right w:val="single" w:sz="4" w:space="0" w:color="auto"/>
            </w:tcBorders>
            <w:shd w:val="clear" w:color="auto" w:fill="auto"/>
            <w:vAlign w:val="center"/>
            <w:hideMark/>
          </w:tcPr>
          <w:p w14:paraId="2E522AB8" w14:textId="77777777" w:rsidR="00961F92" w:rsidRPr="00961F92" w:rsidRDefault="00961F92" w:rsidP="00961F92">
            <w:pPr>
              <w:pStyle w:val="a8"/>
            </w:pPr>
            <w:r w:rsidRPr="00961F92">
              <w:rPr>
                <w:rFonts w:hint="eastAsia"/>
              </w:rPr>
              <w:t>297</w:t>
            </w:r>
          </w:p>
        </w:tc>
        <w:tc>
          <w:tcPr>
            <w:tcW w:w="251" w:type="pct"/>
            <w:tcBorders>
              <w:top w:val="nil"/>
              <w:left w:val="nil"/>
              <w:bottom w:val="single" w:sz="4" w:space="0" w:color="auto"/>
              <w:right w:val="single" w:sz="4" w:space="0" w:color="auto"/>
            </w:tcBorders>
            <w:shd w:val="clear" w:color="auto" w:fill="auto"/>
            <w:noWrap/>
            <w:vAlign w:val="center"/>
            <w:hideMark/>
          </w:tcPr>
          <w:p w14:paraId="213DAA3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5B6C901"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604A15D6"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26893460"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1CA5DA6F" w14:textId="77777777" w:rsidR="00961F92" w:rsidRPr="00961F92" w:rsidRDefault="00961F92" w:rsidP="00961F92">
            <w:pPr>
              <w:pStyle w:val="a8"/>
            </w:pPr>
            <w:r w:rsidRPr="00961F92">
              <w:rPr>
                <w:rFonts w:hint="eastAsia"/>
              </w:rPr>
              <w:t>5</w:t>
            </w:r>
          </w:p>
        </w:tc>
        <w:tc>
          <w:tcPr>
            <w:tcW w:w="1168" w:type="pct"/>
            <w:vMerge/>
            <w:tcBorders>
              <w:top w:val="nil"/>
              <w:left w:val="single" w:sz="4" w:space="0" w:color="auto"/>
              <w:bottom w:val="single" w:sz="4" w:space="0" w:color="000000"/>
              <w:right w:val="single" w:sz="4" w:space="0" w:color="auto"/>
            </w:tcBorders>
            <w:vAlign w:val="center"/>
            <w:hideMark/>
          </w:tcPr>
          <w:p w14:paraId="21B982A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64D53E11"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63BAFB60" w14:textId="77777777" w:rsidR="00961F92" w:rsidRPr="00961F92" w:rsidRDefault="00961F92" w:rsidP="00961F92">
            <w:pPr>
              <w:pStyle w:val="a8"/>
            </w:pPr>
            <w:r w:rsidRPr="00961F92">
              <w:rPr>
                <w:rFonts w:hint="eastAsia"/>
              </w:rPr>
              <w:t>石井村股份经济合作社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174A6C9E" w14:textId="77777777" w:rsidR="00961F92" w:rsidRPr="00961F92" w:rsidRDefault="00961F92" w:rsidP="00961F92">
            <w:pPr>
              <w:pStyle w:val="a8"/>
            </w:pPr>
            <w:r w:rsidRPr="00961F92">
              <w:rPr>
                <w:rFonts w:hint="eastAsia"/>
              </w:rPr>
              <w:t>90</w:t>
            </w:r>
          </w:p>
        </w:tc>
        <w:tc>
          <w:tcPr>
            <w:tcW w:w="424" w:type="pct"/>
            <w:tcBorders>
              <w:top w:val="nil"/>
              <w:left w:val="nil"/>
              <w:bottom w:val="single" w:sz="4" w:space="0" w:color="auto"/>
              <w:right w:val="single" w:sz="4" w:space="0" w:color="auto"/>
            </w:tcBorders>
            <w:shd w:val="clear" w:color="auto" w:fill="auto"/>
            <w:vAlign w:val="center"/>
            <w:hideMark/>
          </w:tcPr>
          <w:p w14:paraId="1D359B9A" w14:textId="77777777" w:rsidR="00961F92" w:rsidRPr="00961F92" w:rsidRDefault="00961F92" w:rsidP="00961F92">
            <w:pPr>
              <w:pStyle w:val="a8"/>
            </w:pPr>
            <w:r w:rsidRPr="00961F92">
              <w:rPr>
                <w:rFonts w:hint="eastAsia"/>
              </w:rPr>
              <w:t>90</w:t>
            </w:r>
          </w:p>
        </w:tc>
        <w:tc>
          <w:tcPr>
            <w:tcW w:w="251" w:type="pct"/>
            <w:tcBorders>
              <w:top w:val="nil"/>
              <w:left w:val="nil"/>
              <w:bottom w:val="single" w:sz="4" w:space="0" w:color="auto"/>
              <w:right w:val="single" w:sz="4" w:space="0" w:color="auto"/>
            </w:tcBorders>
            <w:shd w:val="clear" w:color="auto" w:fill="auto"/>
            <w:noWrap/>
            <w:vAlign w:val="center"/>
            <w:hideMark/>
          </w:tcPr>
          <w:p w14:paraId="2C9F313F"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231109B"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F56F887"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2FCFAB1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8AB1ED6" w14:textId="77777777" w:rsidR="00961F92" w:rsidRPr="00961F92" w:rsidRDefault="00961F92" w:rsidP="00961F92">
            <w:pPr>
              <w:pStyle w:val="a8"/>
            </w:pPr>
            <w:r w:rsidRPr="00961F92">
              <w:rPr>
                <w:rFonts w:hint="eastAsia"/>
              </w:rPr>
              <w:t>6</w:t>
            </w:r>
          </w:p>
        </w:tc>
        <w:tc>
          <w:tcPr>
            <w:tcW w:w="1168" w:type="pct"/>
            <w:vMerge/>
            <w:tcBorders>
              <w:top w:val="nil"/>
              <w:left w:val="single" w:sz="4" w:space="0" w:color="auto"/>
              <w:bottom w:val="single" w:sz="4" w:space="0" w:color="000000"/>
              <w:right w:val="single" w:sz="4" w:space="0" w:color="auto"/>
            </w:tcBorders>
            <w:vAlign w:val="center"/>
            <w:hideMark/>
          </w:tcPr>
          <w:p w14:paraId="57CB016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2201005E" w14:textId="77777777" w:rsidR="00961F92" w:rsidRPr="00961F92" w:rsidRDefault="00961F92" w:rsidP="00961F92">
            <w:pPr>
              <w:pStyle w:val="a8"/>
            </w:pPr>
            <w:r w:rsidRPr="00961F92">
              <w:rPr>
                <w:rFonts w:hint="eastAsia"/>
              </w:rPr>
              <w:t>榆阳镇</w:t>
            </w:r>
          </w:p>
        </w:tc>
        <w:tc>
          <w:tcPr>
            <w:tcW w:w="1473" w:type="pct"/>
            <w:tcBorders>
              <w:top w:val="nil"/>
              <w:left w:val="nil"/>
              <w:bottom w:val="single" w:sz="4" w:space="0" w:color="auto"/>
              <w:right w:val="single" w:sz="4" w:space="0" w:color="auto"/>
            </w:tcBorders>
            <w:shd w:val="clear" w:color="auto" w:fill="auto"/>
            <w:vAlign w:val="center"/>
            <w:hideMark/>
          </w:tcPr>
          <w:p w14:paraId="1B77E1FA" w14:textId="77777777" w:rsidR="00961F92" w:rsidRPr="00961F92" w:rsidRDefault="00961F92" w:rsidP="00961F92">
            <w:pPr>
              <w:pStyle w:val="a8"/>
            </w:pPr>
            <w:r w:rsidRPr="00961F92">
              <w:rPr>
                <w:rFonts w:hint="eastAsia"/>
              </w:rPr>
              <w:t>沙河口村股份经济合作社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612506C4" w14:textId="77777777" w:rsidR="00961F92" w:rsidRPr="00961F92" w:rsidRDefault="00961F92" w:rsidP="00961F92">
            <w:pPr>
              <w:pStyle w:val="a8"/>
            </w:pPr>
            <w:r w:rsidRPr="00961F92">
              <w:rPr>
                <w:rFonts w:hint="eastAsia"/>
              </w:rPr>
              <w:t>226</w:t>
            </w:r>
          </w:p>
        </w:tc>
        <w:tc>
          <w:tcPr>
            <w:tcW w:w="424" w:type="pct"/>
            <w:tcBorders>
              <w:top w:val="nil"/>
              <w:left w:val="nil"/>
              <w:bottom w:val="single" w:sz="4" w:space="0" w:color="auto"/>
              <w:right w:val="single" w:sz="4" w:space="0" w:color="auto"/>
            </w:tcBorders>
            <w:shd w:val="clear" w:color="auto" w:fill="auto"/>
            <w:vAlign w:val="center"/>
            <w:hideMark/>
          </w:tcPr>
          <w:p w14:paraId="648169F6"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3CAFDA0" w14:textId="77777777" w:rsidR="00961F92" w:rsidRPr="00961F92" w:rsidRDefault="00961F92" w:rsidP="00961F92">
            <w:pPr>
              <w:pStyle w:val="a8"/>
            </w:pPr>
            <w:r w:rsidRPr="00961F92">
              <w:rPr>
                <w:rFonts w:hint="eastAsia"/>
              </w:rPr>
              <w:t>226</w:t>
            </w:r>
          </w:p>
        </w:tc>
        <w:tc>
          <w:tcPr>
            <w:tcW w:w="251" w:type="pct"/>
            <w:tcBorders>
              <w:top w:val="nil"/>
              <w:left w:val="nil"/>
              <w:bottom w:val="single" w:sz="4" w:space="0" w:color="auto"/>
              <w:right w:val="single" w:sz="4" w:space="0" w:color="auto"/>
            </w:tcBorders>
            <w:shd w:val="clear" w:color="auto" w:fill="auto"/>
            <w:noWrap/>
            <w:vAlign w:val="center"/>
            <w:hideMark/>
          </w:tcPr>
          <w:p w14:paraId="2D70B53F"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7E60EB9"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1A16D1D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CE29F8A" w14:textId="77777777" w:rsidR="00961F92" w:rsidRPr="00961F92" w:rsidRDefault="00961F92" w:rsidP="00961F92">
            <w:pPr>
              <w:pStyle w:val="a8"/>
            </w:pPr>
            <w:r w:rsidRPr="00961F92">
              <w:rPr>
                <w:rFonts w:hint="eastAsia"/>
              </w:rPr>
              <w:t>7</w:t>
            </w:r>
          </w:p>
        </w:tc>
        <w:tc>
          <w:tcPr>
            <w:tcW w:w="1168" w:type="pct"/>
            <w:vMerge w:val="restart"/>
            <w:tcBorders>
              <w:top w:val="nil"/>
              <w:left w:val="single" w:sz="4" w:space="0" w:color="auto"/>
              <w:bottom w:val="nil"/>
              <w:right w:val="single" w:sz="4" w:space="0" w:color="auto"/>
            </w:tcBorders>
            <w:shd w:val="clear" w:color="auto" w:fill="auto"/>
            <w:vAlign w:val="center"/>
            <w:hideMark/>
          </w:tcPr>
          <w:p w14:paraId="2D0F4E58" w14:textId="4D30596E" w:rsidR="00961F92" w:rsidRPr="00961F92" w:rsidRDefault="00961F92" w:rsidP="00961F92">
            <w:pPr>
              <w:pStyle w:val="a8"/>
            </w:pPr>
            <w:r w:rsidRPr="00961F92">
              <w:rPr>
                <w:rFonts w:hint="eastAsia"/>
              </w:rPr>
              <w:t>鱼河峁区域农业技术推广站</w:t>
            </w:r>
          </w:p>
        </w:tc>
        <w:tc>
          <w:tcPr>
            <w:tcW w:w="408" w:type="pct"/>
            <w:tcBorders>
              <w:top w:val="nil"/>
              <w:left w:val="nil"/>
              <w:bottom w:val="single" w:sz="4" w:space="0" w:color="auto"/>
              <w:right w:val="single" w:sz="4" w:space="0" w:color="auto"/>
            </w:tcBorders>
            <w:shd w:val="clear" w:color="auto" w:fill="auto"/>
            <w:noWrap/>
            <w:vAlign w:val="center"/>
            <w:hideMark/>
          </w:tcPr>
          <w:p w14:paraId="3F3D5E4F"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3057DC75" w14:textId="77777777" w:rsidR="00961F92" w:rsidRPr="00961F92" w:rsidRDefault="00961F92" w:rsidP="00961F92">
            <w:pPr>
              <w:pStyle w:val="a8"/>
            </w:pPr>
            <w:r w:rsidRPr="00961F92">
              <w:rPr>
                <w:rFonts w:hint="eastAsia"/>
              </w:rPr>
              <w:t>黄崖窑村股份经济合作社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5B15397" w14:textId="77777777" w:rsidR="00961F92" w:rsidRPr="00961F92" w:rsidRDefault="00961F92" w:rsidP="00961F92">
            <w:pPr>
              <w:pStyle w:val="a8"/>
            </w:pPr>
            <w:r w:rsidRPr="00961F92">
              <w:rPr>
                <w:rFonts w:hint="eastAsia"/>
              </w:rPr>
              <w:t>446</w:t>
            </w:r>
          </w:p>
        </w:tc>
        <w:tc>
          <w:tcPr>
            <w:tcW w:w="424" w:type="pct"/>
            <w:tcBorders>
              <w:top w:val="nil"/>
              <w:left w:val="nil"/>
              <w:bottom w:val="single" w:sz="4" w:space="0" w:color="auto"/>
              <w:right w:val="single" w:sz="4" w:space="0" w:color="auto"/>
            </w:tcBorders>
            <w:shd w:val="clear" w:color="auto" w:fill="auto"/>
            <w:noWrap/>
            <w:vAlign w:val="center"/>
            <w:hideMark/>
          </w:tcPr>
          <w:p w14:paraId="6EE08E96" w14:textId="77777777" w:rsidR="00961F92" w:rsidRPr="00961F92" w:rsidRDefault="00961F92" w:rsidP="00961F92">
            <w:pPr>
              <w:pStyle w:val="a8"/>
            </w:pPr>
            <w:r w:rsidRPr="00961F92">
              <w:rPr>
                <w:rFonts w:hint="eastAsia"/>
              </w:rPr>
              <w:t>446</w:t>
            </w:r>
          </w:p>
        </w:tc>
        <w:tc>
          <w:tcPr>
            <w:tcW w:w="251" w:type="pct"/>
            <w:tcBorders>
              <w:top w:val="nil"/>
              <w:left w:val="nil"/>
              <w:bottom w:val="single" w:sz="4" w:space="0" w:color="auto"/>
              <w:right w:val="single" w:sz="4" w:space="0" w:color="auto"/>
            </w:tcBorders>
            <w:shd w:val="clear" w:color="auto" w:fill="auto"/>
            <w:noWrap/>
            <w:vAlign w:val="center"/>
            <w:hideMark/>
          </w:tcPr>
          <w:p w14:paraId="37CAFC51"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013E7197"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398703E"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07580E84"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87C1551" w14:textId="77777777" w:rsidR="00961F92" w:rsidRPr="00961F92" w:rsidRDefault="00961F92" w:rsidP="00961F92">
            <w:pPr>
              <w:pStyle w:val="a8"/>
            </w:pPr>
            <w:r w:rsidRPr="00961F92">
              <w:rPr>
                <w:rFonts w:hint="eastAsia"/>
              </w:rPr>
              <w:t>8</w:t>
            </w:r>
          </w:p>
        </w:tc>
        <w:tc>
          <w:tcPr>
            <w:tcW w:w="1168" w:type="pct"/>
            <w:vMerge/>
            <w:tcBorders>
              <w:top w:val="nil"/>
              <w:left w:val="single" w:sz="4" w:space="0" w:color="auto"/>
              <w:bottom w:val="nil"/>
              <w:right w:val="single" w:sz="4" w:space="0" w:color="auto"/>
            </w:tcBorders>
            <w:vAlign w:val="center"/>
            <w:hideMark/>
          </w:tcPr>
          <w:p w14:paraId="4B4AAED3"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0B21ABCC"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25C86E1A" w14:textId="77777777" w:rsidR="00961F92" w:rsidRPr="00961F92" w:rsidRDefault="00961F92" w:rsidP="00961F92">
            <w:pPr>
              <w:pStyle w:val="a8"/>
            </w:pPr>
            <w:r w:rsidRPr="00961F92">
              <w:rPr>
                <w:rFonts w:hint="eastAsia"/>
              </w:rPr>
              <w:t>李家沟村股份经济合作社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1534AFBE" w14:textId="77777777" w:rsidR="00961F92" w:rsidRPr="00961F92" w:rsidRDefault="00961F92" w:rsidP="00961F92">
            <w:pPr>
              <w:pStyle w:val="a8"/>
            </w:pPr>
            <w:r w:rsidRPr="00961F92">
              <w:rPr>
                <w:rFonts w:hint="eastAsia"/>
              </w:rPr>
              <w:t>132</w:t>
            </w:r>
          </w:p>
        </w:tc>
        <w:tc>
          <w:tcPr>
            <w:tcW w:w="424" w:type="pct"/>
            <w:tcBorders>
              <w:top w:val="nil"/>
              <w:left w:val="nil"/>
              <w:bottom w:val="single" w:sz="4" w:space="0" w:color="auto"/>
              <w:right w:val="single" w:sz="4" w:space="0" w:color="auto"/>
            </w:tcBorders>
            <w:shd w:val="clear" w:color="auto" w:fill="auto"/>
            <w:noWrap/>
            <w:vAlign w:val="center"/>
            <w:hideMark/>
          </w:tcPr>
          <w:p w14:paraId="2146CCC4" w14:textId="77777777" w:rsidR="00961F92" w:rsidRPr="00961F92" w:rsidRDefault="00961F92" w:rsidP="00961F92">
            <w:pPr>
              <w:pStyle w:val="a8"/>
            </w:pPr>
            <w:r w:rsidRPr="00961F92">
              <w:rPr>
                <w:rFonts w:hint="eastAsia"/>
              </w:rPr>
              <w:t>132</w:t>
            </w:r>
          </w:p>
        </w:tc>
        <w:tc>
          <w:tcPr>
            <w:tcW w:w="251" w:type="pct"/>
            <w:tcBorders>
              <w:top w:val="nil"/>
              <w:left w:val="nil"/>
              <w:bottom w:val="single" w:sz="4" w:space="0" w:color="auto"/>
              <w:right w:val="single" w:sz="4" w:space="0" w:color="auto"/>
            </w:tcBorders>
            <w:shd w:val="clear" w:color="auto" w:fill="auto"/>
            <w:noWrap/>
            <w:vAlign w:val="center"/>
            <w:hideMark/>
          </w:tcPr>
          <w:p w14:paraId="342A2C48"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0F19F05"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606E6CFD"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2716C5F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583180F2" w14:textId="77777777" w:rsidR="00961F92" w:rsidRPr="00961F92" w:rsidRDefault="00961F92" w:rsidP="00961F92">
            <w:pPr>
              <w:pStyle w:val="a8"/>
            </w:pPr>
            <w:r w:rsidRPr="00961F92">
              <w:rPr>
                <w:rFonts w:hint="eastAsia"/>
              </w:rPr>
              <w:t>9</w:t>
            </w:r>
          </w:p>
        </w:tc>
        <w:tc>
          <w:tcPr>
            <w:tcW w:w="1168" w:type="pct"/>
            <w:vMerge/>
            <w:tcBorders>
              <w:top w:val="nil"/>
              <w:left w:val="single" w:sz="4" w:space="0" w:color="auto"/>
              <w:bottom w:val="nil"/>
              <w:right w:val="single" w:sz="4" w:space="0" w:color="auto"/>
            </w:tcBorders>
            <w:vAlign w:val="center"/>
            <w:hideMark/>
          </w:tcPr>
          <w:p w14:paraId="7E2C9715"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0FACF24C"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78D81636" w14:textId="77777777" w:rsidR="00961F92" w:rsidRPr="00961F92" w:rsidRDefault="00961F92" w:rsidP="00961F92">
            <w:pPr>
              <w:pStyle w:val="a8"/>
            </w:pPr>
            <w:r w:rsidRPr="00961F92">
              <w:rPr>
                <w:rFonts w:hint="eastAsia"/>
              </w:rPr>
              <w:t>寺伙沟村股份经济合作社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14D91632" w14:textId="77777777" w:rsidR="00961F92" w:rsidRPr="00961F92" w:rsidRDefault="00961F92" w:rsidP="00961F92">
            <w:pPr>
              <w:pStyle w:val="a8"/>
            </w:pPr>
            <w:r w:rsidRPr="00961F92">
              <w:rPr>
                <w:rFonts w:hint="eastAsia"/>
              </w:rPr>
              <w:t>87</w:t>
            </w:r>
          </w:p>
        </w:tc>
        <w:tc>
          <w:tcPr>
            <w:tcW w:w="424" w:type="pct"/>
            <w:tcBorders>
              <w:top w:val="nil"/>
              <w:left w:val="nil"/>
              <w:bottom w:val="single" w:sz="4" w:space="0" w:color="auto"/>
              <w:right w:val="single" w:sz="4" w:space="0" w:color="auto"/>
            </w:tcBorders>
            <w:shd w:val="clear" w:color="auto" w:fill="auto"/>
            <w:noWrap/>
            <w:vAlign w:val="center"/>
            <w:hideMark/>
          </w:tcPr>
          <w:p w14:paraId="67354A5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0270CA37" w14:textId="77777777" w:rsidR="00961F92" w:rsidRPr="00961F92" w:rsidRDefault="00961F92" w:rsidP="00961F92">
            <w:pPr>
              <w:pStyle w:val="a8"/>
            </w:pPr>
            <w:r w:rsidRPr="00961F92">
              <w:rPr>
                <w:rFonts w:hint="eastAsia"/>
              </w:rPr>
              <w:t>87</w:t>
            </w:r>
          </w:p>
        </w:tc>
        <w:tc>
          <w:tcPr>
            <w:tcW w:w="251" w:type="pct"/>
            <w:tcBorders>
              <w:top w:val="nil"/>
              <w:left w:val="nil"/>
              <w:bottom w:val="single" w:sz="4" w:space="0" w:color="auto"/>
              <w:right w:val="single" w:sz="4" w:space="0" w:color="auto"/>
            </w:tcBorders>
            <w:shd w:val="clear" w:color="auto" w:fill="auto"/>
            <w:noWrap/>
            <w:vAlign w:val="center"/>
            <w:hideMark/>
          </w:tcPr>
          <w:p w14:paraId="3C0A49B7"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1BAD1FD"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44D3DEA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FB502F9" w14:textId="77777777" w:rsidR="00961F92" w:rsidRPr="00961F92" w:rsidRDefault="00961F92" w:rsidP="00961F92">
            <w:pPr>
              <w:pStyle w:val="a8"/>
            </w:pPr>
            <w:r w:rsidRPr="00961F92">
              <w:rPr>
                <w:rFonts w:hint="eastAsia"/>
              </w:rPr>
              <w:t>10</w:t>
            </w:r>
          </w:p>
        </w:tc>
        <w:tc>
          <w:tcPr>
            <w:tcW w:w="1168" w:type="pct"/>
            <w:vMerge/>
            <w:tcBorders>
              <w:top w:val="nil"/>
              <w:left w:val="single" w:sz="4" w:space="0" w:color="auto"/>
              <w:bottom w:val="nil"/>
              <w:right w:val="single" w:sz="4" w:space="0" w:color="auto"/>
            </w:tcBorders>
            <w:vAlign w:val="center"/>
            <w:hideMark/>
          </w:tcPr>
          <w:p w14:paraId="4E3FE26C"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03DE2C85"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7D5E9147" w14:textId="77777777" w:rsidR="00961F92" w:rsidRPr="00961F92" w:rsidRDefault="00961F92" w:rsidP="00961F92">
            <w:pPr>
              <w:pStyle w:val="a8"/>
            </w:pPr>
            <w:r w:rsidRPr="00961F92">
              <w:rPr>
                <w:rFonts w:hint="eastAsia"/>
              </w:rPr>
              <w:t>房家沟村股份经济合作社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2FF83C04" w14:textId="77777777" w:rsidR="00961F92" w:rsidRPr="00961F92" w:rsidRDefault="00961F92" w:rsidP="00961F92">
            <w:pPr>
              <w:pStyle w:val="a8"/>
            </w:pPr>
            <w:r w:rsidRPr="00961F92">
              <w:rPr>
                <w:rFonts w:hint="eastAsia"/>
              </w:rPr>
              <w:t>192</w:t>
            </w:r>
          </w:p>
        </w:tc>
        <w:tc>
          <w:tcPr>
            <w:tcW w:w="424" w:type="pct"/>
            <w:tcBorders>
              <w:top w:val="nil"/>
              <w:left w:val="nil"/>
              <w:bottom w:val="single" w:sz="4" w:space="0" w:color="auto"/>
              <w:right w:val="single" w:sz="4" w:space="0" w:color="auto"/>
            </w:tcBorders>
            <w:shd w:val="clear" w:color="auto" w:fill="auto"/>
            <w:noWrap/>
            <w:vAlign w:val="center"/>
            <w:hideMark/>
          </w:tcPr>
          <w:p w14:paraId="61233C98" w14:textId="77777777" w:rsidR="00961F92" w:rsidRPr="00961F92" w:rsidRDefault="00961F92" w:rsidP="00961F92">
            <w:pPr>
              <w:pStyle w:val="a8"/>
            </w:pPr>
            <w:r w:rsidRPr="00961F92">
              <w:rPr>
                <w:rFonts w:hint="eastAsia"/>
              </w:rPr>
              <w:t>130</w:t>
            </w:r>
          </w:p>
        </w:tc>
        <w:tc>
          <w:tcPr>
            <w:tcW w:w="251" w:type="pct"/>
            <w:tcBorders>
              <w:top w:val="nil"/>
              <w:left w:val="nil"/>
              <w:bottom w:val="single" w:sz="4" w:space="0" w:color="auto"/>
              <w:right w:val="single" w:sz="4" w:space="0" w:color="auto"/>
            </w:tcBorders>
            <w:shd w:val="clear" w:color="auto" w:fill="auto"/>
            <w:noWrap/>
            <w:vAlign w:val="center"/>
            <w:hideMark/>
          </w:tcPr>
          <w:p w14:paraId="1FD87693" w14:textId="77777777" w:rsidR="00961F92" w:rsidRPr="00961F92" w:rsidRDefault="00961F92" w:rsidP="00961F92">
            <w:pPr>
              <w:pStyle w:val="a8"/>
            </w:pPr>
            <w:r w:rsidRPr="00961F92">
              <w:rPr>
                <w:rFonts w:hint="eastAsia"/>
              </w:rPr>
              <w:t>62</w:t>
            </w:r>
          </w:p>
        </w:tc>
        <w:tc>
          <w:tcPr>
            <w:tcW w:w="251" w:type="pct"/>
            <w:tcBorders>
              <w:top w:val="nil"/>
              <w:left w:val="nil"/>
              <w:bottom w:val="single" w:sz="4" w:space="0" w:color="auto"/>
              <w:right w:val="single" w:sz="4" w:space="0" w:color="auto"/>
            </w:tcBorders>
            <w:shd w:val="clear" w:color="auto" w:fill="auto"/>
            <w:noWrap/>
            <w:vAlign w:val="center"/>
            <w:hideMark/>
          </w:tcPr>
          <w:p w14:paraId="4E49B9B2"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D65C8C3"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75C18CF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F1138E2" w14:textId="77777777" w:rsidR="00961F92" w:rsidRPr="00961F92" w:rsidRDefault="00961F92" w:rsidP="00961F92">
            <w:pPr>
              <w:pStyle w:val="a8"/>
            </w:pPr>
            <w:r w:rsidRPr="00961F92">
              <w:rPr>
                <w:rFonts w:hint="eastAsia"/>
              </w:rPr>
              <w:t>11</w:t>
            </w:r>
          </w:p>
        </w:tc>
        <w:tc>
          <w:tcPr>
            <w:tcW w:w="1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C000E2" w14:textId="52E3ABEC" w:rsidR="00961F92" w:rsidRPr="00961F92" w:rsidRDefault="00961F92" w:rsidP="00961F92">
            <w:pPr>
              <w:pStyle w:val="a8"/>
            </w:pPr>
            <w:r w:rsidRPr="00961F92">
              <w:rPr>
                <w:rFonts w:hint="eastAsia"/>
              </w:rPr>
              <w:t>巴拉素区域农业技术推广站</w:t>
            </w:r>
          </w:p>
        </w:tc>
        <w:tc>
          <w:tcPr>
            <w:tcW w:w="408" w:type="pct"/>
            <w:tcBorders>
              <w:top w:val="nil"/>
              <w:left w:val="nil"/>
              <w:bottom w:val="single" w:sz="4" w:space="0" w:color="auto"/>
              <w:right w:val="single" w:sz="4" w:space="0" w:color="auto"/>
            </w:tcBorders>
            <w:shd w:val="clear" w:color="auto" w:fill="auto"/>
            <w:noWrap/>
            <w:vAlign w:val="center"/>
            <w:hideMark/>
          </w:tcPr>
          <w:p w14:paraId="3AEE9C38" w14:textId="77777777" w:rsidR="00961F92" w:rsidRPr="00961F92" w:rsidRDefault="00961F92" w:rsidP="00961F92">
            <w:pPr>
              <w:pStyle w:val="a8"/>
            </w:pPr>
            <w:r w:rsidRPr="00961F92">
              <w:rPr>
                <w:rFonts w:hint="eastAsia"/>
              </w:rPr>
              <w:t>芹河镇</w:t>
            </w:r>
          </w:p>
        </w:tc>
        <w:tc>
          <w:tcPr>
            <w:tcW w:w="1473" w:type="pct"/>
            <w:tcBorders>
              <w:top w:val="nil"/>
              <w:left w:val="nil"/>
              <w:bottom w:val="single" w:sz="4" w:space="0" w:color="auto"/>
              <w:right w:val="single" w:sz="4" w:space="0" w:color="auto"/>
            </w:tcBorders>
            <w:shd w:val="clear" w:color="auto" w:fill="auto"/>
            <w:vAlign w:val="center"/>
            <w:hideMark/>
          </w:tcPr>
          <w:p w14:paraId="6EEBDA12" w14:textId="77777777" w:rsidR="00961F92" w:rsidRPr="00961F92" w:rsidRDefault="00961F92" w:rsidP="00961F92">
            <w:pPr>
              <w:pStyle w:val="a8"/>
            </w:pPr>
            <w:r w:rsidRPr="00961F92">
              <w:rPr>
                <w:rFonts w:hint="eastAsia"/>
              </w:rPr>
              <w:t>酸犁海则村股份经济合作社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6919DA8D" w14:textId="77777777" w:rsidR="00961F92" w:rsidRPr="00961F92" w:rsidRDefault="00961F92" w:rsidP="00961F92">
            <w:pPr>
              <w:pStyle w:val="a8"/>
            </w:pPr>
            <w:r w:rsidRPr="00961F92">
              <w:rPr>
                <w:rFonts w:hint="eastAsia"/>
              </w:rPr>
              <w:t>95</w:t>
            </w:r>
          </w:p>
        </w:tc>
        <w:tc>
          <w:tcPr>
            <w:tcW w:w="424" w:type="pct"/>
            <w:tcBorders>
              <w:top w:val="nil"/>
              <w:left w:val="nil"/>
              <w:bottom w:val="single" w:sz="4" w:space="0" w:color="auto"/>
              <w:right w:val="single" w:sz="4" w:space="0" w:color="auto"/>
            </w:tcBorders>
            <w:shd w:val="clear" w:color="auto" w:fill="auto"/>
            <w:noWrap/>
            <w:vAlign w:val="center"/>
            <w:hideMark/>
          </w:tcPr>
          <w:p w14:paraId="1FE2305C"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3660ACB" w14:textId="77777777" w:rsidR="00961F92" w:rsidRPr="00961F92" w:rsidRDefault="00961F92" w:rsidP="00961F92">
            <w:pPr>
              <w:pStyle w:val="a8"/>
            </w:pPr>
            <w:r w:rsidRPr="00961F92">
              <w:rPr>
                <w:rFonts w:hint="eastAsia"/>
              </w:rPr>
              <w:t>95</w:t>
            </w:r>
          </w:p>
        </w:tc>
        <w:tc>
          <w:tcPr>
            <w:tcW w:w="251" w:type="pct"/>
            <w:tcBorders>
              <w:top w:val="nil"/>
              <w:left w:val="nil"/>
              <w:bottom w:val="single" w:sz="4" w:space="0" w:color="auto"/>
              <w:right w:val="single" w:sz="4" w:space="0" w:color="auto"/>
            </w:tcBorders>
            <w:shd w:val="clear" w:color="auto" w:fill="auto"/>
            <w:noWrap/>
            <w:vAlign w:val="center"/>
            <w:hideMark/>
          </w:tcPr>
          <w:p w14:paraId="3CB8F1A0"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E1A65D6"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432A4D37"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1D4AECB4" w14:textId="77777777" w:rsidR="00961F92" w:rsidRPr="00961F92" w:rsidRDefault="00961F92" w:rsidP="00961F92">
            <w:pPr>
              <w:pStyle w:val="a8"/>
            </w:pPr>
            <w:r w:rsidRPr="00961F92">
              <w:rPr>
                <w:rFonts w:hint="eastAsia"/>
              </w:rPr>
              <w:lastRenderedPageBreak/>
              <w:t>12</w:t>
            </w:r>
          </w:p>
        </w:tc>
        <w:tc>
          <w:tcPr>
            <w:tcW w:w="1168" w:type="pct"/>
            <w:vMerge/>
            <w:tcBorders>
              <w:top w:val="single" w:sz="4" w:space="0" w:color="auto"/>
              <w:left w:val="single" w:sz="4" w:space="0" w:color="auto"/>
              <w:bottom w:val="single" w:sz="4" w:space="0" w:color="000000"/>
              <w:right w:val="single" w:sz="4" w:space="0" w:color="auto"/>
            </w:tcBorders>
            <w:vAlign w:val="center"/>
            <w:hideMark/>
          </w:tcPr>
          <w:p w14:paraId="5E6775C1"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421D4814" w14:textId="77777777" w:rsidR="00961F92" w:rsidRPr="00961F92" w:rsidRDefault="00961F92" w:rsidP="00961F92">
            <w:pPr>
              <w:pStyle w:val="a8"/>
            </w:pPr>
            <w:r w:rsidRPr="00961F92">
              <w:rPr>
                <w:rFonts w:hint="eastAsia"/>
              </w:rPr>
              <w:t>芹河镇</w:t>
            </w:r>
          </w:p>
        </w:tc>
        <w:tc>
          <w:tcPr>
            <w:tcW w:w="1473" w:type="pct"/>
            <w:tcBorders>
              <w:top w:val="nil"/>
              <w:left w:val="nil"/>
              <w:bottom w:val="single" w:sz="4" w:space="0" w:color="auto"/>
              <w:right w:val="single" w:sz="4" w:space="0" w:color="auto"/>
            </w:tcBorders>
            <w:shd w:val="clear" w:color="auto" w:fill="auto"/>
            <w:vAlign w:val="center"/>
            <w:hideMark/>
          </w:tcPr>
          <w:p w14:paraId="7862EE5F" w14:textId="77777777" w:rsidR="00961F92" w:rsidRPr="00961F92" w:rsidRDefault="00961F92" w:rsidP="00961F92">
            <w:pPr>
              <w:pStyle w:val="a8"/>
            </w:pPr>
            <w:r w:rsidRPr="00961F92">
              <w:rPr>
                <w:rFonts w:hint="eastAsia"/>
              </w:rPr>
              <w:t>前湾滩村股份经济合作社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065F9AD1" w14:textId="77777777" w:rsidR="00961F92" w:rsidRPr="00961F92" w:rsidRDefault="00961F92" w:rsidP="00961F92">
            <w:pPr>
              <w:pStyle w:val="a8"/>
            </w:pPr>
            <w:r w:rsidRPr="00961F92">
              <w:rPr>
                <w:rFonts w:hint="eastAsia"/>
              </w:rPr>
              <w:t>260</w:t>
            </w:r>
          </w:p>
        </w:tc>
        <w:tc>
          <w:tcPr>
            <w:tcW w:w="424" w:type="pct"/>
            <w:tcBorders>
              <w:top w:val="nil"/>
              <w:left w:val="nil"/>
              <w:bottom w:val="single" w:sz="4" w:space="0" w:color="auto"/>
              <w:right w:val="single" w:sz="4" w:space="0" w:color="auto"/>
            </w:tcBorders>
            <w:shd w:val="clear" w:color="auto" w:fill="auto"/>
            <w:noWrap/>
            <w:vAlign w:val="center"/>
            <w:hideMark/>
          </w:tcPr>
          <w:p w14:paraId="1CC2F169"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DB4066F" w14:textId="77777777" w:rsidR="00961F92" w:rsidRPr="00961F92" w:rsidRDefault="00961F92" w:rsidP="00961F92">
            <w:pPr>
              <w:pStyle w:val="a8"/>
            </w:pPr>
            <w:r w:rsidRPr="00961F92">
              <w:rPr>
                <w:rFonts w:hint="eastAsia"/>
              </w:rPr>
              <w:t>40</w:t>
            </w:r>
          </w:p>
        </w:tc>
        <w:tc>
          <w:tcPr>
            <w:tcW w:w="251" w:type="pct"/>
            <w:tcBorders>
              <w:top w:val="nil"/>
              <w:left w:val="nil"/>
              <w:bottom w:val="single" w:sz="4" w:space="0" w:color="auto"/>
              <w:right w:val="single" w:sz="4" w:space="0" w:color="auto"/>
            </w:tcBorders>
            <w:shd w:val="clear" w:color="auto" w:fill="auto"/>
            <w:noWrap/>
            <w:vAlign w:val="center"/>
            <w:hideMark/>
          </w:tcPr>
          <w:p w14:paraId="7E67C07D" w14:textId="77777777" w:rsidR="00961F92" w:rsidRPr="00961F92" w:rsidRDefault="00961F92" w:rsidP="00961F92">
            <w:pPr>
              <w:pStyle w:val="a8"/>
            </w:pPr>
            <w:r w:rsidRPr="00961F92">
              <w:rPr>
                <w:rFonts w:hint="eastAsia"/>
              </w:rPr>
              <w:t>220</w:t>
            </w:r>
          </w:p>
        </w:tc>
        <w:tc>
          <w:tcPr>
            <w:tcW w:w="371" w:type="pct"/>
            <w:tcBorders>
              <w:top w:val="nil"/>
              <w:left w:val="nil"/>
              <w:bottom w:val="single" w:sz="4" w:space="0" w:color="auto"/>
              <w:right w:val="single" w:sz="12" w:space="0" w:color="auto"/>
            </w:tcBorders>
            <w:shd w:val="clear" w:color="auto" w:fill="auto"/>
            <w:vAlign w:val="center"/>
            <w:hideMark/>
          </w:tcPr>
          <w:p w14:paraId="6D507877" w14:textId="77777777" w:rsidR="00961F92" w:rsidRPr="00961F92" w:rsidRDefault="00961F92" w:rsidP="00961F92">
            <w:pPr>
              <w:pStyle w:val="a8"/>
            </w:pPr>
            <w:r w:rsidRPr="00961F92">
              <w:rPr>
                <w:rFonts w:hint="eastAsia"/>
              </w:rPr>
              <w:t>2018</w:t>
            </w:r>
            <w:r w:rsidRPr="00961F92">
              <w:rPr>
                <w:rFonts w:hint="eastAsia"/>
              </w:rPr>
              <w:t>年</w:t>
            </w:r>
          </w:p>
        </w:tc>
      </w:tr>
      <w:tr w:rsidR="00961F92" w:rsidRPr="00961F92" w14:paraId="4883965A"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8E104AE" w14:textId="77777777" w:rsidR="00961F92" w:rsidRPr="00961F92" w:rsidRDefault="00961F92" w:rsidP="00961F92">
            <w:pPr>
              <w:pStyle w:val="a8"/>
            </w:pPr>
            <w:r w:rsidRPr="00961F92">
              <w:rPr>
                <w:rFonts w:hint="eastAsia"/>
              </w:rPr>
              <w:t>13</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7B7D6EE9" w14:textId="394491A8" w:rsidR="00961F92" w:rsidRPr="00961F92" w:rsidRDefault="00961F92" w:rsidP="00961F92">
            <w:pPr>
              <w:pStyle w:val="a8"/>
            </w:pPr>
            <w:r w:rsidRPr="00961F92">
              <w:rPr>
                <w:rFonts w:hint="eastAsia"/>
              </w:rPr>
              <w:t>鱼河峁区域农业技术推广站</w:t>
            </w:r>
          </w:p>
        </w:tc>
        <w:tc>
          <w:tcPr>
            <w:tcW w:w="408" w:type="pct"/>
            <w:tcBorders>
              <w:top w:val="nil"/>
              <w:left w:val="nil"/>
              <w:bottom w:val="single" w:sz="4" w:space="0" w:color="auto"/>
              <w:right w:val="single" w:sz="4" w:space="0" w:color="auto"/>
            </w:tcBorders>
            <w:shd w:val="clear" w:color="auto" w:fill="auto"/>
            <w:vAlign w:val="center"/>
            <w:hideMark/>
          </w:tcPr>
          <w:p w14:paraId="1614C979"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3681DEEE" w14:textId="77777777" w:rsidR="00961F92" w:rsidRPr="00961F92" w:rsidRDefault="00961F92" w:rsidP="00961F92">
            <w:pPr>
              <w:pStyle w:val="a8"/>
            </w:pPr>
            <w:r w:rsidRPr="00961F92">
              <w:rPr>
                <w:rFonts w:hint="eastAsia"/>
              </w:rPr>
              <w:t>许家崖村股份经济合作社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2F521E3D" w14:textId="77777777" w:rsidR="00961F92" w:rsidRPr="00961F92" w:rsidRDefault="00961F92" w:rsidP="00961F92">
            <w:pPr>
              <w:pStyle w:val="a8"/>
            </w:pPr>
            <w:r w:rsidRPr="00961F92">
              <w:rPr>
                <w:rFonts w:hint="eastAsia"/>
              </w:rPr>
              <w:t>634</w:t>
            </w:r>
          </w:p>
        </w:tc>
        <w:tc>
          <w:tcPr>
            <w:tcW w:w="424" w:type="pct"/>
            <w:tcBorders>
              <w:top w:val="nil"/>
              <w:left w:val="nil"/>
              <w:bottom w:val="single" w:sz="4" w:space="0" w:color="auto"/>
              <w:right w:val="single" w:sz="4" w:space="0" w:color="auto"/>
            </w:tcBorders>
            <w:shd w:val="clear" w:color="auto" w:fill="auto"/>
            <w:vAlign w:val="center"/>
            <w:hideMark/>
          </w:tcPr>
          <w:p w14:paraId="7C5ED276"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CBD03EF" w14:textId="77777777" w:rsidR="00961F92" w:rsidRPr="00961F92" w:rsidRDefault="00961F92" w:rsidP="00961F92">
            <w:pPr>
              <w:pStyle w:val="a8"/>
            </w:pPr>
            <w:r w:rsidRPr="00961F92">
              <w:rPr>
                <w:rFonts w:hint="eastAsia"/>
              </w:rPr>
              <w:t>634</w:t>
            </w:r>
          </w:p>
        </w:tc>
        <w:tc>
          <w:tcPr>
            <w:tcW w:w="251" w:type="pct"/>
            <w:tcBorders>
              <w:top w:val="nil"/>
              <w:left w:val="nil"/>
              <w:bottom w:val="single" w:sz="4" w:space="0" w:color="auto"/>
              <w:right w:val="single" w:sz="4" w:space="0" w:color="auto"/>
            </w:tcBorders>
            <w:shd w:val="clear" w:color="auto" w:fill="auto"/>
            <w:noWrap/>
            <w:vAlign w:val="center"/>
            <w:hideMark/>
          </w:tcPr>
          <w:p w14:paraId="5A4CC675"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E666027"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C3BD21B"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B2BE0E5" w14:textId="77777777" w:rsidR="00961F92" w:rsidRPr="00961F92" w:rsidRDefault="00961F92" w:rsidP="00961F92">
            <w:pPr>
              <w:pStyle w:val="a8"/>
            </w:pPr>
            <w:r w:rsidRPr="00961F92">
              <w:rPr>
                <w:rFonts w:hint="eastAsia"/>
              </w:rPr>
              <w:t>14</w:t>
            </w:r>
          </w:p>
        </w:tc>
        <w:tc>
          <w:tcPr>
            <w:tcW w:w="1168" w:type="pct"/>
            <w:vMerge/>
            <w:tcBorders>
              <w:top w:val="nil"/>
              <w:left w:val="single" w:sz="4" w:space="0" w:color="auto"/>
              <w:bottom w:val="single" w:sz="4" w:space="0" w:color="000000"/>
              <w:right w:val="single" w:sz="4" w:space="0" w:color="auto"/>
            </w:tcBorders>
            <w:vAlign w:val="center"/>
            <w:hideMark/>
          </w:tcPr>
          <w:p w14:paraId="5D5FA81A"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39C0D17A"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3530FB9B" w14:textId="77777777" w:rsidR="00961F92" w:rsidRPr="00961F92" w:rsidRDefault="00961F92" w:rsidP="00961F92">
            <w:pPr>
              <w:pStyle w:val="a8"/>
            </w:pPr>
            <w:r w:rsidRPr="00961F92">
              <w:rPr>
                <w:rFonts w:hint="eastAsia"/>
              </w:rPr>
              <w:t>王沙洼村股份经济合作社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3312B52" w14:textId="77777777" w:rsidR="00961F92" w:rsidRPr="00961F92" w:rsidRDefault="00961F92" w:rsidP="00961F92">
            <w:pPr>
              <w:pStyle w:val="a8"/>
            </w:pPr>
            <w:r w:rsidRPr="00961F92">
              <w:rPr>
                <w:rFonts w:hint="eastAsia"/>
              </w:rPr>
              <w:t>300</w:t>
            </w:r>
          </w:p>
        </w:tc>
        <w:tc>
          <w:tcPr>
            <w:tcW w:w="424" w:type="pct"/>
            <w:tcBorders>
              <w:top w:val="nil"/>
              <w:left w:val="nil"/>
              <w:bottom w:val="single" w:sz="4" w:space="0" w:color="auto"/>
              <w:right w:val="single" w:sz="4" w:space="0" w:color="auto"/>
            </w:tcBorders>
            <w:shd w:val="clear" w:color="auto" w:fill="auto"/>
            <w:vAlign w:val="center"/>
            <w:hideMark/>
          </w:tcPr>
          <w:p w14:paraId="0057C39B" w14:textId="77777777" w:rsidR="00961F92" w:rsidRPr="00961F92" w:rsidRDefault="00961F92" w:rsidP="00961F92">
            <w:pPr>
              <w:pStyle w:val="a8"/>
            </w:pPr>
            <w:r w:rsidRPr="00961F92">
              <w:rPr>
                <w:rFonts w:hint="eastAsia"/>
              </w:rPr>
              <w:t>300</w:t>
            </w:r>
          </w:p>
        </w:tc>
        <w:tc>
          <w:tcPr>
            <w:tcW w:w="251" w:type="pct"/>
            <w:tcBorders>
              <w:top w:val="nil"/>
              <w:left w:val="nil"/>
              <w:bottom w:val="single" w:sz="4" w:space="0" w:color="auto"/>
              <w:right w:val="single" w:sz="4" w:space="0" w:color="auto"/>
            </w:tcBorders>
            <w:shd w:val="clear" w:color="auto" w:fill="auto"/>
            <w:vAlign w:val="center"/>
            <w:hideMark/>
          </w:tcPr>
          <w:p w14:paraId="41F7CA7B"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A1F9ADD"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984F1C5"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8F6F05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DF830D9" w14:textId="77777777" w:rsidR="00961F92" w:rsidRPr="00961F92" w:rsidRDefault="00961F92" w:rsidP="00961F92">
            <w:pPr>
              <w:pStyle w:val="a8"/>
            </w:pPr>
            <w:r w:rsidRPr="00961F92">
              <w:rPr>
                <w:rFonts w:hint="eastAsia"/>
              </w:rPr>
              <w:t>15</w:t>
            </w:r>
          </w:p>
        </w:tc>
        <w:tc>
          <w:tcPr>
            <w:tcW w:w="1168" w:type="pct"/>
            <w:vMerge/>
            <w:tcBorders>
              <w:top w:val="nil"/>
              <w:left w:val="single" w:sz="4" w:space="0" w:color="auto"/>
              <w:bottom w:val="single" w:sz="4" w:space="0" w:color="000000"/>
              <w:right w:val="single" w:sz="4" w:space="0" w:color="auto"/>
            </w:tcBorders>
            <w:vAlign w:val="center"/>
            <w:hideMark/>
          </w:tcPr>
          <w:p w14:paraId="2576C2E9"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58202276"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63D6DD16" w14:textId="77777777" w:rsidR="00961F92" w:rsidRPr="00961F92" w:rsidRDefault="00961F92" w:rsidP="00961F92">
            <w:pPr>
              <w:pStyle w:val="a8"/>
            </w:pPr>
            <w:r w:rsidRPr="00961F92">
              <w:rPr>
                <w:rFonts w:hint="eastAsia"/>
              </w:rPr>
              <w:t>李家沟村王庄组股份经济合作社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4EC7520" w14:textId="77777777" w:rsidR="00961F92" w:rsidRPr="00961F92" w:rsidRDefault="00961F92" w:rsidP="00961F92">
            <w:pPr>
              <w:pStyle w:val="a8"/>
            </w:pPr>
            <w:r w:rsidRPr="00961F92">
              <w:rPr>
                <w:rFonts w:hint="eastAsia"/>
              </w:rPr>
              <w:t>236</w:t>
            </w:r>
          </w:p>
        </w:tc>
        <w:tc>
          <w:tcPr>
            <w:tcW w:w="424" w:type="pct"/>
            <w:tcBorders>
              <w:top w:val="nil"/>
              <w:left w:val="nil"/>
              <w:bottom w:val="single" w:sz="4" w:space="0" w:color="auto"/>
              <w:right w:val="single" w:sz="4" w:space="0" w:color="auto"/>
            </w:tcBorders>
            <w:shd w:val="clear" w:color="auto" w:fill="auto"/>
            <w:vAlign w:val="center"/>
            <w:hideMark/>
          </w:tcPr>
          <w:p w14:paraId="3E562830" w14:textId="77777777" w:rsidR="00961F92" w:rsidRPr="00961F92" w:rsidRDefault="00961F92" w:rsidP="00961F92">
            <w:pPr>
              <w:pStyle w:val="a8"/>
            </w:pPr>
            <w:r w:rsidRPr="00961F92">
              <w:rPr>
                <w:rFonts w:hint="eastAsia"/>
              </w:rPr>
              <w:t>236</w:t>
            </w:r>
          </w:p>
        </w:tc>
        <w:tc>
          <w:tcPr>
            <w:tcW w:w="251" w:type="pct"/>
            <w:tcBorders>
              <w:top w:val="nil"/>
              <w:left w:val="nil"/>
              <w:bottom w:val="single" w:sz="4" w:space="0" w:color="auto"/>
              <w:right w:val="single" w:sz="4" w:space="0" w:color="auto"/>
            </w:tcBorders>
            <w:shd w:val="clear" w:color="auto" w:fill="auto"/>
            <w:vAlign w:val="center"/>
            <w:hideMark/>
          </w:tcPr>
          <w:p w14:paraId="0A5091EE"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FFB1ECB"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6FD92896"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6D88EEF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46EF82C" w14:textId="77777777" w:rsidR="00961F92" w:rsidRPr="00961F92" w:rsidRDefault="00961F92" w:rsidP="00961F92">
            <w:pPr>
              <w:pStyle w:val="a8"/>
            </w:pPr>
            <w:r w:rsidRPr="00961F92">
              <w:rPr>
                <w:rFonts w:hint="eastAsia"/>
              </w:rPr>
              <w:t>16</w:t>
            </w:r>
          </w:p>
        </w:tc>
        <w:tc>
          <w:tcPr>
            <w:tcW w:w="1168" w:type="pct"/>
            <w:vMerge/>
            <w:tcBorders>
              <w:top w:val="nil"/>
              <w:left w:val="single" w:sz="4" w:space="0" w:color="auto"/>
              <w:bottom w:val="single" w:sz="4" w:space="0" w:color="000000"/>
              <w:right w:val="single" w:sz="4" w:space="0" w:color="auto"/>
            </w:tcBorders>
            <w:vAlign w:val="center"/>
            <w:hideMark/>
          </w:tcPr>
          <w:p w14:paraId="20337D3D"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72584B0C" w14:textId="77777777" w:rsidR="00961F92" w:rsidRPr="00961F92" w:rsidRDefault="00961F92" w:rsidP="00961F92">
            <w:pPr>
              <w:pStyle w:val="a8"/>
            </w:pPr>
            <w:r w:rsidRPr="00961F92">
              <w:rPr>
                <w:rFonts w:hint="eastAsia"/>
              </w:rPr>
              <w:t>鱼河镇</w:t>
            </w:r>
          </w:p>
        </w:tc>
        <w:tc>
          <w:tcPr>
            <w:tcW w:w="1473" w:type="pct"/>
            <w:tcBorders>
              <w:top w:val="nil"/>
              <w:left w:val="nil"/>
              <w:bottom w:val="single" w:sz="4" w:space="0" w:color="auto"/>
              <w:right w:val="single" w:sz="4" w:space="0" w:color="auto"/>
            </w:tcBorders>
            <w:shd w:val="clear" w:color="auto" w:fill="auto"/>
            <w:vAlign w:val="center"/>
            <w:hideMark/>
          </w:tcPr>
          <w:p w14:paraId="40440CE9" w14:textId="77777777" w:rsidR="00961F92" w:rsidRPr="00961F92" w:rsidRDefault="00961F92" w:rsidP="00961F92">
            <w:pPr>
              <w:pStyle w:val="a8"/>
            </w:pPr>
            <w:r w:rsidRPr="00961F92">
              <w:rPr>
                <w:rFonts w:hint="eastAsia"/>
              </w:rPr>
              <w:t>李家沟村股份经济合作社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DB022BC" w14:textId="77777777" w:rsidR="00961F92" w:rsidRPr="00961F92" w:rsidRDefault="00961F92" w:rsidP="00961F92">
            <w:pPr>
              <w:pStyle w:val="a8"/>
            </w:pPr>
            <w:r w:rsidRPr="00961F92">
              <w:rPr>
                <w:rFonts w:hint="eastAsia"/>
              </w:rPr>
              <w:t>85</w:t>
            </w:r>
          </w:p>
        </w:tc>
        <w:tc>
          <w:tcPr>
            <w:tcW w:w="424" w:type="pct"/>
            <w:tcBorders>
              <w:top w:val="nil"/>
              <w:left w:val="nil"/>
              <w:bottom w:val="single" w:sz="4" w:space="0" w:color="auto"/>
              <w:right w:val="single" w:sz="4" w:space="0" w:color="auto"/>
            </w:tcBorders>
            <w:shd w:val="clear" w:color="auto" w:fill="auto"/>
            <w:vAlign w:val="center"/>
            <w:hideMark/>
          </w:tcPr>
          <w:p w14:paraId="393142D7" w14:textId="77777777" w:rsidR="00961F92" w:rsidRPr="00961F92" w:rsidRDefault="00961F92" w:rsidP="00961F92">
            <w:pPr>
              <w:pStyle w:val="a8"/>
            </w:pPr>
            <w:r w:rsidRPr="00961F92">
              <w:rPr>
                <w:rFonts w:hint="eastAsia"/>
              </w:rPr>
              <w:t>85</w:t>
            </w:r>
          </w:p>
        </w:tc>
        <w:tc>
          <w:tcPr>
            <w:tcW w:w="251" w:type="pct"/>
            <w:tcBorders>
              <w:top w:val="nil"/>
              <w:left w:val="nil"/>
              <w:bottom w:val="single" w:sz="4" w:space="0" w:color="auto"/>
              <w:right w:val="single" w:sz="4" w:space="0" w:color="auto"/>
            </w:tcBorders>
            <w:shd w:val="clear" w:color="auto" w:fill="auto"/>
            <w:vAlign w:val="center"/>
            <w:hideMark/>
          </w:tcPr>
          <w:p w14:paraId="31DE02F4"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2D24241B"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E89F500"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8056266"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94578FD" w14:textId="77777777" w:rsidR="00961F92" w:rsidRPr="00961F92" w:rsidRDefault="00961F92" w:rsidP="00961F92">
            <w:pPr>
              <w:pStyle w:val="a8"/>
            </w:pPr>
            <w:r w:rsidRPr="00961F92">
              <w:rPr>
                <w:rFonts w:hint="eastAsia"/>
              </w:rPr>
              <w:t>17</w:t>
            </w:r>
          </w:p>
        </w:tc>
        <w:tc>
          <w:tcPr>
            <w:tcW w:w="1168" w:type="pct"/>
            <w:vMerge/>
            <w:tcBorders>
              <w:top w:val="nil"/>
              <w:left w:val="single" w:sz="4" w:space="0" w:color="auto"/>
              <w:bottom w:val="single" w:sz="4" w:space="0" w:color="000000"/>
              <w:right w:val="single" w:sz="4" w:space="0" w:color="auto"/>
            </w:tcBorders>
            <w:vAlign w:val="center"/>
            <w:hideMark/>
          </w:tcPr>
          <w:p w14:paraId="393F5F59"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4F39A037"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70C4315F" w14:textId="77777777" w:rsidR="00961F92" w:rsidRPr="00961F92" w:rsidRDefault="00961F92" w:rsidP="00961F92">
            <w:pPr>
              <w:pStyle w:val="a8"/>
            </w:pPr>
            <w:r w:rsidRPr="00961F92">
              <w:rPr>
                <w:rFonts w:hint="eastAsia"/>
              </w:rPr>
              <w:t>黄崖窑村股份经济合作社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1A71016" w14:textId="77777777" w:rsidR="00961F92" w:rsidRPr="00961F92" w:rsidRDefault="00961F92" w:rsidP="00961F92">
            <w:pPr>
              <w:pStyle w:val="a8"/>
            </w:pPr>
            <w:r w:rsidRPr="00961F92">
              <w:rPr>
                <w:rFonts w:hint="eastAsia"/>
              </w:rPr>
              <w:t>155</w:t>
            </w:r>
          </w:p>
        </w:tc>
        <w:tc>
          <w:tcPr>
            <w:tcW w:w="424" w:type="pct"/>
            <w:tcBorders>
              <w:top w:val="nil"/>
              <w:left w:val="nil"/>
              <w:bottom w:val="single" w:sz="4" w:space="0" w:color="auto"/>
              <w:right w:val="single" w:sz="4" w:space="0" w:color="auto"/>
            </w:tcBorders>
            <w:shd w:val="clear" w:color="auto" w:fill="auto"/>
            <w:vAlign w:val="center"/>
            <w:hideMark/>
          </w:tcPr>
          <w:p w14:paraId="7120D828" w14:textId="77777777" w:rsidR="00961F92" w:rsidRPr="00961F92" w:rsidRDefault="00961F92" w:rsidP="00961F92">
            <w:pPr>
              <w:pStyle w:val="a8"/>
            </w:pPr>
            <w:r w:rsidRPr="00961F92">
              <w:rPr>
                <w:rFonts w:hint="eastAsia"/>
              </w:rPr>
              <w:t>155</w:t>
            </w:r>
          </w:p>
        </w:tc>
        <w:tc>
          <w:tcPr>
            <w:tcW w:w="251" w:type="pct"/>
            <w:tcBorders>
              <w:top w:val="nil"/>
              <w:left w:val="nil"/>
              <w:bottom w:val="single" w:sz="4" w:space="0" w:color="auto"/>
              <w:right w:val="single" w:sz="4" w:space="0" w:color="auto"/>
            </w:tcBorders>
            <w:shd w:val="clear" w:color="auto" w:fill="auto"/>
            <w:vAlign w:val="center"/>
            <w:hideMark/>
          </w:tcPr>
          <w:p w14:paraId="14117144"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C33058E"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C692035"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1B50E59"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19CD866" w14:textId="77777777" w:rsidR="00961F92" w:rsidRPr="00961F92" w:rsidRDefault="00961F92" w:rsidP="00961F92">
            <w:pPr>
              <w:pStyle w:val="a8"/>
            </w:pPr>
            <w:r w:rsidRPr="00961F92">
              <w:rPr>
                <w:rFonts w:hint="eastAsia"/>
              </w:rPr>
              <w:t>18</w:t>
            </w:r>
          </w:p>
        </w:tc>
        <w:tc>
          <w:tcPr>
            <w:tcW w:w="1168" w:type="pct"/>
            <w:vMerge/>
            <w:tcBorders>
              <w:top w:val="nil"/>
              <w:left w:val="single" w:sz="4" w:space="0" w:color="auto"/>
              <w:bottom w:val="single" w:sz="4" w:space="0" w:color="000000"/>
              <w:right w:val="single" w:sz="4" w:space="0" w:color="auto"/>
            </w:tcBorders>
            <w:vAlign w:val="center"/>
            <w:hideMark/>
          </w:tcPr>
          <w:p w14:paraId="79265F8C"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502C7B4A"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5582ADCF" w14:textId="77777777" w:rsidR="00961F92" w:rsidRPr="00961F92" w:rsidRDefault="00961F92" w:rsidP="00961F92">
            <w:pPr>
              <w:pStyle w:val="a8"/>
            </w:pPr>
            <w:r w:rsidRPr="00961F92">
              <w:rPr>
                <w:rFonts w:hint="eastAsia"/>
              </w:rPr>
              <w:t>郭家湾村股份经济合作社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1152B592" w14:textId="77777777" w:rsidR="00961F92" w:rsidRPr="00961F92" w:rsidRDefault="00961F92" w:rsidP="00961F92">
            <w:pPr>
              <w:pStyle w:val="a8"/>
            </w:pPr>
            <w:r w:rsidRPr="00961F92">
              <w:rPr>
                <w:rFonts w:hint="eastAsia"/>
              </w:rPr>
              <w:t>240</w:t>
            </w:r>
          </w:p>
        </w:tc>
        <w:tc>
          <w:tcPr>
            <w:tcW w:w="424" w:type="pct"/>
            <w:tcBorders>
              <w:top w:val="nil"/>
              <w:left w:val="nil"/>
              <w:bottom w:val="single" w:sz="4" w:space="0" w:color="auto"/>
              <w:right w:val="single" w:sz="4" w:space="0" w:color="auto"/>
            </w:tcBorders>
            <w:shd w:val="clear" w:color="auto" w:fill="auto"/>
            <w:vAlign w:val="center"/>
            <w:hideMark/>
          </w:tcPr>
          <w:p w14:paraId="2D0C4D93" w14:textId="77777777" w:rsidR="00961F92" w:rsidRPr="00961F92" w:rsidRDefault="00961F92" w:rsidP="00961F92">
            <w:pPr>
              <w:pStyle w:val="a8"/>
            </w:pPr>
            <w:r w:rsidRPr="00961F92">
              <w:rPr>
                <w:rFonts w:hint="eastAsia"/>
              </w:rPr>
              <w:t>240</w:t>
            </w:r>
          </w:p>
        </w:tc>
        <w:tc>
          <w:tcPr>
            <w:tcW w:w="251" w:type="pct"/>
            <w:tcBorders>
              <w:top w:val="nil"/>
              <w:left w:val="nil"/>
              <w:bottom w:val="single" w:sz="4" w:space="0" w:color="auto"/>
              <w:right w:val="single" w:sz="4" w:space="0" w:color="auto"/>
            </w:tcBorders>
            <w:shd w:val="clear" w:color="auto" w:fill="auto"/>
            <w:vAlign w:val="center"/>
            <w:hideMark/>
          </w:tcPr>
          <w:p w14:paraId="4C08C855"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07FA4D1C"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286CD1B0"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2C10933D"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9F45C20" w14:textId="77777777" w:rsidR="00961F92" w:rsidRPr="00961F92" w:rsidRDefault="00961F92" w:rsidP="00961F92">
            <w:pPr>
              <w:pStyle w:val="a8"/>
            </w:pPr>
            <w:r w:rsidRPr="00961F92">
              <w:rPr>
                <w:rFonts w:hint="eastAsia"/>
              </w:rPr>
              <w:t>19</w:t>
            </w:r>
          </w:p>
        </w:tc>
        <w:tc>
          <w:tcPr>
            <w:tcW w:w="1168" w:type="pct"/>
            <w:vMerge/>
            <w:tcBorders>
              <w:top w:val="nil"/>
              <w:left w:val="single" w:sz="4" w:space="0" w:color="auto"/>
              <w:bottom w:val="single" w:sz="4" w:space="0" w:color="000000"/>
              <w:right w:val="single" w:sz="4" w:space="0" w:color="auto"/>
            </w:tcBorders>
            <w:vAlign w:val="center"/>
            <w:hideMark/>
          </w:tcPr>
          <w:p w14:paraId="3E7F11C4"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BD95363"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4B60C5DF" w14:textId="77777777" w:rsidR="00961F92" w:rsidRPr="00961F92" w:rsidRDefault="00961F92" w:rsidP="00961F92">
            <w:pPr>
              <w:pStyle w:val="a8"/>
            </w:pPr>
            <w:r w:rsidRPr="00961F92">
              <w:rPr>
                <w:rFonts w:hint="eastAsia"/>
              </w:rPr>
              <w:t>唐硖沟村股份经济合作社</w:t>
            </w:r>
            <w:r w:rsidRPr="00961F92">
              <w:rPr>
                <w:rFonts w:hint="eastAsia"/>
              </w:rPr>
              <w:t>(</w:t>
            </w:r>
            <w:r w:rsidRPr="00961F92">
              <w:rPr>
                <w:rFonts w:hint="eastAsia"/>
              </w:rPr>
              <w:t>张硷组</w:t>
            </w:r>
            <w:r w:rsidRPr="00961F92">
              <w:rPr>
                <w:rFonts w:hint="eastAsia"/>
              </w:rPr>
              <w:t>)</w:t>
            </w:r>
          </w:p>
        </w:tc>
        <w:tc>
          <w:tcPr>
            <w:tcW w:w="403" w:type="pct"/>
            <w:tcBorders>
              <w:top w:val="nil"/>
              <w:left w:val="nil"/>
              <w:bottom w:val="single" w:sz="4" w:space="0" w:color="auto"/>
              <w:right w:val="single" w:sz="4" w:space="0" w:color="auto"/>
            </w:tcBorders>
            <w:shd w:val="clear" w:color="auto" w:fill="auto"/>
            <w:vAlign w:val="center"/>
            <w:hideMark/>
          </w:tcPr>
          <w:p w14:paraId="5A93CBBC" w14:textId="77777777" w:rsidR="00961F92" w:rsidRPr="00961F92" w:rsidRDefault="00961F92" w:rsidP="00961F92">
            <w:pPr>
              <w:pStyle w:val="a8"/>
            </w:pPr>
            <w:r w:rsidRPr="00961F92">
              <w:rPr>
                <w:rFonts w:hint="eastAsia"/>
              </w:rPr>
              <w:t>213</w:t>
            </w:r>
          </w:p>
        </w:tc>
        <w:tc>
          <w:tcPr>
            <w:tcW w:w="424" w:type="pct"/>
            <w:tcBorders>
              <w:top w:val="nil"/>
              <w:left w:val="nil"/>
              <w:bottom w:val="single" w:sz="4" w:space="0" w:color="auto"/>
              <w:right w:val="single" w:sz="4" w:space="0" w:color="auto"/>
            </w:tcBorders>
            <w:shd w:val="clear" w:color="auto" w:fill="auto"/>
            <w:vAlign w:val="center"/>
            <w:hideMark/>
          </w:tcPr>
          <w:p w14:paraId="72FBCF53" w14:textId="77777777" w:rsidR="00961F92" w:rsidRPr="00961F92" w:rsidRDefault="00961F92" w:rsidP="00961F92">
            <w:pPr>
              <w:pStyle w:val="a8"/>
            </w:pPr>
            <w:r w:rsidRPr="00961F92">
              <w:rPr>
                <w:rFonts w:hint="eastAsia"/>
              </w:rPr>
              <w:t>213</w:t>
            </w:r>
          </w:p>
        </w:tc>
        <w:tc>
          <w:tcPr>
            <w:tcW w:w="251" w:type="pct"/>
            <w:tcBorders>
              <w:top w:val="nil"/>
              <w:left w:val="nil"/>
              <w:bottom w:val="single" w:sz="4" w:space="0" w:color="auto"/>
              <w:right w:val="single" w:sz="4" w:space="0" w:color="auto"/>
            </w:tcBorders>
            <w:shd w:val="clear" w:color="auto" w:fill="auto"/>
            <w:vAlign w:val="center"/>
            <w:hideMark/>
          </w:tcPr>
          <w:p w14:paraId="414D8FCC"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7926DA2"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2784C89A"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1724B31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12ED5617" w14:textId="77777777" w:rsidR="00961F92" w:rsidRPr="00961F92" w:rsidRDefault="00961F92" w:rsidP="00961F92">
            <w:pPr>
              <w:pStyle w:val="a8"/>
            </w:pPr>
            <w:r w:rsidRPr="00961F92">
              <w:rPr>
                <w:rFonts w:hint="eastAsia"/>
              </w:rPr>
              <w:t>20</w:t>
            </w:r>
          </w:p>
        </w:tc>
        <w:tc>
          <w:tcPr>
            <w:tcW w:w="1168" w:type="pct"/>
            <w:vMerge/>
            <w:tcBorders>
              <w:top w:val="nil"/>
              <w:left w:val="single" w:sz="4" w:space="0" w:color="auto"/>
              <w:bottom w:val="single" w:sz="4" w:space="0" w:color="000000"/>
              <w:right w:val="single" w:sz="4" w:space="0" w:color="auto"/>
            </w:tcBorders>
            <w:vAlign w:val="center"/>
            <w:hideMark/>
          </w:tcPr>
          <w:p w14:paraId="360C7C69"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180D89A2"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5A65DC40" w14:textId="77777777" w:rsidR="00961F92" w:rsidRPr="00961F92" w:rsidRDefault="00961F92" w:rsidP="00961F92">
            <w:pPr>
              <w:pStyle w:val="a8"/>
            </w:pPr>
            <w:r w:rsidRPr="00961F92">
              <w:rPr>
                <w:rFonts w:hint="eastAsia"/>
              </w:rPr>
              <w:t>小范地村股份经济合作社</w:t>
            </w:r>
            <w:r w:rsidRPr="00961F92">
              <w:rPr>
                <w:rFonts w:hint="eastAsia"/>
              </w:rPr>
              <w:t>(</w:t>
            </w:r>
            <w:r w:rsidRPr="00961F92">
              <w:rPr>
                <w:rFonts w:hint="eastAsia"/>
              </w:rPr>
              <w:t>大碾庄组</w:t>
            </w:r>
            <w:r w:rsidRPr="00961F92">
              <w:rPr>
                <w:rFonts w:hint="eastAsia"/>
              </w:rPr>
              <w:t>)</w:t>
            </w:r>
          </w:p>
        </w:tc>
        <w:tc>
          <w:tcPr>
            <w:tcW w:w="403" w:type="pct"/>
            <w:tcBorders>
              <w:top w:val="nil"/>
              <w:left w:val="nil"/>
              <w:bottom w:val="single" w:sz="4" w:space="0" w:color="auto"/>
              <w:right w:val="single" w:sz="4" w:space="0" w:color="auto"/>
            </w:tcBorders>
            <w:shd w:val="clear" w:color="auto" w:fill="auto"/>
            <w:vAlign w:val="center"/>
            <w:hideMark/>
          </w:tcPr>
          <w:p w14:paraId="10BF5945" w14:textId="77777777" w:rsidR="00961F92" w:rsidRPr="00961F92" w:rsidRDefault="00961F92" w:rsidP="00961F92">
            <w:pPr>
              <w:pStyle w:val="a8"/>
            </w:pPr>
            <w:r w:rsidRPr="00961F92">
              <w:rPr>
                <w:rFonts w:hint="eastAsia"/>
              </w:rPr>
              <w:t>331</w:t>
            </w:r>
          </w:p>
        </w:tc>
        <w:tc>
          <w:tcPr>
            <w:tcW w:w="424" w:type="pct"/>
            <w:tcBorders>
              <w:top w:val="nil"/>
              <w:left w:val="nil"/>
              <w:bottom w:val="single" w:sz="4" w:space="0" w:color="auto"/>
              <w:right w:val="single" w:sz="4" w:space="0" w:color="auto"/>
            </w:tcBorders>
            <w:shd w:val="clear" w:color="auto" w:fill="auto"/>
            <w:vAlign w:val="center"/>
            <w:hideMark/>
          </w:tcPr>
          <w:p w14:paraId="17D073A0" w14:textId="77777777" w:rsidR="00961F92" w:rsidRPr="00961F92" w:rsidRDefault="00961F92" w:rsidP="00961F92">
            <w:pPr>
              <w:pStyle w:val="a8"/>
            </w:pPr>
            <w:r w:rsidRPr="00961F92">
              <w:rPr>
                <w:rFonts w:hint="eastAsia"/>
              </w:rPr>
              <w:t>331</w:t>
            </w:r>
          </w:p>
        </w:tc>
        <w:tc>
          <w:tcPr>
            <w:tcW w:w="251" w:type="pct"/>
            <w:tcBorders>
              <w:top w:val="nil"/>
              <w:left w:val="nil"/>
              <w:bottom w:val="single" w:sz="4" w:space="0" w:color="auto"/>
              <w:right w:val="single" w:sz="4" w:space="0" w:color="auto"/>
            </w:tcBorders>
            <w:shd w:val="clear" w:color="auto" w:fill="auto"/>
            <w:vAlign w:val="center"/>
            <w:hideMark/>
          </w:tcPr>
          <w:p w14:paraId="32F08682"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0650AB5"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F58A7A8"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334295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5F6879D" w14:textId="77777777" w:rsidR="00961F92" w:rsidRPr="00961F92" w:rsidRDefault="00961F92" w:rsidP="00961F92">
            <w:pPr>
              <w:pStyle w:val="a8"/>
            </w:pPr>
            <w:r w:rsidRPr="00961F92">
              <w:rPr>
                <w:rFonts w:hint="eastAsia"/>
              </w:rPr>
              <w:t>21</w:t>
            </w:r>
          </w:p>
        </w:tc>
        <w:tc>
          <w:tcPr>
            <w:tcW w:w="1168" w:type="pct"/>
            <w:vMerge/>
            <w:tcBorders>
              <w:top w:val="nil"/>
              <w:left w:val="single" w:sz="4" w:space="0" w:color="auto"/>
              <w:bottom w:val="single" w:sz="4" w:space="0" w:color="000000"/>
              <w:right w:val="single" w:sz="4" w:space="0" w:color="auto"/>
            </w:tcBorders>
            <w:vAlign w:val="center"/>
            <w:hideMark/>
          </w:tcPr>
          <w:p w14:paraId="0DBD7638"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386CF047"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464A9488" w14:textId="77777777" w:rsidR="00961F92" w:rsidRPr="00961F92" w:rsidRDefault="00961F92" w:rsidP="00961F92">
            <w:pPr>
              <w:pStyle w:val="a8"/>
            </w:pPr>
            <w:r w:rsidRPr="00961F92">
              <w:rPr>
                <w:rFonts w:hint="eastAsia"/>
              </w:rPr>
              <w:t>梅家畔村股份经济合作社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630FCD9" w14:textId="77777777" w:rsidR="00961F92" w:rsidRPr="00961F92" w:rsidRDefault="00961F92" w:rsidP="00961F92">
            <w:pPr>
              <w:pStyle w:val="a8"/>
            </w:pPr>
            <w:r w:rsidRPr="00961F92">
              <w:rPr>
                <w:rFonts w:hint="eastAsia"/>
              </w:rPr>
              <w:t>216</w:t>
            </w:r>
          </w:p>
        </w:tc>
        <w:tc>
          <w:tcPr>
            <w:tcW w:w="424" w:type="pct"/>
            <w:tcBorders>
              <w:top w:val="nil"/>
              <w:left w:val="nil"/>
              <w:bottom w:val="single" w:sz="4" w:space="0" w:color="auto"/>
              <w:right w:val="single" w:sz="4" w:space="0" w:color="auto"/>
            </w:tcBorders>
            <w:shd w:val="clear" w:color="auto" w:fill="auto"/>
            <w:vAlign w:val="center"/>
            <w:hideMark/>
          </w:tcPr>
          <w:p w14:paraId="1060E9B3"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0F23BD6" w14:textId="77777777" w:rsidR="00961F92" w:rsidRPr="00961F92" w:rsidRDefault="00961F92" w:rsidP="00961F92">
            <w:pPr>
              <w:pStyle w:val="a8"/>
            </w:pPr>
            <w:r w:rsidRPr="00961F92">
              <w:rPr>
                <w:rFonts w:hint="eastAsia"/>
              </w:rPr>
              <w:t>216</w:t>
            </w:r>
          </w:p>
        </w:tc>
        <w:tc>
          <w:tcPr>
            <w:tcW w:w="251" w:type="pct"/>
            <w:tcBorders>
              <w:top w:val="nil"/>
              <w:left w:val="nil"/>
              <w:bottom w:val="single" w:sz="4" w:space="0" w:color="auto"/>
              <w:right w:val="single" w:sz="4" w:space="0" w:color="auto"/>
            </w:tcBorders>
            <w:shd w:val="clear" w:color="auto" w:fill="auto"/>
            <w:noWrap/>
            <w:vAlign w:val="center"/>
            <w:hideMark/>
          </w:tcPr>
          <w:p w14:paraId="17EE6958"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304C1E53"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2EEC084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3222075" w14:textId="77777777" w:rsidR="00961F92" w:rsidRPr="00961F92" w:rsidRDefault="00961F92" w:rsidP="00961F92">
            <w:pPr>
              <w:pStyle w:val="a8"/>
            </w:pPr>
            <w:r w:rsidRPr="00961F92">
              <w:rPr>
                <w:rFonts w:hint="eastAsia"/>
              </w:rPr>
              <w:t>22</w:t>
            </w:r>
          </w:p>
        </w:tc>
        <w:tc>
          <w:tcPr>
            <w:tcW w:w="1168" w:type="pct"/>
            <w:vMerge/>
            <w:tcBorders>
              <w:top w:val="nil"/>
              <w:left w:val="single" w:sz="4" w:space="0" w:color="auto"/>
              <w:bottom w:val="single" w:sz="4" w:space="0" w:color="000000"/>
              <w:right w:val="single" w:sz="4" w:space="0" w:color="auto"/>
            </w:tcBorders>
            <w:vAlign w:val="center"/>
            <w:hideMark/>
          </w:tcPr>
          <w:p w14:paraId="3F43F11C"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C859963" w14:textId="77777777" w:rsidR="00961F92" w:rsidRPr="00961F92" w:rsidRDefault="00961F92" w:rsidP="00961F92">
            <w:pPr>
              <w:pStyle w:val="a8"/>
            </w:pPr>
            <w:r w:rsidRPr="00961F92">
              <w:rPr>
                <w:rFonts w:hint="eastAsia"/>
              </w:rPr>
              <w:t>鱼河峁镇</w:t>
            </w:r>
          </w:p>
        </w:tc>
        <w:tc>
          <w:tcPr>
            <w:tcW w:w="1473" w:type="pct"/>
            <w:tcBorders>
              <w:top w:val="nil"/>
              <w:left w:val="nil"/>
              <w:bottom w:val="single" w:sz="4" w:space="0" w:color="auto"/>
              <w:right w:val="single" w:sz="4" w:space="0" w:color="auto"/>
            </w:tcBorders>
            <w:shd w:val="clear" w:color="auto" w:fill="auto"/>
            <w:vAlign w:val="center"/>
            <w:hideMark/>
          </w:tcPr>
          <w:p w14:paraId="1C5A391E" w14:textId="77777777" w:rsidR="00961F92" w:rsidRPr="00961F92" w:rsidRDefault="00961F92" w:rsidP="00961F92">
            <w:pPr>
              <w:pStyle w:val="a8"/>
            </w:pPr>
            <w:r w:rsidRPr="00961F92">
              <w:rPr>
                <w:rFonts w:hint="eastAsia"/>
              </w:rPr>
              <w:t>刘小沟村股份经济合作社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C4DF8AF" w14:textId="77777777" w:rsidR="00961F92" w:rsidRPr="00961F92" w:rsidRDefault="00961F92" w:rsidP="00961F92">
            <w:pPr>
              <w:pStyle w:val="a8"/>
            </w:pPr>
            <w:r w:rsidRPr="00961F92">
              <w:rPr>
                <w:rFonts w:hint="eastAsia"/>
              </w:rPr>
              <w:t>255</w:t>
            </w:r>
          </w:p>
        </w:tc>
        <w:tc>
          <w:tcPr>
            <w:tcW w:w="424" w:type="pct"/>
            <w:tcBorders>
              <w:top w:val="nil"/>
              <w:left w:val="nil"/>
              <w:bottom w:val="single" w:sz="4" w:space="0" w:color="auto"/>
              <w:right w:val="single" w:sz="4" w:space="0" w:color="auto"/>
            </w:tcBorders>
            <w:shd w:val="clear" w:color="auto" w:fill="auto"/>
            <w:vAlign w:val="center"/>
            <w:hideMark/>
          </w:tcPr>
          <w:p w14:paraId="664A21AC" w14:textId="77777777" w:rsidR="00961F92" w:rsidRPr="00961F92" w:rsidRDefault="00961F92" w:rsidP="00961F92">
            <w:pPr>
              <w:pStyle w:val="a8"/>
            </w:pPr>
            <w:r w:rsidRPr="00961F92">
              <w:rPr>
                <w:rFonts w:hint="eastAsia"/>
              </w:rPr>
              <w:t>113</w:t>
            </w:r>
          </w:p>
        </w:tc>
        <w:tc>
          <w:tcPr>
            <w:tcW w:w="251" w:type="pct"/>
            <w:tcBorders>
              <w:top w:val="nil"/>
              <w:left w:val="nil"/>
              <w:bottom w:val="single" w:sz="4" w:space="0" w:color="auto"/>
              <w:right w:val="single" w:sz="4" w:space="0" w:color="auto"/>
            </w:tcBorders>
            <w:shd w:val="clear" w:color="auto" w:fill="auto"/>
            <w:vAlign w:val="center"/>
            <w:hideMark/>
          </w:tcPr>
          <w:p w14:paraId="44FAA3FE" w14:textId="77777777" w:rsidR="00961F92" w:rsidRPr="00961F92" w:rsidRDefault="00961F92" w:rsidP="00961F92">
            <w:pPr>
              <w:pStyle w:val="a8"/>
            </w:pPr>
            <w:r w:rsidRPr="00961F92">
              <w:rPr>
                <w:rFonts w:hint="eastAsia"/>
              </w:rPr>
              <w:t>142</w:t>
            </w:r>
          </w:p>
        </w:tc>
        <w:tc>
          <w:tcPr>
            <w:tcW w:w="251" w:type="pct"/>
            <w:tcBorders>
              <w:top w:val="nil"/>
              <w:left w:val="nil"/>
              <w:bottom w:val="single" w:sz="4" w:space="0" w:color="auto"/>
              <w:right w:val="single" w:sz="4" w:space="0" w:color="auto"/>
            </w:tcBorders>
            <w:shd w:val="clear" w:color="auto" w:fill="auto"/>
            <w:noWrap/>
            <w:vAlign w:val="center"/>
            <w:hideMark/>
          </w:tcPr>
          <w:p w14:paraId="5E721F50"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B282A4F"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1C3367BC"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006044D" w14:textId="77777777" w:rsidR="00961F92" w:rsidRPr="00961F92" w:rsidRDefault="00961F92" w:rsidP="00961F92">
            <w:pPr>
              <w:pStyle w:val="a8"/>
            </w:pPr>
            <w:r w:rsidRPr="00961F92">
              <w:rPr>
                <w:rFonts w:hint="eastAsia"/>
              </w:rPr>
              <w:t>23</w:t>
            </w:r>
          </w:p>
        </w:tc>
        <w:tc>
          <w:tcPr>
            <w:tcW w:w="1168" w:type="pct"/>
            <w:vMerge/>
            <w:tcBorders>
              <w:top w:val="nil"/>
              <w:left w:val="single" w:sz="4" w:space="0" w:color="auto"/>
              <w:bottom w:val="single" w:sz="4" w:space="0" w:color="000000"/>
              <w:right w:val="single" w:sz="4" w:space="0" w:color="auto"/>
            </w:tcBorders>
            <w:vAlign w:val="center"/>
            <w:hideMark/>
          </w:tcPr>
          <w:p w14:paraId="71DFD184"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3275A319" w14:textId="77777777" w:rsidR="00961F92" w:rsidRPr="00961F92" w:rsidRDefault="00961F92" w:rsidP="00961F92">
            <w:pPr>
              <w:pStyle w:val="a8"/>
            </w:pPr>
            <w:r w:rsidRPr="00961F92">
              <w:rPr>
                <w:rFonts w:hint="eastAsia"/>
              </w:rPr>
              <w:t>鱼河峁镇</w:t>
            </w:r>
            <w:r w:rsidRPr="00961F92">
              <w:rPr>
                <w:rFonts w:hint="eastAsia"/>
              </w:rPr>
              <w:t xml:space="preserve"> </w:t>
            </w:r>
          </w:p>
        </w:tc>
        <w:tc>
          <w:tcPr>
            <w:tcW w:w="1473" w:type="pct"/>
            <w:tcBorders>
              <w:top w:val="nil"/>
              <w:left w:val="nil"/>
              <w:bottom w:val="single" w:sz="4" w:space="0" w:color="auto"/>
              <w:right w:val="single" w:sz="4" w:space="0" w:color="auto"/>
            </w:tcBorders>
            <w:shd w:val="clear" w:color="auto" w:fill="auto"/>
            <w:vAlign w:val="center"/>
            <w:hideMark/>
          </w:tcPr>
          <w:p w14:paraId="65FED085" w14:textId="77777777" w:rsidR="00961F92" w:rsidRPr="00961F92" w:rsidRDefault="00961F92" w:rsidP="00961F92">
            <w:pPr>
              <w:pStyle w:val="a8"/>
            </w:pPr>
            <w:r w:rsidRPr="00961F92">
              <w:rPr>
                <w:rFonts w:hint="eastAsia"/>
              </w:rPr>
              <w:t>谢家峁沙焉村沙焉组股份经济合作社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7B92615E" w14:textId="77777777" w:rsidR="00961F92" w:rsidRPr="00961F92" w:rsidRDefault="00961F92" w:rsidP="00961F92">
            <w:pPr>
              <w:pStyle w:val="a8"/>
            </w:pPr>
            <w:r w:rsidRPr="00961F92">
              <w:rPr>
                <w:rFonts w:hint="eastAsia"/>
              </w:rPr>
              <w:t>95</w:t>
            </w:r>
          </w:p>
        </w:tc>
        <w:tc>
          <w:tcPr>
            <w:tcW w:w="424" w:type="pct"/>
            <w:tcBorders>
              <w:top w:val="nil"/>
              <w:left w:val="nil"/>
              <w:bottom w:val="single" w:sz="4" w:space="0" w:color="auto"/>
              <w:right w:val="single" w:sz="4" w:space="0" w:color="auto"/>
            </w:tcBorders>
            <w:shd w:val="clear" w:color="auto" w:fill="auto"/>
            <w:vAlign w:val="center"/>
            <w:hideMark/>
          </w:tcPr>
          <w:p w14:paraId="39AE584C" w14:textId="77777777" w:rsidR="00961F92" w:rsidRPr="00961F92" w:rsidRDefault="00961F92" w:rsidP="00961F92">
            <w:pPr>
              <w:pStyle w:val="a8"/>
            </w:pPr>
            <w:r w:rsidRPr="00961F92">
              <w:rPr>
                <w:rFonts w:hint="eastAsia"/>
              </w:rPr>
              <w:t>95</w:t>
            </w:r>
          </w:p>
        </w:tc>
        <w:tc>
          <w:tcPr>
            <w:tcW w:w="251" w:type="pct"/>
            <w:tcBorders>
              <w:top w:val="nil"/>
              <w:left w:val="nil"/>
              <w:bottom w:val="single" w:sz="4" w:space="0" w:color="auto"/>
              <w:right w:val="single" w:sz="4" w:space="0" w:color="auto"/>
            </w:tcBorders>
            <w:shd w:val="clear" w:color="auto" w:fill="auto"/>
            <w:vAlign w:val="center"/>
            <w:hideMark/>
          </w:tcPr>
          <w:p w14:paraId="707E2CE7"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338D9D32"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AD443A1"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3DD01748"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B1F4E84" w14:textId="77777777" w:rsidR="00961F92" w:rsidRPr="00961F92" w:rsidRDefault="00961F92" w:rsidP="00961F92">
            <w:pPr>
              <w:pStyle w:val="a8"/>
            </w:pPr>
            <w:r w:rsidRPr="00961F92">
              <w:rPr>
                <w:rFonts w:hint="eastAsia"/>
              </w:rPr>
              <w:t>24</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7B141922" w14:textId="1694BD2A" w:rsidR="00961F92" w:rsidRPr="00961F92" w:rsidRDefault="00961F92" w:rsidP="00961F92">
            <w:pPr>
              <w:pStyle w:val="a8"/>
            </w:pPr>
            <w:r w:rsidRPr="00961F92">
              <w:rPr>
                <w:rFonts w:hint="eastAsia"/>
              </w:rPr>
              <w:t>青云区域农业技术推广站</w:t>
            </w:r>
          </w:p>
        </w:tc>
        <w:tc>
          <w:tcPr>
            <w:tcW w:w="408" w:type="pct"/>
            <w:tcBorders>
              <w:top w:val="nil"/>
              <w:left w:val="nil"/>
              <w:bottom w:val="single" w:sz="4" w:space="0" w:color="auto"/>
              <w:right w:val="single" w:sz="4" w:space="0" w:color="auto"/>
            </w:tcBorders>
            <w:shd w:val="clear" w:color="auto" w:fill="auto"/>
            <w:vAlign w:val="center"/>
            <w:hideMark/>
          </w:tcPr>
          <w:p w14:paraId="4D151EDE"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3E4E0BAE" w14:textId="77777777" w:rsidR="00961F92" w:rsidRPr="00961F92" w:rsidRDefault="00961F92" w:rsidP="00961F92">
            <w:pPr>
              <w:pStyle w:val="a8"/>
            </w:pPr>
            <w:r w:rsidRPr="00961F92">
              <w:rPr>
                <w:rFonts w:hint="eastAsia"/>
              </w:rPr>
              <w:t>稻科湾村股份经济合作社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5322F4AA" w14:textId="77777777" w:rsidR="00961F92" w:rsidRPr="00961F92" w:rsidRDefault="00961F92" w:rsidP="00961F92">
            <w:pPr>
              <w:pStyle w:val="a8"/>
            </w:pPr>
            <w:r w:rsidRPr="00961F92">
              <w:rPr>
                <w:rFonts w:hint="eastAsia"/>
              </w:rPr>
              <w:t>424</w:t>
            </w:r>
          </w:p>
        </w:tc>
        <w:tc>
          <w:tcPr>
            <w:tcW w:w="424" w:type="pct"/>
            <w:tcBorders>
              <w:top w:val="nil"/>
              <w:left w:val="nil"/>
              <w:bottom w:val="single" w:sz="4" w:space="0" w:color="auto"/>
              <w:right w:val="single" w:sz="4" w:space="0" w:color="auto"/>
            </w:tcBorders>
            <w:shd w:val="clear" w:color="auto" w:fill="auto"/>
            <w:vAlign w:val="center"/>
            <w:hideMark/>
          </w:tcPr>
          <w:p w14:paraId="7F111185" w14:textId="77777777" w:rsidR="00961F92" w:rsidRPr="00961F92" w:rsidRDefault="00961F92" w:rsidP="00961F92">
            <w:pPr>
              <w:pStyle w:val="a8"/>
            </w:pPr>
            <w:r w:rsidRPr="00961F92">
              <w:rPr>
                <w:rFonts w:hint="eastAsia"/>
              </w:rPr>
              <w:t>424</w:t>
            </w:r>
          </w:p>
        </w:tc>
        <w:tc>
          <w:tcPr>
            <w:tcW w:w="251" w:type="pct"/>
            <w:tcBorders>
              <w:top w:val="nil"/>
              <w:left w:val="nil"/>
              <w:bottom w:val="single" w:sz="4" w:space="0" w:color="auto"/>
              <w:right w:val="single" w:sz="4" w:space="0" w:color="auto"/>
            </w:tcBorders>
            <w:shd w:val="clear" w:color="auto" w:fill="auto"/>
            <w:vAlign w:val="center"/>
            <w:hideMark/>
          </w:tcPr>
          <w:p w14:paraId="4CDA0D82"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445072C"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730FFBF"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18531109"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319F746" w14:textId="77777777" w:rsidR="00961F92" w:rsidRPr="00961F92" w:rsidRDefault="00961F92" w:rsidP="00961F92">
            <w:pPr>
              <w:pStyle w:val="a8"/>
            </w:pPr>
            <w:r w:rsidRPr="00961F92">
              <w:rPr>
                <w:rFonts w:hint="eastAsia"/>
              </w:rPr>
              <w:lastRenderedPageBreak/>
              <w:t>25</w:t>
            </w:r>
          </w:p>
        </w:tc>
        <w:tc>
          <w:tcPr>
            <w:tcW w:w="1168" w:type="pct"/>
            <w:vMerge/>
            <w:tcBorders>
              <w:top w:val="nil"/>
              <w:left w:val="single" w:sz="4" w:space="0" w:color="auto"/>
              <w:bottom w:val="single" w:sz="4" w:space="0" w:color="000000"/>
              <w:right w:val="single" w:sz="4" w:space="0" w:color="auto"/>
            </w:tcBorders>
            <w:vAlign w:val="center"/>
            <w:hideMark/>
          </w:tcPr>
          <w:p w14:paraId="46303BA1"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436C6B6D"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31620991" w14:textId="77777777" w:rsidR="00961F92" w:rsidRPr="00961F92" w:rsidRDefault="00961F92" w:rsidP="00961F92">
            <w:pPr>
              <w:pStyle w:val="a8"/>
            </w:pPr>
            <w:r w:rsidRPr="00961F92">
              <w:rPr>
                <w:rFonts w:hint="eastAsia"/>
              </w:rPr>
              <w:t>青云村股份经济合作社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1915D8C5" w14:textId="77777777" w:rsidR="00961F92" w:rsidRPr="00961F92" w:rsidRDefault="00961F92" w:rsidP="00961F92">
            <w:pPr>
              <w:pStyle w:val="a8"/>
            </w:pPr>
            <w:r w:rsidRPr="00961F92">
              <w:rPr>
                <w:rFonts w:hint="eastAsia"/>
              </w:rPr>
              <w:t>127</w:t>
            </w:r>
          </w:p>
        </w:tc>
        <w:tc>
          <w:tcPr>
            <w:tcW w:w="424" w:type="pct"/>
            <w:tcBorders>
              <w:top w:val="nil"/>
              <w:left w:val="nil"/>
              <w:bottom w:val="single" w:sz="4" w:space="0" w:color="auto"/>
              <w:right w:val="single" w:sz="4" w:space="0" w:color="auto"/>
            </w:tcBorders>
            <w:shd w:val="clear" w:color="auto" w:fill="auto"/>
            <w:vAlign w:val="center"/>
            <w:hideMark/>
          </w:tcPr>
          <w:p w14:paraId="7629AFEA" w14:textId="77777777" w:rsidR="00961F92" w:rsidRPr="00961F92" w:rsidRDefault="00961F92" w:rsidP="00961F92">
            <w:pPr>
              <w:pStyle w:val="a8"/>
            </w:pPr>
            <w:r w:rsidRPr="00961F92">
              <w:rPr>
                <w:rFonts w:hint="eastAsia"/>
              </w:rPr>
              <w:t>127</w:t>
            </w:r>
          </w:p>
        </w:tc>
        <w:tc>
          <w:tcPr>
            <w:tcW w:w="251" w:type="pct"/>
            <w:tcBorders>
              <w:top w:val="nil"/>
              <w:left w:val="nil"/>
              <w:bottom w:val="single" w:sz="4" w:space="0" w:color="auto"/>
              <w:right w:val="single" w:sz="4" w:space="0" w:color="auto"/>
            </w:tcBorders>
            <w:shd w:val="clear" w:color="auto" w:fill="auto"/>
            <w:vAlign w:val="center"/>
            <w:hideMark/>
          </w:tcPr>
          <w:p w14:paraId="384EA69C"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3C5A793A"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5E975A4"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D742D19"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5C154DF" w14:textId="77777777" w:rsidR="00961F92" w:rsidRPr="00961F92" w:rsidRDefault="00961F92" w:rsidP="00961F92">
            <w:pPr>
              <w:pStyle w:val="a8"/>
            </w:pPr>
            <w:r w:rsidRPr="00961F92">
              <w:rPr>
                <w:rFonts w:hint="eastAsia"/>
              </w:rPr>
              <w:t>26</w:t>
            </w:r>
          </w:p>
        </w:tc>
        <w:tc>
          <w:tcPr>
            <w:tcW w:w="1168" w:type="pct"/>
            <w:vMerge/>
            <w:tcBorders>
              <w:top w:val="nil"/>
              <w:left w:val="single" w:sz="4" w:space="0" w:color="auto"/>
              <w:bottom w:val="single" w:sz="4" w:space="0" w:color="000000"/>
              <w:right w:val="single" w:sz="4" w:space="0" w:color="auto"/>
            </w:tcBorders>
            <w:vAlign w:val="center"/>
            <w:hideMark/>
          </w:tcPr>
          <w:p w14:paraId="24E1B73F"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023FA343"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5E66FDBB" w14:textId="77777777" w:rsidR="00961F92" w:rsidRPr="00961F92" w:rsidRDefault="00961F92" w:rsidP="00961F92">
            <w:pPr>
              <w:pStyle w:val="a8"/>
            </w:pPr>
            <w:r w:rsidRPr="00961F92">
              <w:rPr>
                <w:rFonts w:hint="eastAsia"/>
              </w:rPr>
              <w:t>达连沟村股份经济合作社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020D836" w14:textId="77777777" w:rsidR="00961F92" w:rsidRPr="00961F92" w:rsidRDefault="00961F92" w:rsidP="00961F92">
            <w:pPr>
              <w:pStyle w:val="a8"/>
            </w:pPr>
            <w:r w:rsidRPr="00961F92">
              <w:rPr>
                <w:rFonts w:hint="eastAsia"/>
              </w:rPr>
              <w:t>249</w:t>
            </w:r>
          </w:p>
        </w:tc>
        <w:tc>
          <w:tcPr>
            <w:tcW w:w="424" w:type="pct"/>
            <w:tcBorders>
              <w:top w:val="nil"/>
              <w:left w:val="nil"/>
              <w:bottom w:val="single" w:sz="4" w:space="0" w:color="auto"/>
              <w:right w:val="single" w:sz="4" w:space="0" w:color="auto"/>
            </w:tcBorders>
            <w:shd w:val="clear" w:color="auto" w:fill="auto"/>
            <w:vAlign w:val="center"/>
            <w:hideMark/>
          </w:tcPr>
          <w:p w14:paraId="771361F6" w14:textId="77777777" w:rsidR="00961F92" w:rsidRPr="00961F92" w:rsidRDefault="00961F92" w:rsidP="00961F92">
            <w:pPr>
              <w:pStyle w:val="a8"/>
            </w:pPr>
            <w:r w:rsidRPr="00961F92">
              <w:rPr>
                <w:rFonts w:hint="eastAsia"/>
              </w:rPr>
              <w:t>249</w:t>
            </w:r>
          </w:p>
        </w:tc>
        <w:tc>
          <w:tcPr>
            <w:tcW w:w="251" w:type="pct"/>
            <w:tcBorders>
              <w:top w:val="nil"/>
              <w:left w:val="nil"/>
              <w:bottom w:val="single" w:sz="4" w:space="0" w:color="auto"/>
              <w:right w:val="single" w:sz="4" w:space="0" w:color="auto"/>
            </w:tcBorders>
            <w:shd w:val="clear" w:color="auto" w:fill="auto"/>
            <w:vAlign w:val="center"/>
            <w:hideMark/>
          </w:tcPr>
          <w:p w14:paraId="3DA20C1C"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CB75DD3"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1971E59"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6492EC1"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CF30027" w14:textId="77777777" w:rsidR="00961F92" w:rsidRPr="00961F92" w:rsidRDefault="00961F92" w:rsidP="00961F92">
            <w:pPr>
              <w:pStyle w:val="a8"/>
            </w:pPr>
            <w:r w:rsidRPr="00961F92">
              <w:rPr>
                <w:rFonts w:hint="eastAsia"/>
              </w:rPr>
              <w:t>27</w:t>
            </w:r>
          </w:p>
        </w:tc>
        <w:tc>
          <w:tcPr>
            <w:tcW w:w="1168" w:type="pct"/>
            <w:vMerge/>
            <w:tcBorders>
              <w:top w:val="nil"/>
              <w:left w:val="single" w:sz="4" w:space="0" w:color="auto"/>
              <w:bottom w:val="single" w:sz="4" w:space="0" w:color="000000"/>
              <w:right w:val="single" w:sz="4" w:space="0" w:color="auto"/>
            </w:tcBorders>
            <w:vAlign w:val="center"/>
            <w:hideMark/>
          </w:tcPr>
          <w:p w14:paraId="1159E3D6"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40865266"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7C13DBBB" w14:textId="77777777" w:rsidR="00961F92" w:rsidRPr="00961F92" w:rsidRDefault="00961F92" w:rsidP="00961F92">
            <w:pPr>
              <w:pStyle w:val="a8"/>
            </w:pPr>
            <w:r w:rsidRPr="00961F92">
              <w:rPr>
                <w:rFonts w:hint="eastAsia"/>
              </w:rPr>
              <w:t>刘千河村股份经济合作社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20E19C7B" w14:textId="77777777" w:rsidR="00961F92" w:rsidRPr="00961F92" w:rsidRDefault="00961F92" w:rsidP="00961F92">
            <w:pPr>
              <w:pStyle w:val="a8"/>
            </w:pPr>
            <w:r w:rsidRPr="00961F92">
              <w:rPr>
                <w:rFonts w:hint="eastAsia"/>
              </w:rPr>
              <w:t>108</w:t>
            </w:r>
          </w:p>
        </w:tc>
        <w:tc>
          <w:tcPr>
            <w:tcW w:w="424" w:type="pct"/>
            <w:tcBorders>
              <w:top w:val="nil"/>
              <w:left w:val="nil"/>
              <w:bottom w:val="single" w:sz="4" w:space="0" w:color="auto"/>
              <w:right w:val="single" w:sz="4" w:space="0" w:color="auto"/>
            </w:tcBorders>
            <w:shd w:val="clear" w:color="auto" w:fill="auto"/>
            <w:vAlign w:val="center"/>
            <w:hideMark/>
          </w:tcPr>
          <w:p w14:paraId="0A3CE4CB"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D21E582" w14:textId="77777777" w:rsidR="00961F92" w:rsidRPr="00961F92" w:rsidRDefault="00961F92" w:rsidP="00961F92">
            <w:pPr>
              <w:pStyle w:val="a8"/>
            </w:pPr>
            <w:r w:rsidRPr="00961F92">
              <w:rPr>
                <w:rFonts w:hint="eastAsia"/>
              </w:rPr>
              <w:t>108</w:t>
            </w:r>
          </w:p>
        </w:tc>
        <w:tc>
          <w:tcPr>
            <w:tcW w:w="251" w:type="pct"/>
            <w:tcBorders>
              <w:top w:val="nil"/>
              <w:left w:val="nil"/>
              <w:bottom w:val="single" w:sz="4" w:space="0" w:color="auto"/>
              <w:right w:val="single" w:sz="4" w:space="0" w:color="auto"/>
            </w:tcBorders>
            <w:shd w:val="clear" w:color="auto" w:fill="auto"/>
            <w:vAlign w:val="center"/>
            <w:hideMark/>
          </w:tcPr>
          <w:p w14:paraId="786E9B0B"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63EE7A3"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5B132032"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0939A72" w14:textId="77777777" w:rsidR="00961F92" w:rsidRPr="00961F92" w:rsidRDefault="00961F92" w:rsidP="00961F92">
            <w:pPr>
              <w:pStyle w:val="a8"/>
            </w:pPr>
            <w:r w:rsidRPr="00961F92">
              <w:rPr>
                <w:rFonts w:hint="eastAsia"/>
              </w:rPr>
              <w:t>28</w:t>
            </w:r>
          </w:p>
        </w:tc>
        <w:tc>
          <w:tcPr>
            <w:tcW w:w="1168" w:type="pct"/>
            <w:vMerge/>
            <w:tcBorders>
              <w:top w:val="nil"/>
              <w:left w:val="single" w:sz="4" w:space="0" w:color="auto"/>
              <w:bottom w:val="single" w:sz="4" w:space="0" w:color="000000"/>
              <w:right w:val="single" w:sz="4" w:space="0" w:color="auto"/>
            </w:tcBorders>
            <w:vAlign w:val="center"/>
            <w:hideMark/>
          </w:tcPr>
          <w:p w14:paraId="6998FCD3"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D281CC5"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76E47D8A" w14:textId="77777777" w:rsidR="00961F92" w:rsidRPr="00961F92" w:rsidRDefault="00961F92" w:rsidP="00961F92">
            <w:pPr>
              <w:pStyle w:val="a8"/>
            </w:pPr>
            <w:r w:rsidRPr="00961F92">
              <w:rPr>
                <w:rFonts w:hint="eastAsia"/>
              </w:rPr>
              <w:t>乐家畔村乐家畔组股份经济合作社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6B11E61" w14:textId="77777777" w:rsidR="00961F92" w:rsidRPr="00961F92" w:rsidRDefault="00961F92" w:rsidP="00961F92">
            <w:pPr>
              <w:pStyle w:val="a8"/>
            </w:pPr>
            <w:r w:rsidRPr="00961F92">
              <w:rPr>
                <w:rFonts w:hint="eastAsia"/>
              </w:rPr>
              <w:t>1492.46</w:t>
            </w:r>
          </w:p>
        </w:tc>
        <w:tc>
          <w:tcPr>
            <w:tcW w:w="424" w:type="pct"/>
            <w:tcBorders>
              <w:top w:val="nil"/>
              <w:left w:val="nil"/>
              <w:bottom w:val="single" w:sz="4" w:space="0" w:color="auto"/>
              <w:right w:val="single" w:sz="4" w:space="0" w:color="auto"/>
            </w:tcBorders>
            <w:shd w:val="clear" w:color="auto" w:fill="auto"/>
            <w:vAlign w:val="center"/>
            <w:hideMark/>
          </w:tcPr>
          <w:p w14:paraId="43E743D5" w14:textId="77777777" w:rsidR="00961F92" w:rsidRPr="00961F92" w:rsidRDefault="00961F92" w:rsidP="00961F92">
            <w:pPr>
              <w:pStyle w:val="a8"/>
            </w:pPr>
            <w:r w:rsidRPr="00961F92">
              <w:rPr>
                <w:rFonts w:hint="eastAsia"/>
              </w:rPr>
              <w:t>867.46</w:t>
            </w:r>
          </w:p>
        </w:tc>
        <w:tc>
          <w:tcPr>
            <w:tcW w:w="251" w:type="pct"/>
            <w:tcBorders>
              <w:top w:val="nil"/>
              <w:left w:val="nil"/>
              <w:bottom w:val="single" w:sz="4" w:space="0" w:color="auto"/>
              <w:right w:val="single" w:sz="4" w:space="0" w:color="auto"/>
            </w:tcBorders>
            <w:shd w:val="clear" w:color="auto" w:fill="auto"/>
            <w:vAlign w:val="center"/>
            <w:hideMark/>
          </w:tcPr>
          <w:p w14:paraId="1A221EFE" w14:textId="77777777" w:rsidR="00961F92" w:rsidRPr="00961F92" w:rsidRDefault="00961F92" w:rsidP="00961F92">
            <w:pPr>
              <w:pStyle w:val="a8"/>
            </w:pPr>
            <w:r w:rsidRPr="00961F92">
              <w:rPr>
                <w:rFonts w:hint="eastAsia"/>
              </w:rPr>
              <w:t>625</w:t>
            </w:r>
          </w:p>
        </w:tc>
        <w:tc>
          <w:tcPr>
            <w:tcW w:w="251" w:type="pct"/>
            <w:tcBorders>
              <w:top w:val="nil"/>
              <w:left w:val="nil"/>
              <w:bottom w:val="single" w:sz="4" w:space="0" w:color="auto"/>
              <w:right w:val="single" w:sz="4" w:space="0" w:color="auto"/>
            </w:tcBorders>
            <w:shd w:val="clear" w:color="auto" w:fill="auto"/>
            <w:vAlign w:val="center"/>
            <w:hideMark/>
          </w:tcPr>
          <w:p w14:paraId="2A0BBD3B"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F675ACD"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61E42884"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7C70113" w14:textId="77777777" w:rsidR="00961F92" w:rsidRPr="00961F92" w:rsidRDefault="00961F92" w:rsidP="00961F92">
            <w:pPr>
              <w:pStyle w:val="a8"/>
            </w:pPr>
            <w:r w:rsidRPr="00961F92">
              <w:rPr>
                <w:rFonts w:hint="eastAsia"/>
              </w:rPr>
              <w:t>29</w:t>
            </w:r>
          </w:p>
        </w:tc>
        <w:tc>
          <w:tcPr>
            <w:tcW w:w="1168" w:type="pct"/>
            <w:vMerge/>
            <w:tcBorders>
              <w:top w:val="nil"/>
              <w:left w:val="single" w:sz="4" w:space="0" w:color="auto"/>
              <w:bottom w:val="single" w:sz="4" w:space="0" w:color="000000"/>
              <w:right w:val="single" w:sz="4" w:space="0" w:color="auto"/>
            </w:tcBorders>
            <w:vAlign w:val="center"/>
            <w:hideMark/>
          </w:tcPr>
          <w:p w14:paraId="7880E06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032D0F6F"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72B5C44D" w14:textId="77777777" w:rsidR="00961F92" w:rsidRPr="00961F92" w:rsidRDefault="00961F92" w:rsidP="00961F92">
            <w:pPr>
              <w:pStyle w:val="a8"/>
            </w:pPr>
            <w:r w:rsidRPr="00961F92">
              <w:rPr>
                <w:rFonts w:hint="eastAsia"/>
              </w:rPr>
              <w:t>乐家畔村杨渠组股份经济合作社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238B9E8" w14:textId="77777777" w:rsidR="00961F92" w:rsidRPr="00961F92" w:rsidRDefault="00961F92" w:rsidP="00961F92">
            <w:pPr>
              <w:pStyle w:val="a8"/>
            </w:pPr>
            <w:r w:rsidRPr="00961F92">
              <w:rPr>
                <w:rFonts w:hint="eastAsia"/>
              </w:rPr>
              <w:t>179</w:t>
            </w:r>
          </w:p>
        </w:tc>
        <w:tc>
          <w:tcPr>
            <w:tcW w:w="424" w:type="pct"/>
            <w:tcBorders>
              <w:top w:val="nil"/>
              <w:left w:val="nil"/>
              <w:bottom w:val="single" w:sz="4" w:space="0" w:color="auto"/>
              <w:right w:val="single" w:sz="4" w:space="0" w:color="auto"/>
            </w:tcBorders>
            <w:shd w:val="clear" w:color="auto" w:fill="auto"/>
            <w:vAlign w:val="center"/>
            <w:hideMark/>
          </w:tcPr>
          <w:p w14:paraId="1540D479" w14:textId="77777777" w:rsidR="00961F92" w:rsidRPr="00961F92" w:rsidRDefault="00961F92" w:rsidP="00961F92">
            <w:pPr>
              <w:pStyle w:val="a8"/>
            </w:pPr>
            <w:r w:rsidRPr="00961F92">
              <w:rPr>
                <w:rFonts w:hint="eastAsia"/>
              </w:rPr>
              <w:t>114</w:t>
            </w:r>
          </w:p>
        </w:tc>
        <w:tc>
          <w:tcPr>
            <w:tcW w:w="251" w:type="pct"/>
            <w:tcBorders>
              <w:top w:val="nil"/>
              <w:left w:val="nil"/>
              <w:bottom w:val="single" w:sz="4" w:space="0" w:color="auto"/>
              <w:right w:val="single" w:sz="4" w:space="0" w:color="auto"/>
            </w:tcBorders>
            <w:shd w:val="clear" w:color="auto" w:fill="auto"/>
            <w:vAlign w:val="center"/>
            <w:hideMark/>
          </w:tcPr>
          <w:p w14:paraId="7323DB9A"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1ACA53F" w14:textId="77777777" w:rsidR="00961F92" w:rsidRPr="00961F92" w:rsidRDefault="00961F92" w:rsidP="00961F92">
            <w:pPr>
              <w:pStyle w:val="a8"/>
            </w:pPr>
            <w:r w:rsidRPr="00961F92">
              <w:rPr>
                <w:rFonts w:hint="eastAsia"/>
              </w:rPr>
              <w:t>65</w:t>
            </w:r>
          </w:p>
        </w:tc>
        <w:tc>
          <w:tcPr>
            <w:tcW w:w="371" w:type="pct"/>
            <w:tcBorders>
              <w:top w:val="nil"/>
              <w:left w:val="nil"/>
              <w:bottom w:val="single" w:sz="4" w:space="0" w:color="auto"/>
              <w:right w:val="single" w:sz="12" w:space="0" w:color="auto"/>
            </w:tcBorders>
            <w:shd w:val="clear" w:color="auto" w:fill="auto"/>
            <w:vAlign w:val="center"/>
            <w:hideMark/>
          </w:tcPr>
          <w:p w14:paraId="174C36EF"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19D51FD"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8F34AEA" w14:textId="77777777" w:rsidR="00961F92" w:rsidRPr="00961F92" w:rsidRDefault="00961F92" w:rsidP="00961F92">
            <w:pPr>
              <w:pStyle w:val="a8"/>
            </w:pPr>
            <w:r w:rsidRPr="00961F92">
              <w:rPr>
                <w:rFonts w:hint="eastAsia"/>
              </w:rPr>
              <w:t>30</w:t>
            </w:r>
          </w:p>
        </w:tc>
        <w:tc>
          <w:tcPr>
            <w:tcW w:w="1168" w:type="pct"/>
            <w:vMerge/>
            <w:tcBorders>
              <w:top w:val="nil"/>
              <w:left w:val="single" w:sz="4" w:space="0" w:color="auto"/>
              <w:bottom w:val="single" w:sz="4" w:space="0" w:color="000000"/>
              <w:right w:val="single" w:sz="4" w:space="0" w:color="auto"/>
            </w:tcBorders>
            <w:vAlign w:val="center"/>
            <w:hideMark/>
          </w:tcPr>
          <w:p w14:paraId="788DA941"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6DA30FEE"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23A71E44" w14:textId="77777777" w:rsidR="00961F92" w:rsidRPr="00961F92" w:rsidRDefault="00961F92" w:rsidP="00961F92">
            <w:pPr>
              <w:pStyle w:val="a8"/>
            </w:pPr>
            <w:r w:rsidRPr="00961F92">
              <w:rPr>
                <w:rFonts w:hint="eastAsia"/>
              </w:rPr>
              <w:t>聚福梁村刘家畔组股份经济合作社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5D40D378" w14:textId="77777777" w:rsidR="00961F92" w:rsidRPr="00961F92" w:rsidRDefault="00961F92" w:rsidP="00961F92">
            <w:pPr>
              <w:pStyle w:val="a8"/>
            </w:pPr>
            <w:r w:rsidRPr="00961F92">
              <w:rPr>
                <w:rFonts w:hint="eastAsia"/>
              </w:rPr>
              <w:t>321</w:t>
            </w:r>
          </w:p>
        </w:tc>
        <w:tc>
          <w:tcPr>
            <w:tcW w:w="424" w:type="pct"/>
            <w:tcBorders>
              <w:top w:val="nil"/>
              <w:left w:val="nil"/>
              <w:bottom w:val="single" w:sz="4" w:space="0" w:color="auto"/>
              <w:right w:val="single" w:sz="4" w:space="0" w:color="auto"/>
            </w:tcBorders>
            <w:shd w:val="clear" w:color="auto" w:fill="auto"/>
            <w:vAlign w:val="center"/>
            <w:hideMark/>
          </w:tcPr>
          <w:p w14:paraId="1AFD8859" w14:textId="77777777" w:rsidR="00961F92" w:rsidRPr="00961F92" w:rsidRDefault="00961F92" w:rsidP="00961F92">
            <w:pPr>
              <w:pStyle w:val="a8"/>
            </w:pPr>
            <w:r w:rsidRPr="00961F92">
              <w:rPr>
                <w:rFonts w:hint="eastAsia"/>
              </w:rPr>
              <w:t>321</w:t>
            </w:r>
          </w:p>
        </w:tc>
        <w:tc>
          <w:tcPr>
            <w:tcW w:w="251" w:type="pct"/>
            <w:tcBorders>
              <w:top w:val="nil"/>
              <w:left w:val="nil"/>
              <w:bottom w:val="single" w:sz="4" w:space="0" w:color="auto"/>
              <w:right w:val="single" w:sz="4" w:space="0" w:color="auto"/>
            </w:tcBorders>
            <w:shd w:val="clear" w:color="auto" w:fill="auto"/>
            <w:vAlign w:val="center"/>
            <w:hideMark/>
          </w:tcPr>
          <w:p w14:paraId="0B648B7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2B45F7A5"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363A3202"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7E77A60"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B5F39E4" w14:textId="77777777" w:rsidR="00961F92" w:rsidRPr="00961F92" w:rsidRDefault="00961F92" w:rsidP="00961F92">
            <w:pPr>
              <w:pStyle w:val="a8"/>
            </w:pPr>
            <w:r w:rsidRPr="00961F92">
              <w:rPr>
                <w:rFonts w:hint="eastAsia"/>
              </w:rPr>
              <w:t>31</w:t>
            </w:r>
          </w:p>
        </w:tc>
        <w:tc>
          <w:tcPr>
            <w:tcW w:w="1168" w:type="pct"/>
            <w:vMerge/>
            <w:tcBorders>
              <w:top w:val="nil"/>
              <w:left w:val="single" w:sz="4" w:space="0" w:color="auto"/>
              <w:bottom w:val="single" w:sz="4" w:space="0" w:color="000000"/>
              <w:right w:val="single" w:sz="4" w:space="0" w:color="auto"/>
            </w:tcBorders>
            <w:vAlign w:val="center"/>
            <w:hideMark/>
          </w:tcPr>
          <w:p w14:paraId="4F3CB7B8"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6760EA27"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0C03D1FB" w14:textId="77777777" w:rsidR="00961F92" w:rsidRPr="00961F92" w:rsidRDefault="00961F92" w:rsidP="00961F92">
            <w:pPr>
              <w:pStyle w:val="a8"/>
            </w:pPr>
            <w:r w:rsidRPr="00961F92">
              <w:rPr>
                <w:rFonts w:hint="eastAsia"/>
              </w:rPr>
              <w:t>聚福梁村刘家沟组股份经济合作社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99B4EAC" w14:textId="77777777" w:rsidR="00961F92" w:rsidRPr="00961F92" w:rsidRDefault="00961F92" w:rsidP="00961F92">
            <w:pPr>
              <w:pStyle w:val="a8"/>
            </w:pPr>
            <w:r w:rsidRPr="00961F92">
              <w:rPr>
                <w:rFonts w:hint="eastAsia"/>
              </w:rPr>
              <w:t>363</w:t>
            </w:r>
          </w:p>
        </w:tc>
        <w:tc>
          <w:tcPr>
            <w:tcW w:w="424" w:type="pct"/>
            <w:tcBorders>
              <w:top w:val="nil"/>
              <w:left w:val="nil"/>
              <w:bottom w:val="single" w:sz="4" w:space="0" w:color="auto"/>
              <w:right w:val="single" w:sz="4" w:space="0" w:color="auto"/>
            </w:tcBorders>
            <w:shd w:val="clear" w:color="auto" w:fill="auto"/>
            <w:vAlign w:val="center"/>
            <w:hideMark/>
          </w:tcPr>
          <w:p w14:paraId="2625D0B6" w14:textId="77777777" w:rsidR="00961F92" w:rsidRPr="00961F92" w:rsidRDefault="00961F92" w:rsidP="00961F92">
            <w:pPr>
              <w:pStyle w:val="a8"/>
            </w:pPr>
            <w:r w:rsidRPr="00961F92">
              <w:rPr>
                <w:rFonts w:hint="eastAsia"/>
              </w:rPr>
              <w:t>363</w:t>
            </w:r>
          </w:p>
        </w:tc>
        <w:tc>
          <w:tcPr>
            <w:tcW w:w="251" w:type="pct"/>
            <w:tcBorders>
              <w:top w:val="nil"/>
              <w:left w:val="nil"/>
              <w:bottom w:val="single" w:sz="4" w:space="0" w:color="auto"/>
              <w:right w:val="single" w:sz="4" w:space="0" w:color="auto"/>
            </w:tcBorders>
            <w:shd w:val="clear" w:color="auto" w:fill="auto"/>
            <w:vAlign w:val="center"/>
            <w:hideMark/>
          </w:tcPr>
          <w:p w14:paraId="13C4A0C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95795ED"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301F9D6F"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073F91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164E808E" w14:textId="77777777" w:rsidR="00961F92" w:rsidRPr="00961F92" w:rsidRDefault="00961F92" w:rsidP="00961F92">
            <w:pPr>
              <w:pStyle w:val="a8"/>
            </w:pPr>
            <w:r w:rsidRPr="00961F92">
              <w:rPr>
                <w:rFonts w:hint="eastAsia"/>
              </w:rPr>
              <w:t>32</w:t>
            </w:r>
          </w:p>
        </w:tc>
        <w:tc>
          <w:tcPr>
            <w:tcW w:w="1168" w:type="pct"/>
            <w:vMerge/>
            <w:tcBorders>
              <w:top w:val="nil"/>
              <w:left w:val="single" w:sz="4" w:space="0" w:color="auto"/>
              <w:bottom w:val="single" w:sz="4" w:space="0" w:color="000000"/>
              <w:right w:val="single" w:sz="4" w:space="0" w:color="auto"/>
            </w:tcBorders>
            <w:vAlign w:val="center"/>
            <w:hideMark/>
          </w:tcPr>
          <w:p w14:paraId="5CA68C98"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7C6C8838"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6AB2C6D9" w14:textId="77777777" w:rsidR="00961F92" w:rsidRPr="00961F92" w:rsidRDefault="00961F92" w:rsidP="00961F92">
            <w:pPr>
              <w:pStyle w:val="a8"/>
            </w:pPr>
            <w:r w:rsidRPr="00961F92">
              <w:rPr>
                <w:rFonts w:hint="eastAsia"/>
              </w:rPr>
              <w:t>丰山村丰山组股份经济合作社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6783726F" w14:textId="77777777" w:rsidR="00961F92" w:rsidRPr="00961F92" w:rsidRDefault="00961F92" w:rsidP="00961F92">
            <w:pPr>
              <w:pStyle w:val="a8"/>
            </w:pPr>
            <w:r w:rsidRPr="00961F92">
              <w:rPr>
                <w:rFonts w:hint="eastAsia"/>
              </w:rPr>
              <w:t>114</w:t>
            </w:r>
          </w:p>
        </w:tc>
        <w:tc>
          <w:tcPr>
            <w:tcW w:w="424" w:type="pct"/>
            <w:tcBorders>
              <w:top w:val="nil"/>
              <w:left w:val="nil"/>
              <w:bottom w:val="single" w:sz="4" w:space="0" w:color="auto"/>
              <w:right w:val="single" w:sz="4" w:space="0" w:color="auto"/>
            </w:tcBorders>
            <w:shd w:val="clear" w:color="auto" w:fill="auto"/>
            <w:vAlign w:val="center"/>
            <w:hideMark/>
          </w:tcPr>
          <w:p w14:paraId="38C9F2FA" w14:textId="77777777" w:rsidR="00961F92" w:rsidRPr="00961F92" w:rsidRDefault="00961F92" w:rsidP="00961F92">
            <w:pPr>
              <w:pStyle w:val="a8"/>
            </w:pPr>
            <w:r w:rsidRPr="00961F92">
              <w:rPr>
                <w:rFonts w:hint="eastAsia"/>
              </w:rPr>
              <w:t>114</w:t>
            </w:r>
          </w:p>
        </w:tc>
        <w:tc>
          <w:tcPr>
            <w:tcW w:w="251" w:type="pct"/>
            <w:tcBorders>
              <w:top w:val="nil"/>
              <w:left w:val="nil"/>
              <w:bottom w:val="single" w:sz="4" w:space="0" w:color="auto"/>
              <w:right w:val="single" w:sz="4" w:space="0" w:color="auto"/>
            </w:tcBorders>
            <w:shd w:val="clear" w:color="auto" w:fill="auto"/>
            <w:vAlign w:val="center"/>
            <w:hideMark/>
          </w:tcPr>
          <w:p w14:paraId="367B34D1"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2FA60128"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E871D19"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34A4A216"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C2792E4" w14:textId="77777777" w:rsidR="00961F92" w:rsidRPr="00961F92" w:rsidRDefault="00961F92" w:rsidP="00961F92">
            <w:pPr>
              <w:pStyle w:val="a8"/>
            </w:pPr>
            <w:r w:rsidRPr="00961F92">
              <w:rPr>
                <w:rFonts w:hint="eastAsia"/>
              </w:rPr>
              <w:t>33</w:t>
            </w:r>
          </w:p>
        </w:tc>
        <w:tc>
          <w:tcPr>
            <w:tcW w:w="1168" w:type="pct"/>
            <w:vMerge/>
            <w:tcBorders>
              <w:top w:val="nil"/>
              <w:left w:val="single" w:sz="4" w:space="0" w:color="auto"/>
              <w:bottom w:val="single" w:sz="4" w:space="0" w:color="000000"/>
              <w:right w:val="single" w:sz="4" w:space="0" w:color="auto"/>
            </w:tcBorders>
            <w:vAlign w:val="center"/>
            <w:hideMark/>
          </w:tcPr>
          <w:p w14:paraId="053AFCD7"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43026693" w14:textId="77777777" w:rsidR="00961F92" w:rsidRPr="00961F92" w:rsidRDefault="00961F92" w:rsidP="00961F92">
            <w:pPr>
              <w:pStyle w:val="a8"/>
            </w:pPr>
            <w:r w:rsidRPr="00961F92">
              <w:rPr>
                <w:rFonts w:hint="eastAsia"/>
              </w:rPr>
              <w:t>青云镇</w:t>
            </w:r>
          </w:p>
        </w:tc>
        <w:tc>
          <w:tcPr>
            <w:tcW w:w="1473" w:type="pct"/>
            <w:tcBorders>
              <w:top w:val="nil"/>
              <w:left w:val="nil"/>
              <w:bottom w:val="single" w:sz="4" w:space="0" w:color="auto"/>
              <w:right w:val="single" w:sz="4" w:space="0" w:color="auto"/>
            </w:tcBorders>
            <w:shd w:val="clear" w:color="auto" w:fill="auto"/>
            <w:vAlign w:val="center"/>
            <w:hideMark/>
          </w:tcPr>
          <w:p w14:paraId="4E25DE28" w14:textId="77777777" w:rsidR="00961F92" w:rsidRPr="00961F92" w:rsidRDefault="00961F92" w:rsidP="00961F92">
            <w:pPr>
              <w:pStyle w:val="a8"/>
            </w:pPr>
            <w:r w:rsidRPr="00961F92">
              <w:rPr>
                <w:rFonts w:hint="eastAsia"/>
              </w:rPr>
              <w:t>李家崾村股份经济合作社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1DC88CAF" w14:textId="77777777" w:rsidR="00961F92" w:rsidRPr="00961F92" w:rsidRDefault="00961F92" w:rsidP="00961F92">
            <w:pPr>
              <w:pStyle w:val="a8"/>
            </w:pPr>
            <w:r w:rsidRPr="00961F92">
              <w:rPr>
                <w:rFonts w:hint="eastAsia"/>
              </w:rPr>
              <w:t>84</w:t>
            </w:r>
          </w:p>
        </w:tc>
        <w:tc>
          <w:tcPr>
            <w:tcW w:w="424" w:type="pct"/>
            <w:tcBorders>
              <w:top w:val="nil"/>
              <w:left w:val="nil"/>
              <w:bottom w:val="single" w:sz="4" w:space="0" w:color="auto"/>
              <w:right w:val="single" w:sz="4" w:space="0" w:color="auto"/>
            </w:tcBorders>
            <w:shd w:val="clear" w:color="auto" w:fill="auto"/>
            <w:vAlign w:val="center"/>
            <w:hideMark/>
          </w:tcPr>
          <w:p w14:paraId="31C9DB7C" w14:textId="77777777" w:rsidR="00961F92" w:rsidRPr="00961F92" w:rsidRDefault="00961F92" w:rsidP="00961F92">
            <w:pPr>
              <w:pStyle w:val="a8"/>
            </w:pPr>
            <w:r w:rsidRPr="00961F92">
              <w:rPr>
                <w:rFonts w:hint="eastAsia"/>
              </w:rPr>
              <w:t>84</w:t>
            </w:r>
          </w:p>
        </w:tc>
        <w:tc>
          <w:tcPr>
            <w:tcW w:w="251" w:type="pct"/>
            <w:tcBorders>
              <w:top w:val="nil"/>
              <w:left w:val="nil"/>
              <w:bottom w:val="single" w:sz="4" w:space="0" w:color="auto"/>
              <w:right w:val="single" w:sz="4" w:space="0" w:color="auto"/>
            </w:tcBorders>
            <w:shd w:val="clear" w:color="auto" w:fill="auto"/>
            <w:vAlign w:val="center"/>
            <w:hideMark/>
          </w:tcPr>
          <w:p w14:paraId="27F5E995"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200EC230"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13C62BB"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5F4B72B7"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AEAED1A" w14:textId="77777777" w:rsidR="00961F92" w:rsidRPr="00961F92" w:rsidRDefault="00961F92" w:rsidP="00961F92">
            <w:pPr>
              <w:pStyle w:val="a8"/>
            </w:pPr>
            <w:r w:rsidRPr="00961F92">
              <w:rPr>
                <w:rFonts w:hint="eastAsia"/>
              </w:rPr>
              <w:t>34</w:t>
            </w:r>
          </w:p>
        </w:tc>
        <w:tc>
          <w:tcPr>
            <w:tcW w:w="1168" w:type="pct"/>
            <w:vMerge/>
            <w:tcBorders>
              <w:top w:val="nil"/>
              <w:left w:val="single" w:sz="4" w:space="0" w:color="auto"/>
              <w:bottom w:val="single" w:sz="4" w:space="0" w:color="000000"/>
              <w:right w:val="single" w:sz="4" w:space="0" w:color="auto"/>
            </w:tcBorders>
            <w:vAlign w:val="center"/>
            <w:hideMark/>
          </w:tcPr>
          <w:p w14:paraId="1196C063"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5F5F4372"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64AB5011" w14:textId="77777777" w:rsidR="00961F92" w:rsidRPr="00961F92" w:rsidRDefault="00961F92" w:rsidP="00961F92">
            <w:pPr>
              <w:pStyle w:val="a8"/>
            </w:pPr>
            <w:r w:rsidRPr="00961F92">
              <w:rPr>
                <w:rFonts w:hint="eastAsia"/>
              </w:rPr>
              <w:t>石井村石井组股份经济合作社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1B2B8C59" w14:textId="77777777" w:rsidR="00961F92" w:rsidRPr="00961F92" w:rsidRDefault="00961F92" w:rsidP="00961F92">
            <w:pPr>
              <w:pStyle w:val="a8"/>
            </w:pPr>
            <w:r w:rsidRPr="00961F92">
              <w:rPr>
                <w:rFonts w:hint="eastAsia"/>
              </w:rPr>
              <w:t>88</w:t>
            </w:r>
          </w:p>
        </w:tc>
        <w:tc>
          <w:tcPr>
            <w:tcW w:w="424" w:type="pct"/>
            <w:tcBorders>
              <w:top w:val="nil"/>
              <w:left w:val="nil"/>
              <w:bottom w:val="single" w:sz="4" w:space="0" w:color="auto"/>
              <w:right w:val="single" w:sz="4" w:space="0" w:color="auto"/>
            </w:tcBorders>
            <w:shd w:val="clear" w:color="auto" w:fill="auto"/>
            <w:vAlign w:val="center"/>
            <w:hideMark/>
          </w:tcPr>
          <w:p w14:paraId="70B3E295" w14:textId="77777777" w:rsidR="00961F92" w:rsidRPr="00961F92" w:rsidRDefault="00961F92" w:rsidP="00961F92">
            <w:pPr>
              <w:pStyle w:val="a8"/>
            </w:pPr>
            <w:r w:rsidRPr="00961F92">
              <w:rPr>
                <w:rFonts w:hint="eastAsia"/>
              </w:rPr>
              <w:t>88</w:t>
            </w:r>
          </w:p>
        </w:tc>
        <w:tc>
          <w:tcPr>
            <w:tcW w:w="251" w:type="pct"/>
            <w:tcBorders>
              <w:top w:val="nil"/>
              <w:left w:val="nil"/>
              <w:bottom w:val="single" w:sz="4" w:space="0" w:color="auto"/>
              <w:right w:val="single" w:sz="4" w:space="0" w:color="auto"/>
            </w:tcBorders>
            <w:shd w:val="clear" w:color="auto" w:fill="auto"/>
            <w:vAlign w:val="center"/>
            <w:hideMark/>
          </w:tcPr>
          <w:p w14:paraId="40086D6F"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E5B062E"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2508D7CC"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286F249"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C7CCCDD" w14:textId="77777777" w:rsidR="00961F92" w:rsidRPr="00961F92" w:rsidRDefault="00961F92" w:rsidP="00961F92">
            <w:pPr>
              <w:pStyle w:val="a8"/>
            </w:pPr>
            <w:r w:rsidRPr="00961F92">
              <w:rPr>
                <w:rFonts w:hint="eastAsia"/>
              </w:rPr>
              <w:t>35</w:t>
            </w:r>
          </w:p>
        </w:tc>
        <w:tc>
          <w:tcPr>
            <w:tcW w:w="1168" w:type="pct"/>
            <w:vMerge/>
            <w:tcBorders>
              <w:top w:val="nil"/>
              <w:left w:val="single" w:sz="4" w:space="0" w:color="auto"/>
              <w:bottom w:val="single" w:sz="4" w:space="0" w:color="000000"/>
              <w:right w:val="single" w:sz="4" w:space="0" w:color="auto"/>
            </w:tcBorders>
            <w:vAlign w:val="center"/>
            <w:hideMark/>
          </w:tcPr>
          <w:p w14:paraId="0ACC3A31"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57E11FAC" w14:textId="77777777" w:rsidR="00961F92" w:rsidRPr="00961F92" w:rsidRDefault="00961F92" w:rsidP="00961F92">
            <w:pPr>
              <w:pStyle w:val="a8"/>
            </w:pPr>
            <w:r w:rsidRPr="00961F92">
              <w:rPr>
                <w:rFonts w:hint="eastAsia"/>
              </w:rPr>
              <w:t>古塔镇</w:t>
            </w:r>
          </w:p>
        </w:tc>
        <w:tc>
          <w:tcPr>
            <w:tcW w:w="1473" w:type="pct"/>
            <w:tcBorders>
              <w:top w:val="nil"/>
              <w:left w:val="nil"/>
              <w:bottom w:val="single" w:sz="4" w:space="0" w:color="auto"/>
              <w:right w:val="single" w:sz="4" w:space="0" w:color="auto"/>
            </w:tcBorders>
            <w:shd w:val="clear" w:color="auto" w:fill="auto"/>
            <w:vAlign w:val="center"/>
            <w:hideMark/>
          </w:tcPr>
          <w:p w14:paraId="7288FA53" w14:textId="77777777" w:rsidR="00961F92" w:rsidRPr="00961F92" w:rsidRDefault="00961F92" w:rsidP="00961F92">
            <w:pPr>
              <w:pStyle w:val="a8"/>
            </w:pPr>
            <w:r w:rsidRPr="00961F92">
              <w:rPr>
                <w:rFonts w:hint="eastAsia"/>
              </w:rPr>
              <w:t>王前畔村洪水沟组股份经济合作社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BF83120" w14:textId="77777777" w:rsidR="00961F92" w:rsidRPr="00961F92" w:rsidRDefault="00961F92" w:rsidP="00961F92">
            <w:pPr>
              <w:pStyle w:val="a8"/>
            </w:pPr>
            <w:r w:rsidRPr="00961F92">
              <w:rPr>
                <w:rFonts w:hint="eastAsia"/>
              </w:rPr>
              <w:t>73</w:t>
            </w:r>
          </w:p>
        </w:tc>
        <w:tc>
          <w:tcPr>
            <w:tcW w:w="424" w:type="pct"/>
            <w:tcBorders>
              <w:top w:val="nil"/>
              <w:left w:val="nil"/>
              <w:bottom w:val="single" w:sz="4" w:space="0" w:color="auto"/>
              <w:right w:val="single" w:sz="4" w:space="0" w:color="auto"/>
            </w:tcBorders>
            <w:shd w:val="clear" w:color="auto" w:fill="auto"/>
            <w:vAlign w:val="center"/>
            <w:hideMark/>
          </w:tcPr>
          <w:p w14:paraId="4B814C8D" w14:textId="77777777" w:rsidR="00961F92" w:rsidRPr="00961F92" w:rsidRDefault="00961F92" w:rsidP="00961F92">
            <w:pPr>
              <w:pStyle w:val="a8"/>
            </w:pPr>
            <w:r w:rsidRPr="00961F92">
              <w:rPr>
                <w:rFonts w:hint="eastAsia"/>
              </w:rPr>
              <w:t>73</w:t>
            </w:r>
          </w:p>
        </w:tc>
        <w:tc>
          <w:tcPr>
            <w:tcW w:w="251" w:type="pct"/>
            <w:tcBorders>
              <w:top w:val="nil"/>
              <w:left w:val="nil"/>
              <w:bottom w:val="single" w:sz="4" w:space="0" w:color="auto"/>
              <w:right w:val="single" w:sz="4" w:space="0" w:color="auto"/>
            </w:tcBorders>
            <w:shd w:val="clear" w:color="auto" w:fill="auto"/>
            <w:vAlign w:val="center"/>
            <w:hideMark/>
          </w:tcPr>
          <w:p w14:paraId="3A629258"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294FAA1"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585FE953"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199F8588"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E09D241" w14:textId="77777777" w:rsidR="00961F92" w:rsidRPr="00961F92" w:rsidRDefault="00961F92" w:rsidP="00961F92">
            <w:pPr>
              <w:pStyle w:val="a8"/>
            </w:pPr>
            <w:r w:rsidRPr="00961F92">
              <w:rPr>
                <w:rFonts w:hint="eastAsia"/>
              </w:rPr>
              <w:t>36</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19D3EBA5" w14:textId="6329B3A5" w:rsidR="00961F92" w:rsidRPr="00961F92" w:rsidRDefault="00961F92" w:rsidP="00961F92">
            <w:pPr>
              <w:pStyle w:val="a8"/>
            </w:pPr>
            <w:r w:rsidRPr="00961F92">
              <w:rPr>
                <w:rFonts w:hint="eastAsia"/>
              </w:rPr>
              <w:t>镇川区域农业技术推广站</w:t>
            </w:r>
          </w:p>
        </w:tc>
        <w:tc>
          <w:tcPr>
            <w:tcW w:w="408" w:type="pct"/>
            <w:tcBorders>
              <w:top w:val="nil"/>
              <w:left w:val="nil"/>
              <w:bottom w:val="single" w:sz="4" w:space="0" w:color="auto"/>
              <w:right w:val="single" w:sz="4" w:space="0" w:color="auto"/>
            </w:tcBorders>
            <w:shd w:val="clear" w:color="auto" w:fill="auto"/>
            <w:vAlign w:val="center"/>
            <w:hideMark/>
          </w:tcPr>
          <w:p w14:paraId="7203DF39"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19977616" w14:textId="77777777" w:rsidR="00961F92" w:rsidRPr="00961F92" w:rsidRDefault="00961F92" w:rsidP="00961F92">
            <w:pPr>
              <w:pStyle w:val="a8"/>
            </w:pPr>
            <w:r w:rsidRPr="00961F92">
              <w:rPr>
                <w:rFonts w:hint="eastAsia"/>
              </w:rPr>
              <w:t>寨坬村股份经济合作社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6299DE84" w14:textId="77777777" w:rsidR="00961F92" w:rsidRPr="00961F92" w:rsidRDefault="00961F92" w:rsidP="00961F92">
            <w:pPr>
              <w:pStyle w:val="a8"/>
            </w:pPr>
            <w:r w:rsidRPr="00961F92">
              <w:rPr>
                <w:rFonts w:hint="eastAsia"/>
              </w:rPr>
              <w:t>65</w:t>
            </w:r>
          </w:p>
        </w:tc>
        <w:tc>
          <w:tcPr>
            <w:tcW w:w="424" w:type="pct"/>
            <w:tcBorders>
              <w:top w:val="nil"/>
              <w:left w:val="nil"/>
              <w:bottom w:val="single" w:sz="4" w:space="0" w:color="auto"/>
              <w:right w:val="single" w:sz="4" w:space="0" w:color="auto"/>
            </w:tcBorders>
            <w:shd w:val="clear" w:color="auto" w:fill="auto"/>
            <w:vAlign w:val="center"/>
            <w:hideMark/>
          </w:tcPr>
          <w:p w14:paraId="43FA5475"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586D28F" w14:textId="77777777" w:rsidR="00961F92" w:rsidRPr="00961F92" w:rsidRDefault="00961F92" w:rsidP="00961F92">
            <w:pPr>
              <w:pStyle w:val="a8"/>
            </w:pPr>
            <w:r w:rsidRPr="00961F92">
              <w:rPr>
                <w:rFonts w:hint="eastAsia"/>
              </w:rPr>
              <w:t>65</w:t>
            </w:r>
          </w:p>
        </w:tc>
        <w:tc>
          <w:tcPr>
            <w:tcW w:w="251" w:type="pct"/>
            <w:tcBorders>
              <w:top w:val="nil"/>
              <w:left w:val="nil"/>
              <w:bottom w:val="single" w:sz="4" w:space="0" w:color="auto"/>
              <w:right w:val="single" w:sz="4" w:space="0" w:color="auto"/>
            </w:tcBorders>
            <w:shd w:val="clear" w:color="auto" w:fill="auto"/>
            <w:noWrap/>
            <w:vAlign w:val="center"/>
            <w:hideMark/>
          </w:tcPr>
          <w:p w14:paraId="5048B1C8"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FD92CFC"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8FE00DA"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17D27EE9" w14:textId="77777777" w:rsidR="00961F92" w:rsidRPr="00961F92" w:rsidRDefault="00961F92" w:rsidP="00961F92">
            <w:pPr>
              <w:pStyle w:val="a8"/>
            </w:pPr>
            <w:r w:rsidRPr="00961F92">
              <w:rPr>
                <w:rFonts w:hint="eastAsia"/>
              </w:rPr>
              <w:t>37</w:t>
            </w:r>
          </w:p>
        </w:tc>
        <w:tc>
          <w:tcPr>
            <w:tcW w:w="1168" w:type="pct"/>
            <w:vMerge/>
            <w:tcBorders>
              <w:top w:val="nil"/>
              <w:left w:val="single" w:sz="4" w:space="0" w:color="auto"/>
              <w:bottom w:val="single" w:sz="4" w:space="0" w:color="000000"/>
              <w:right w:val="single" w:sz="4" w:space="0" w:color="auto"/>
            </w:tcBorders>
            <w:vAlign w:val="center"/>
            <w:hideMark/>
          </w:tcPr>
          <w:p w14:paraId="015B7595"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CBA8CCD"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0BB86CBE" w14:textId="77777777" w:rsidR="00961F92" w:rsidRPr="00961F92" w:rsidRDefault="00961F92" w:rsidP="00961F92">
            <w:pPr>
              <w:pStyle w:val="a8"/>
            </w:pPr>
            <w:r w:rsidRPr="00961F92">
              <w:rPr>
                <w:rFonts w:hint="eastAsia"/>
              </w:rPr>
              <w:t>向阳山村股份经济合作社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3D3072F4" w14:textId="77777777" w:rsidR="00961F92" w:rsidRPr="00961F92" w:rsidRDefault="00961F92" w:rsidP="00961F92">
            <w:pPr>
              <w:pStyle w:val="a8"/>
            </w:pPr>
            <w:r w:rsidRPr="00961F92">
              <w:rPr>
                <w:rFonts w:hint="eastAsia"/>
              </w:rPr>
              <w:t>50</w:t>
            </w:r>
          </w:p>
        </w:tc>
        <w:tc>
          <w:tcPr>
            <w:tcW w:w="424" w:type="pct"/>
            <w:tcBorders>
              <w:top w:val="nil"/>
              <w:left w:val="nil"/>
              <w:bottom w:val="single" w:sz="4" w:space="0" w:color="auto"/>
              <w:right w:val="single" w:sz="4" w:space="0" w:color="auto"/>
            </w:tcBorders>
            <w:shd w:val="clear" w:color="auto" w:fill="auto"/>
            <w:vAlign w:val="center"/>
            <w:hideMark/>
          </w:tcPr>
          <w:p w14:paraId="06B6C622" w14:textId="77777777" w:rsidR="00961F92" w:rsidRPr="00961F92" w:rsidRDefault="00961F92" w:rsidP="00961F92">
            <w:pPr>
              <w:pStyle w:val="a8"/>
            </w:pPr>
            <w:r w:rsidRPr="00961F92">
              <w:rPr>
                <w:rFonts w:hint="eastAsia"/>
              </w:rPr>
              <w:t>50</w:t>
            </w:r>
          </w:p>
        </w:tc>
        <w:tc>
          <w:tcPr>
            <w:tcW w:w="251" w:type="pct"/>
            <w:tcBorders>
              <w:top w:val="nil"/>
              <w:left w:val="nil"/>
              <w:bottom w:val="single" w:sz="4" w:space="0" w:color="auto"/>
              <w:right w:val="single" w:sz="4" w:space="0" w:color="auto"/>
            </w:tcBorders>
            <w:shd w:val="clear" w:color="auto" w:fill="auto"/>
            <w:vAlign w:val="center"/>
            <w:hideMark/>
          </w:tcPr>
          <w:p w14:paraId="2CDBCD16"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07578A74"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467463A"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4AE680D"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5373869B" w14:textId="77777777" w:rsidR="00961F92" w:rsidRPr="00961F92" w:rsidRDefault="00961F92" w:rsidP="00961F92">
            <w:pPr>
              <w:pStyle w:val="a8"/>
            </w:pPr>
            <w:r w:rsidRPr="00961F92">
              <w:rPr>
                <w:rFonts w:hint="eastAsia"/>
              </w:rPr>
              <w:lastRenderedPageBreak/>
              <w:t>38</w:t>
            </w:r>
          </w:p>
        </w:tc>
        <w:tc>
          <w:tcPr>
            <w:tcW w:w="1168" w:type="pct"/>
            <w:vMerge/>
            <w:tcBorders>
              <w:top w:val="nil"/>
              <w:left w:val="single" w:sz="4" w:space="0" w:color="auto"/>
              <w:bottom w:val="single" w:sz="4" w:space="0" w:color="000000"/>
              <w:right w:val="single" w:sz="4" w:space="0" w:color="auto"/>
            </w:tcBorders>
            <w:vAlign w:val="center"/>
            <w:hideMark/>
          </w:tcPr>
          <w:p w14:paraId="11FFD93B"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1F3D55A6"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0F0B710A" w14:textId="77777777" w:rsidR="00961F92" w:rsidRPr="00961F92" w:rsidRDefault="00961F92" w:rsidP="00961F92">
            <w:pPr>
              <w:pStyle w:val="a8"/>
            </w:pPr>
            <w:r w:rsidRPr="00961F92">
              <w:rPr>
                <w:rFonts w:hint="eastAsia"/>
              </w:rPr>
              <w:t>王寨村股份经济合作社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4FC34CB" w14:textId="77777777" w:rsidR="00961F92" w:rsidRPr="00961F92" w:rsidRDefault="00961F92" w:rsidP="00961F92">
            <w:pPr>
              <w:pStyle w:val="a8"/>
            </w:pPr>
            <w:r w:rsidRPr="00961F92">
              <w:rPr>
                <w:rFonts w:hint="eastAsia"/>
              </w:rPr>
              <w:t>82</w:t>
            </w:r>
          </w:p>
        </w:tc>
        <w:tc>
          <w:tcPr>
            <w:tcW w:w="424" w:type="pct"/>
            <w:tcBorders>
              <w:top w:val="nil"/>
              <w:left w:val="nil"/>
              <w:bottom w:val="single" w:sz="4" w:space="0" w:color="auto"/>
              <w:right w:val="single" w:sz="4" w:space="0" w:color="auto"/>
            </w:tcBorders>
            <w:shd w:val="clear" w:color="auto" w:fill="auto"/>
            <w:vAlign w:val="center"/>
            <w:hideMark/>
          </w:tcPr>
          <w:p w14:paraId="1A823760" w14:textId="77777777" w:rsidR="00961F92" w:rsidRPr="00961F92" w:rsidRDefault="00961F92" w:rsidP="00961F92">
            <w:pPr>
              <w:pStyle w:val="a8"/>
            </w:pPr>
            <w:r w:rsidRPr="00961F92">
              <w:rPr>
                <w:rFonts w:hint="eastAsia"/>
              </w:rPr>
              <w:t>82</w:t>
            </w:r>
          </w:p>
        </w:tc>
        <w:tc>
          <w:tcPr>
            <w:tcW w:w="251" w:type="pct"/>
            <w:tcBorders>
              <w:top w:val="nil"/>
              <w:left w:val="nil"/>
              <w:bottom w:val="single" w:sz="4" w:space="0" w:color="auto"/>
              <w:right w:val="single" w:sz="4" w:space="0" w:color="auto"/>
            </w:tcBorders>
            <w:shd w:val="clear" w:color="auto" w:fill="auto"/>
            <w:vAlign w:val="center"/>
            <w:hideMark/>
          </w:tcPr>
          <w:p w14:paraId="1093195F"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6410D87"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38B0E0D7"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3D4FBE28"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1DAB3A8" w14:textId="77777777" w:rsidR="00961F92" w:rsidRPr="00961F92" w:rsidRDefault="00961F92" w:rsidP="00961F92">
            <w:pPr>
              <w:pStyle w:val="a8"/>
            </w:pPr>
            <w:r w:rsidRPr="00961F92">
              <w:rPr>
                <w:rFonts w:hint="eastAsia"/>
              </w:rPr>
              <w:t>39</w:t>
            </w:r>
          </w:p>
        </w:tc>
        <w:tc>
          <w:tcPr>
            <w:tcW w:w="1168" w:type="pct"/>
            <w:vMerge/>
            <w:tcBorders>
              <w:top w:val="nil"/>
              <w:left w:val="single" w:sz="4" w:space="0" w:color="auto"/>
              <w:bottom w:val="single" w:sz="4" w:space="0" w:color="000000"/>
              <w:right w:val="single" w:sz="4" w:space="0" w:color="auto"/>
            </w:tcBorders>
            <w:vAlign w:val="center"/>
            <w:hideMark/>
          </w:tcPr>
          <w:p w14:paraId="1E2B1477"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75BCEA4D"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6B757A57" w14:textId="77777777" w:rsidR="00961F92" w:rsidRPr="00961F92" w:rsidRDefault="00961F92" w:rsidP="00961F92">
            <w:pPr>
              <w:pStyle w:val="a8"/>
            </w:pPr>
            <w:r w:rsidRPr="00961F92">
              <w:rPr>
                <w:rFonts w:hint="eastAsia"/>
              </w:rPr>
              <w:t>井道峁村股份经济合作社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14E34AE0" w14:textId="77777777" w:rsidR="00961F92" w:rsidRPr="00961F92" w:rsidRDefault="00961F92" w:rsidP="00961F92">
            <w:pPr>
              <w:pStyle w:val="a8"/>
            </w:pPr>
            <w:r w:rsidRPr="00961F92">
              <w:rPr>
                <w:rFonts w:hint="eastAsia"/>
              </w:rPr>
              <w:t>293</w:t>
            </w:r>
          </w:p>
        </w:tc>
        <w:tc>
          <w:tcPr>
            <w:tcW w:w="424" w:type="pct"/>
            <w:tcBorders>
              <w:top w:val="nil"/>
              <w:left w:val="nil"/>
              <w:bottom w:val="single" w:sz="4" w:space="0" w:color="auto"/>
              <w:right w:val="single" w:sz="4" w:space="0" w:color="auto"/>
            </w:tcBorders>
            <w:shd w:val="clear" w:color="auto" w:fill="auto"/>
            <w:vAlign w:val="center"/>
            <w:hideMark/>
          </w:tcPr>
          <w:p w14:paraId="6EBC432C" w14:textId="77777777" w:rsidR="00961F92" w:rsidRPr="00961F92" w:rsidRDefault="00961F92" w:rsidP="00961F92">
            <w:pPr>
              <w:pStyle w:val="a8"/>
            </w:pPr>
            <w:r w:rsidRPr="00961F92">
              <w:rPr>
                <w:rFonts w:hint="eastAsia"/>
              </w:rPr>
              <w:t>293</w:t>
            </w:r>
          </w:p>
        </w:tc>
        <w:tc>
          <w:tcPr>
            <w:tcW w:w="251" w:type="pct"/>
            <w:tcBorders>
              <w:top w:val="nil"/>
              <w:left w:val="nil"/>
              <w:bottom w:val="single" w:sz="4" w:space="0" w:color="auto"/>
              <w:right w:val="single" w:sz="4" w:space="0" w:color="auto"/>
            </w:tcBorders>
            <w:shd w:val="clear" w:color="auto" w:fill="auto"/>
            <w:vAlign w:val="center"/>
            <w:hideMark/>
          </w:tcPr>
          <w:p w14:paraId="4769D9FB"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2DC5AB5"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A90BA82"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0E7BDEC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73ECF76" w14:textId="77777777" w:rsidR="00961F92" w:rsidRPr="00961F92" w:rsidRDefault="00961F92" w:rsidP="00961F92">
            <w:pPr>
              <w:pStyle w:val="a8"/>
            </w:pPr>
            <w:r w:rsidRPr="00961F92">
              <w:rPr>
                <w:rFonts w:hint="eastAsia"/>
              </w:rPr>
              <w:t>40</w:t>
            </w:r>
          </w:p>
        </w:tc>
        <w:tc>
          <w:tcPr>
            <w:tcW w:w="1168" w:type="pct"/>
            <w:vMerge/>
            <w:tcBorders>
              <w:top w:val="nil"/>
              <w:left w:val="single" w:sz="4" w:space="0" w:color="auto"/>
              <w:bottom w:val="single" w:sz="4" w:space="0" w:color="000000"/>
              <w:right w:val="single" w:sz="4" w:space="0" w:color="auto"/>
            </w:tcBorders>
            <w:vAlign w:val="center"/>
            <w:hideMark/>
          </w:tcPr>
          <w:p w14:paraId="7FA9ADEA"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B81F839"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341C7342" w14:textId="77777777" w:rsidR="00961F92" w:rsidRPr="00961F92" w:rsidRDefault="00961F92" w:rsidP="00961F92">
            <w:pPr>
              <w:pStyle w:val="a8"/>
            </w:pPr>
            <w:r w:rsidRPr="00961F92">
              <w:rPr>
                <w:rFonts w:hint="eastAsia"/>
              </w:rPr>
              <w:t>上盐湾村股份经济合作社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27E6891" w14:textId="77777777" w:rsidR="00961F92" w:rsidRPr="00961F92" w:rsidRDefault="00961F92" w:rsidP="00961F92">
            <w:pPr>
              <w:pStyle w:val="a8"/>
            </w:pPr>
            <w:r w:rsidRPr="00961F92">
              <w:rPr>
                <w:rFonts w:hint="eastAsia"/>
              </w:rPr>
              <w:t>140</w:t>
            </w:r>
          </w:p>
        </w:tc>
        <w:tc>
          <w:tcPr>
            <w:tcW w:w="424" w:type="pct"/>
            <w:tcBorders>
              <w:top w:val="nil"/>
              <w:left w:val="nil"/>
              <w:bottom w:val="single" w:sz="4" w:space="0" w:color="auto"/>
              <w:right w:val="single" w:sz="4" w:space="0" w:color="auto"/>
            </w:tcBorders>
            <w:shd w:val="clear" w:color="auto" w:fill="auto"/>
            <w:vAlign w:val="center"/>
            <w:hideMark/>
          </w:tcPr>
          <w:p w14:paraId="067E685B" w14:textId="77777777" w:rsidR="00961F92" w:rsidRPr="00961F92" w:rsidRDefault="00961F92" w:rsidP="00961F92">
            <w:pPr>
              <w:pStyle w:val="a8"/>
            </w:pPr>
            <w:r w:rsidRPr="00961F92">
              <w:rPr>
                <w:rFonts w:hint="eastAsia"/>
              </w:rPr>
              <w:t>140</w:t>
            </w:r>
          </w:p>
        </w:tc>
        <w:tc>
          <w:tcPr>
            <w:tcW w:w="251" w:type="pct"/>
            <w:tcBorders>
              <w:top w:val="nil"/>
              <w:left w:val="nil"/>
              <w:bottom w:val="single" w:sz="4" w:space="0" w:color="auto"/>
              <w:right w:val="single" w:sz="4" w:space="0" w:color="auto"/>
            </w:tcBorders>
            <w:shd w:val="clear" w:color="auto" w:fill="auto"/>
            <w:vAlign w:val="center"/>
            <w:hideMark/>
          </w:tcPr>
          <w:p w14:paraId="3A763131"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6349FF3D"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28D1AA38"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7ABBE4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11DD66D" w14:textId="77777777" w:rsidR="00961F92" w:rsidRPr="00961F92" w:rsidRDefault="00961F92" w:rsidP="00961F92">
            <w:pPr>
              <w:pStyle w:val="a8"/>
            </w:pPr>
            <w:r w:rsidRPr="00961F92">
              <w:rPr>
                <w:rFonts w:hint="eastAsia"/>
              </w:rPr>
              <w:t>41</w:t>
            </w:r>
          </w:p>
        </w:tc>
        <w:tc>
          <w:tcPr>
            <w:tcW w:w="1168" w:type="pct"/>
            <w:vMerge/>
            <w:tcBorders>
              <w:top w:val="nil"/>
              <w:left w:val="single" w:sz="4" w:space="0" w:color="auto"/>
              <w:bottom w:val="single" w:sz="4" w:space="0" w:color="000000"/>
              <w:right w:val="single" w:sz="4" w:space="0" w:color="auto"/>
            </w:tcBorders>
            <w:vAlign w:val="center"/>
            <w:hideMark/>
          </w:tcPr>
          <w:p w14:paraId="30B7E98B"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1A873A16" w14:textId="77777777" w:rsidR="00961F92" w:rsidRPr="00961F92" w:rsidRDefault="00961F92" w:rsidP="00961F92">
            <w:pPr>
              <w:pStyle w:val="a8"/>
            </w:pPr>
            <w:r w:rsidRPr="00961F92">
              <w:rPr>
                <w:rFonts w:hint="eastAsia"/>
              </w:rPr>
              <w:t>上盐湾镇</w:t>
            </w:r>
          </w:p>
        </w:tc>
        <w:tc>
          <w:tcPr>
            <w:tcW w:w="1473" w:type="pct"/>
            <w:tcBorders>
              <w:top w:val="nil"/>
              <w:left w:val="nil"/>
              <w:bottom w:val="single" w:sz="4" w:space="0" w:color="auto"/>
              <w:right w:val="single" w:sz="4" w:space="0" w:color="auto"/>
            </w:tcBorders>
            <w:shd w:val="clear" w:color="auto" w:fill="auto"/>
            <w:vAlign w:val="center"/>
            <w:hideMark/>
          </w:tcPr>
          <w:p w14:paraId="50CC277F" w14:textId="77777777" w:rsidR="00961F92" w:rsidRPr="00961F92" w:rsidRDefault="00961F92" w:rsidP="00961F92">
            <w:pPr>
              <w:pStyle w:val="a8"/>
            </w:pPr>
            <w:r w:rsidRPr="00961F92">
              <w:rPr>
                <w:rFonts w:hint="eastAsia"/>
              </w:rPr>
              <w:t>井道峁村股份经济合作社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4314143E" w14:textId="77777777" w:rsidR="00961F92" w:rsidRPr="00961F92" w:rsidRDefault="00961F92" w:rsidP="00961F92">
            <w:pPr>
              <w:pStyle w:val="a8"/>
            </w:pPr>
            <w:r w:rsidRPr="00961F92">
              <w:rPr>
                <w:rFonts w:hint="eastAsia"/>
              </w:rPr>
              <w:t>150</w:t>
            </w:r>
          </w:p>
        </w:tc>
        <w:tc>
          <w:tcPr>
            <w:tcW w:w="424" w:type="pct"/>
            <w:tcBorders>
              <w:top w:val="nil"/>
              <w:left w:val="nil"/>
              <w:bottom w:val="single" w:sz="4" w:space="0" w:color="auto"/>
              <w:right w:val="single" w:sz="4" w:space="0" w:color="auto"/>
            </w:tcBorders>
            <w:shd w:val="clear" w:color="auto" w:fill="auto"/>
            <w:vAlign w:val="center"/>
            <w:hideMark/>
          </w:tcPr>
          <w:p w14:paraId="745977F2" w14:textId="77777777" w:rsidR="00961F92" w:rsidRPr="00961F92" w:rsidRDefault="00961F92" w:rsidP="00961F92">
            <w:pPr>
              <w:pStyle w:val="a8"/>
            </w:pPr>
            <w:r w:rsidRPr="00961F92">
              <w:rPr>
                <w:rFonts w:hint="eastAsia"/>
              </w:rPr>
              <w:t>150</w:t>
            </w:r>
          </w:p>
        </w:tc>
        <w:tc>
          <w:tcPr>
            <w:tcW w:w="251" w:type="pct"/>
            <w:tcBorders>
              <w:top w:val="nil"/>
              <w:left w:val="nil"/>
              <w:bottom w:val="single" w:sz="4" w:space="0" w:color="auto"/>
              <w:right w:val="single" w:sz="4" w:space="0" w:color="auto"/>
            </w:tcBorders>
            <w:shd w:val="clear" w:color="auto" w:fill="auto"/>
            <w:vAlign w:val="center"/>
            <w:hideMark/>
          </w:tcPr>
          <w:p w14:paraId="275B6E8F"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79AD304C"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422D756" w14:textId="77777777" w:rsidR="00961F92" w:rsidRPr="00961F92" w:rsidRDefault="00961F92" w:rsidP="00961F92">
            <w:pPr>
              <w:pStyle w:val="a8"/>
            </w:pPr>
            <w:r w:rsidRPr="00961F92">
              <w:rPr>
                <w:rFonts w:hint="eastAsia"/>
              </w:rPr>
              <w:t>2017</w:t>
            </w:r>
            <w:r w:rsidRPr="00961F92">
              <w:rPr>
                <w:rFonts w:hint="eastAsia"/>
              </w:rPr>
              <w:t>年</w:t>
            </w:r>
            <w:r w:rsidRPr="00961F92">
              <w:rPr>
                <w:rFonts w:hint="eastAsia"/>
              </w:rPr>
              <w:br/>
              <w:t>2018</w:t>
            </w:r>
            <w:r w:rsidRPr="00961F92">
              <w:rPr>
                <w:rFonts w:hint="eastAsia"/>
              </w:rPr>
              <w:t>年</w:t>
            </w:r>
          </w:p>
        </w:tc>
      </w:tr>
      <w:tr w:rsidR="00961F92" w:rsidRPr="00961F92" w14:paraId="02B3407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2B09BCA" w14:textId="77777777" w:rsidR="00961F92" w:rsidRPr="00961F92" w:rsidRDefault="00961F92" w:rsidP="00961F92">
            <w:pPr>
              <w:pStyle w:val="a8"/>
            </w:pPr>
            <w:r w:rsidRPr="00961F92">
              <w:rPr>
                <w:rFonts w:hint="eastAsia"/>
              </w:rPr>
              <w:t>42</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56BF9" w14:textId="51DDB468" w:rsidR="00961F92" w:rsidRPr="00961F92" w:rsidRDefault="00961F92" w:rsidP="00961F92">
            <w:pPr>
              <w:pStyle w:val="a8"/>
            </w:pPr>
            <w:r w:rsidRPr="00961F92">
              <w:rPr>
                <w:rFonts w:hint="eastAsia"/>
              </w:rPr>
              <w:t>大河塔区域农业技术推广站</w:t>
            </w:r>
          </w:p>
        </w:tc>
        <w:tc>
          <w:tcPr>
            <w:tcW w:w="408" w:type="pct"/>
            <w:tcBorders>
              <w:top w:val="nil"/>
              <w:left w:val="nil"/>
              <w:bottom w:val="single" w:sz="4" w:space="0" w:color="auto"/>
              <w:right w:val="single" w:sz="4" w:space="0" w:color="auto"/>
            </w:tcBorders>
            <w:shd w:val="clear" w:color="auto" w:fill="auto"/>
            <w:vAlign w:val="center"/>
            <w:hideMark/>
          </w:tcPr>
          <w:p w14:paraId="241C1643" w14:textId="77777777" w:rsidR="00961F92" w:rsidRPr="00961F92" w:rsidRDefault="00961F92" w:rsidP="00961F92">
            <w:pPr>
              <w:pStyle w:val="a8"/>
            </w:pPr>
            <w:r w:rsidRPr="00961F92">
              <w:rPr>
                <w:rFonts w:hint="eastAsia"/>
              </w:rPr>
              <w:t>麻黄梁镇</w:t>
            </w:r>
          </w:p>
        </w:tc>
        <w:tc>
          <w:tcPr>
            <w:tcW w:w="1473" w:type="pct"/>
            <w:tcBorders>
              <w:top w:val="nil"/>
              <w:left w:val="nil"/>
              <w:bottom w:val="single" w:sz="4" w:space="0" w:color="auto"/>
              <w:right w:val="single" w:sz="4" w:space="0" w:color="auto"/>
            </w:tcBorders>
            <w:shd w:val="clear" w:color="auto" w:fill="auto"/>
            <w:vAlign w:val="center"/>
            <w:hideMark/>
          </w:tcPr>
          <w:p w14:paraId="648EC3E8" w14:textId="77777777" w:rsidR="00961F92" w:rsidRPr="00961F92" w:rsidRDefault="00961F92" w:rsidP="00961F92">
            <w:pPr>
              <w:pStyle w:val="a8"/>
            </w:pPr>
            <w:r w:rsidRPr="00961F92">
              <w:rPr>
                <w:rFonts w:hint="eastAsia"/>
              </w:rPr>
              <w:t>店坊村股份经济合作社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53FE84A1" w14:textId="77777777" w:rsidR="00961F92" w:rsidRPr="00961F92" w:rsidRDefault="00961F92" w:rsidP="00961F92">
            <w:pPr>
              <w:pStyle w:val="a8"/>
            </w:pPr>
            <w:r w:rsidRPr="00961F92">
              <w:rPr>
                <w:rFonts w:hint="eastAsia"/>
              </w:rPr>
              <w:t>100</w:t>
            </w:r>
          </w:p>
        </w:tc>
        <w:tc>
          <w:tcPr>
            <w:tcW w:w="424" w:type="pct"/>
            <w:tcBorders>
              <w:top w:val="nil"/>
              <w:left w:val="nil"/>
              <w:bottom w:val="single" w:sz="4" w:space="0" w:color="auto"/>
              <w:right w:val="single" w:sz="4" w:space="0" w:color="auto"/>
            </w:tcBorders>
            <w:shd w:val="clear" w:color="auto" w:fill="auto"/>
            <w:vAlign w:val="center"/>
            <w:hideMark/>
          </w:tcPr>
          <w:p w14:paraId="6632FD29"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D270495" w14:textId="77777777" w:rsidR="00961F92" w:rsidRPr="00961F92" w:rsidRDefault="00961F92" w:rsidP="00961F92">
            <w:pPr>
              <w:pStyle w:val="a8"/>
            </w:pPr>
            <w:r w:rsidRPr="00961F92">
              <w:rPr>
                <w:rFonts w:hint="eastAsia"/>
              </w:rPr>
              <w:t>100</w:t>
            </w:r>
          </w:p>
        </w:tc>
        <w:tc>
          <w:tcPr>
            <w:tcW w:w="251" w:type="pct"/>
            <w:tcBorders>
              <w:top w:val="nil"/>
              <w:left w:val="nil"/>
              <w:bottom w:val="single" w:sz="4" w:space="0" w:color="auto"/>
              <w:right w:val="single" w:sz="4" w:space="0" w:color="auto"/>
            </w:tcBorders>
            <w:shd w:val="clear" w:color="auto" w:fill="auto"/>
            <w:noWrap/>
            <w:vAlign w:val="center"/>
            <w:hideMark/>
          </w:tcPr>
          <w:p w14:paraId="6CE7972D"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B9F8B64"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101742C"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1BDC7FD" w14:textId="77777777" w:rsidR="00961F92" w:rsidRPr="00961F92" w:rsidRDefault="00961F92" w:rsidP="00961F92">
            <w:pPr>
              <w:pStyle w:val="a8"/>
            </w:pPr>
            <w:r w:rsidRPr="00961F92">
              <w:rPr>
                <w:rFonts w:hint="eastAsia"/>
              </w:rPr>
              <w:t>43</w:t>
            </w:r>
          </w:p>
        </w:tc>
        <w:tc>
          <w:tcPr>
            <w:tcW w:w="1168" w:type="pct"/>
            <w:vMerge/>
            <w:tcBorders>
              <w:top w:val="nil"/>
              <w:left w:val="single" w:sz="4" w:space="0" w:color="auto"/>
              <w:bottom w:val="single" w:sz="4" w:space="0" w:color="000000"/>
              <w:right w:val="single" w:sz="4" w:space="0" w:color="auto"/>
            </w:tcBorders>
            <w:vAlign w:val="center"/>
            <w:hideMark/>
          </w:tcPr>
          <w:p w14:paraId="58AE00D0"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6621C7B" w14:textId="77777777" w:rsidR="00961F92" w:rsidRPr="00961F92" w:rsidRDefault="00961F92" w:rsidP="00961F92">
            <w:pPr>
              <w:pStyle w:val="a8"/>
            </w:pPr>
            <w:r w:rsidRPr="00961F92">
              <w:rPr>
                <w:rFonts w:hint="eastAsia"/>
              </w:rPr>
              <w:t>麻黄梁镇</w:t>
            </w:r>
          </w:p>
        </w:tc>
        <w:tc>
          <w:tcPr>
            <w:tcW w:w="1473" w:type="pct"/>
            <w:tcBorders>
              <w:top w:val="nil"/>
              <w:left w:val="nil"/>
              <w:bottom w:val="single" w:sz="4" w:space="0" w:color="auto"/>
              <w:right w:val="single" w:sz="4" w:space="0" w:color="auto"/>
            </w:tcBorders>
            <w:shd w:val="clear" w:color="auto" w:fill="auto"/>
            <w:vAlign w:val="center"/>
            <w:hideMark/>
          </w:tcPr>
          <w:p w14:paraId="1CEB6A43" w14:textId="77777777" w:rsidR="00961F92" w:rsidRPr="00961F92" w:rsidRDefault="00961F92" w:rsidP="00961F92">
            <w:pPr>
              <w:pStyle w:val="a8"/>
            </w:pPr>
            <w:r w:rsidRPr="00961F92">
              <w:rPr>
                <w:rFonts w:hint="eastAsia"/>
              </w:rPr>
              <w:t>花龙镇村股份经济合作社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E583C13" w14:textId="77777777" w:rsidR="00961F92" w:rsidRPr="00961F92" w:rsidRDefault="00961F92" w:rsidP="00961F92">
            <w:pPr>
              <w:pStyle w:val="a8"/>
            </w:pPr>
            <w:r w:rsidRPr="00961F92">
              <w:rPr>
                <w:rFonts w:hint="eastAsia"/>
              </w:rPr>
              <w:t>330</w:t>
            </w:r>
          </w:p>
        </w:tc>
        <w:tc>
          <w:tcPr>
            <w:tcW w:w="424" w:type="pct"/>
            <w:tcBorders>
              <w:top w:val="nil"/>
              <w:left w:val="nil"/>
              <w:bottom w:val="single" w:sz="4" w:space="0" w:color="auto"/>
              <w:right w:val="single" w:sz="4" w:space="0" w:color="auto"/>
            </w:tcBorders>
            <w:shd w:val="clear" w:color="auto" w:fill="auto"/>
            <w:vAlign w:val="center"/>
            <w:hideMark/>
          </w:tcPr>
          <w:p w14:paraId="6A054D10" w14:textId="77777777" w:rsidR="00961F92" w:rsidRPr="00961F92" w:rsidRDefault="00961F92" w:rsidP="00961F92">
            <w:pPr>
              <w:pStyle w:val="a8"/>
            </w:pPr>
            <w:r w:rsidRPr="00961F92">
              <w:rPr>
                <w:rFonts w:hint="eastAsia"/>
              </w:rPr>
              <w:t>330</w:t>
            </w:r>
          </w:p>
        </w:tc>
        <w:tc>
          <w:tcPr>
            <w:tcW w:w="251" w:type="pct"/>
            <w:tcBorders>
              <w:top w:val="nil"/>
              <w:left w:val="nil"/>
              <w:bottom w:val="single" w:sz="4" w:space="0" w:color="auto"/>
              <w:right w:val="single" w:sz="4" w:space="0" w:color="auto"/>
            </w:tcBorders>
            <w:shd w:val="clear" w:color="auto" w:fill="auto"/>
            <w:vAlign w:val="center"/>
            <w:hideMark/>
          </w:tcPr>
          <w:p w14:paraId="686A467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01D188B"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07436EE1"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6C876C61"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FD28BEE" w14:textId="77777777" w:rsidR="00961F92" w:rsidRPr="00961F92" w:rsidRDefault="00961F92" w:rsidP="00961F92">
            <w:pPr>
              <w:pStyle w:val="a8"/>
            </w:pPr>
            <w:r w:rsidRPr="00961F92">
              <w:rPr>
                <w:rFonts w:hint="eastAsia"/>
              </w:rPr>
              <w:t>44</w:t>
            </w:r>
          </w:p>
        </w:tc>
        <w:tc>
          <w:tcPr>
            <w:tcW w:w="1168" w:type="pct"/>
            <w:vMerge/>
            <w:tcBorders>
              <w:top w:val="nil"/>
              <w:left w:val="single" w:sz="4" w:space="0" w:color="auto"/>
              <w:bottom w:val="single" w:sz="4" w:space="0" w:color="000000"/>
              <w:right w:val="single" w:sz="4" w:space="0" w:color="auto"/>
            </w:tcBorders>
            <w:vAlign w:val="center"/>
            <w:hideMark/>
          </w:tcPr>
          <w:p w14:paraId="7B4F2264"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5E75D20" w14:textId="77777777" w:rsidR="00961F92" w:rsidRPr="00961F92" w:rsidRDefault="00961F92" w:rsidP="00961F92">
            <w:pPr>
              <w:pStyle w:val="a8"/>
            </w:pPr>
            <w:r w:rsidRPr="00961F92">
              <w:rPr>
                <w:rFonts w:hint="eastAsia"/>
              </w:rPr>
              <w:t>麻黄梁镇</w:t>
            </w:r>
          </w:p>
        </w:tc>
        <w:tc>
          <w:tcPr>
            <w:tcW w:w="1473" w:type="pct"/>
            <w:tcBorders>
              <w:top w:val="nil"/>
              <w:left w:val="nil"/>
              <w:bottom w:val="single" w:sz="4" w:space="0" w:color="auto"/>
              <w:right w:val="single" w:sz="4" w:space="0" w:color="auto"/>
            </w:tcBorders>
            <w:shd w:val="clear" w:color="auto" w:fill="auto"/>
            <w:vAlign w:val="center"/>
            <w:hideMark/>
          </w:tcPr>
          <w:p w14:paraId="37EC65C6" w14:textId="77777777" w:rsidR="00961F92" w:rsidRPr="00961F92" w:rsidRDefault="00961F92" w:rsidP="00961F92">
            <w:pPr>
              <w:pStyle w:val="a8"/>
            </w:pPr>
            <w:r w:rsidRPr="00961F92">
              <w:rPr>
                <w:rFonts w:hint="eastAsia"/>
              </w:rPr>
              <w:t>十八墩村股份经济合作社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3092BE8" w14:textId="77777777" w:rsidR="00961F92" w:rsidRPr="00961F92" w:rsidRDefault="00961F92" w:rsidP="00961F92">
            <w:pPr>
              <w:pStyle w:val="a8"/>
            </w:pPr>
            <w:r w:rsidRPr="00961F92">
              <w:rPr>
                <w:rFonts w:hint="eastAsia"/>
              </w:rPr>
              <w:t>640</w:t>
            </w:r>
          </w:p>
        </w:tc>
        <w:tc>
          <w:tcPr>
            <w:tcW w:w="424" w:type="pct"/>
            <w:tcBorders>
              <w:top w:val="nil"/>
              <w:left w:val="nil"/>
              <w:bottom w:val="single" w:sz="4" w:space="0" w:color="auto"/>
              <w:right w:val="single" w:sz="4" w:space="0" w:color="auto"/>
            </w:tcBorders>
            <w:shd w:val="clear" w:color="auto" w:fill="auto"/>
            <w:vAlign w:val="center"/>
            <w:hideMark/>
          </w:tcPr>
          <w:p w14:paraId="11E627FE"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5990468" w14:textId="77777777" w:rsidR="00961F92" w:rsidRPr="00961F92" w:rsidRDefault="00961F92" w:rsidP="00961F92">
            <w:pPr>
              <w:pStyle w:val="a8"/>
            </w:pPr>
            <w:r w:rsidRPr="00961F92">
              <w:rPr>
                <w:rFonts w:hint="eastAsia"/>
              </w:rPr>
              <w:t>640</w:t>
            </w:r>
          </w:p>
        </w:tc>
        <w:tc>
          <w:tcPr>
            <w:tcW w:w="251" w:type="pct"/>
            <w:tcBorders>
              <w:top w:val="nil"/>
              <w:left w:val="nil"/>
              <w:bottom w:val="single" w:sz="4" w:space="0" w:color="auto"/>
              <w:right w:val="single" w:sz="4" w:space="0" w:color="auto"/>
            </w:tcBorders>
            <w:shd w:val="clear" w:color="auto" w:fill="auto"/>
            <w:noWrap/>
            <w:vAlign w:val="center"/>
            <w:hideMark/>
          </w:tcPr>
          <w:p w14:paraId="1A4ADF0D"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455BC453"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79D8435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255C957" w14:textId="77777777" w:rsidR="00961F92" w:rsidRPr="00961F92" w:rsidRDefault="00961F92" w:rsidP="00961F92">
            <w:pPr>
              <w:pStyle w:val="a8"/>
            </w:pPr>
            <w:r w:rsidRPr="00961F92">
              <w:rPr>
                <w:rFonts w:hint="eastAsia"/>
              </w:rPr>
              <w:t>45</w:t>
            </w:r>
          </w:p>
        </w:tc>
        <w:tc>
          <w:tcPr>
            <w:tcW w:w="1168" w:type="pct"/>
            <w:vMerge/>
            <w:tcBorders>
              <w:top w:val="nil"/>
              <w:left w:val="single" w:sz="4" w:space="0" w:color="auto"/>
              <w:bottom w:val="single" w:sz="4" w:space="0" w:color="000000"/>
              <w:right w:val="single" w:sz="4" w:space="0" w:color="auto"/>
            </w:tcBorders>
            <w:vAlign w:val="center"/>
            <w:hideMark/>
          </w:tcPr>
          <w:p w14:paraId="5019CB1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089061C9" w14:textId="77777777" w:rsidR="00961F92" w:rsidRPr="00961F92" w:rsidRDefault="00961F92" w:rsidP="00961F92">
            <w:pPr>
              <w:pStyle w:val="a8"/>
            </w:pPr>
            <w:r w:rsidRPr="00961F92">
              <w:rPr>
                <w:rFonts w:hint="eastAsia"/>
              </w:rPr>
              <w:t>大河塔镇</w:t>
            </w:r>
          </w:p>
        </w:tc>
        <w:tc>
          <w:tcPr>
            <w:tcW w:w="1473" w:type="pct"/>
            <w:tcBorders>
              <w:top w:val="nil"/>
              <w:left w:val="nil"/>
              <w:bottom w:val="single" w:sz="4" w:space="0" w:color="auto"/>
              <w:right w:val="single" w:sz="4" w:space="0" w:color="auto"/>
            </w:tcBorders>
            <w:shd w:val="clear" w:color="auto" w:fill="auto"/>
            <w:vAlign w:val="center"/>
            <w:hideMark/>
          </w:tcPr>
          <w:p w14:paraId="2604133E" w14:textId="77777777" w:rsidR="00961F92" w:rsidRPr="00961F92" w:rsidRDefault="00961F92" w:rsidP="00961F92">
            <w:pPr>
              <w:pStyle w:val="a8"/>
            </w:pPr>
            <w:r w:rsidRPr="00961F92">
              <w:rPr>
                <w:rFonts w:hint="eastAsia"/>
              </w:rPr>
              <w:t>白南沟村王达畔组股份经济合作社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5630659" w14:textId="77777777" w:rsidR="00961F92" w:rsidRPr="00961F92" w:rsidRDefault="00961F92" w:rsidP="00961F92">
            <w:pPr>
              <w:pStyle w:val="a8"/>
            </w:pPr>
            <w:r w:rsidRPr="00961F92">
              <w:rPr>
                <w:rFonts w:hint="eastAsia"/>
              </w:rPr>
              <w:t>162</w:t>
            </w:r>
          </w:p>
        </w:tc>
        <w:tc>
          <w:tcPr>
            <w:tcW w:w="424" w:type="pct"/>
            <w:tcBorders>
              <w:top w:val="nil"/>
              <w:left w:val="nil"/>
              <w:bottom w:val="single" w:sz="4" w:space="0" w:color="auto"/>
              <w:right w:val="single" w:sz="4" w:space="0" w:color="auto"/>
            </w:tcBorders>
            <w:shd w:val="clear" w:color="auto" w:fill="auto"/>
            <w:vAlign w:val="center"/>
            <w:hideMark/>
          </w:tcPr>
          <w:p w14:paraId="42F7291F" w14:textId="77777777" w:rsidR="00961F92" w:rsidRPr="00961F92" w:rsidRDefault="00961F92" w:rsidP="00961F92">
            <w:pPr>
              <w:pStyle w:val="a8"/>
            </w:pPr>
            <w:r w:rsidRPr="00961F92">
              <w:rPr>
                <w:rFonts w:hint="eastAsia"/>
              </w:rPr>
              <w:t>162</w:t>
            </w:r>
          </w:p>
        </w:tc>
        <w:tc>
          <w:tcPr>
            <w:tcW w:w="251" w:type="pct"/>
            <w:tcBorders>
              <w:top w:val="nil"/>
              <w:left w:val="nil"/>
              <w:bottom w:val="single" w:sz="4" w:space="0" w:color="auto"/>
              <w:right w:val="single" w:sz="4" w:space="0" w:color="auto"/>
            </w:tcBorders>
            <w:shd w:val="clear" w:color="auto" w:fill="auto"/>
            <w:vAlign w:val="center"/>
            <w:hideMark/>
          </w:tcPr>
          <w:p w14:paraId="1EF16B39"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2EAB1ED5"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75CAA2E6"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05ED976E"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89D6A0D" w14:textId="77777777" w:rsidR="00961F92" w:rsidRPr="00961F92" w:rsidRDefault="00961F92" w:rsidP="00961F92">
            <w:pPr>
              <w:pStyle w:val="a8"/>
            </w:pPr>
            <w:r w:rsidRPr="00961F92">
              <w:rPr>
                <w:rFonts w:hint="eastAsia"/>
              </w:rPr>
              <w:t>46</w:t>
            </w:r>
          </w:p>
        </w:tc>
        <w:tc>
          <w:tcPr>
            <w:tcW w:w="1168" w:type="pct"/>
            <w:vMerge/>
            <w:tcBorders>
              <w:top w:val="nil"/>
              <w:left w:val="single" w:sz="4" w:space="0" w:color="auto"/>
              <w:bottom w:val="single" w:sz="4" w:space="0" w:color="000000"/>
              <w:right w:val="single" w:sz="4" w:space="0" w:color="auto"/>
            </w:tcBorders>
            <w:vAlign w:val="center"/>
            <w:hideMark/>
          </w:tcPr>
          <w:p w14:paraId="49FA6D2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2739874C" w14:textId="77777777" w:rsidR="00961F92" w:rsidRPr="00961F92" w:rsidRDefault="00961F92" w:rsidP="00961F92">
            <w:pPr>
              <w:pStyle w:val="a8"/>
            </w:pPr>
            <w:r w:rsidRPr="00961F92">
              <w:rPr>
                <w:rFonts w:hint="eastAsia"/>
              </w:rPr>
              <w:t>大河塔镇</w:t>
            </w:r>
          </w:p>
        </w:tc>
        <w:tc>
          <w:tcPr>
            <w:tcW w:w="1473" w:type="pct"/>
            <w:tcBorders>
              <w:top w:val="nil"/>
              <w:left w:val="nil"/>
              <w:bottom w:val="single" w:sz="4" w:space="0" w:color="auto"/>
              <w:right w:val="single" w:sz="4" w:space="0" w:color="auto"/>
            </w:tcBorders>
            <w:shd w:val="clear" w:color="auto" w:fill="auto"/>
            <w:vAlign w:val="center"/>
            <w:hideMark/>
          </w:tcPr>
          <w:p w14:paraId="65082F32" w14:textId="77777777" w:rsidR="00961F92" w:rsidRPr="00961F92" w:rsidRDefault="00961F92" w:rsidP="00961F92">
            <w:pPr>
              <w:pStyle w:val="a8"/>
            </w:pPr>
            <w:r w:rsidRPr="00961F92">
              <w:rPr>
                <w:rFonts w:hint="eastAsia"/>
              </w:rPr>
              <w:t>房崖村房老庄组股份经济合作社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06078109" w14:textId="77777777" w:rsidR="00961F92" w:rsidRPr="00961F92" w:rsidRDefault="00961F92" w:rsidP="00961F92">
            <w:pPr>
              <w:pStyle w:val="a8"/>
            </w:pPr>
            <w:r w:rsidRPr="00961F92">
              <w:rPr>
                <w:rFonts w:hint="eastAsia"/>
              </w:rPr>
              <w:t>313</w:t>
            </w:r>
          </w:p>
        </w:tc>
        <w:tc>
          <w:tcPr>
            <w:tcW w:w="424" w:type="pct"/>
            <w:tcBorders>
              <w:top w:val="nil"/>
              <w:left w:val="nil"/>
              <w:bottom w:val="single" w:sz="4" w:space="0" w:color="auto"/>
              <w:right w:val="single" w:sz="4" w:space="0" w:color="auto"/>
            </w:tcBorders>
            <w:shd w:val="clear" w:color="auto" w:fill="auto"/>
            <w:vAlign w:val="center"/>
            <w:hideMark/>
          </w:tcPr>
          <w:p w14:paraId="68EDF103" w14:textId="77777777" w:rsidR="00961F92" w:rsidRPr="00961F92" w:rsidRDefault="00961F92" w:rsidP="00961F92">
            <w:pPr>
              <w:pStyle w:val="a8"/>
            </w:pPr>
            <w:r w:rsidRPr="00961F92">
              <w:rPr>
                <w:rFonts w:hint="eastAsia"/>
              </w:rPr>
              <w:t>313</w:t>
            </w:r>
          </w:p>
        </w:tc>
        <w:tc>
          <w:tcPr>
            <w:tcW w:w="251" w:type="pct"/>
            <w:tcBorders>
              <w:top w:val="nil"/>
              <w:left w:val="nil"/>
              <w:bottom w:val="single" w:sz="4" w:space="0" w:color="auto"/>
              <w:right w:val="single" w:sz="4" w:space="0" w:color="auto"/>
            </w:tcBorders>
            <w:shd w:val="clear" w:color="auto" w:fill="auto"/>
            <w:vAlign w:val="center"/>
            <w:hideMark/>
          </w:tcPr>
          <w:p w14:paraId="0B43E984"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4762363C"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DC76800"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5433FE23"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6D6F8C2" w14:textId="77777777" w:rsidR="00961F92" w:rsidRPr="00961F92" w:rsidRDefault="00961F92" w:rsidP="00961F92">
            <w:pPr>
              <w:pStyle w:val="a8"/>
            </w:pPr>
            <w:r w:rsidRPr="00961F92">
              <w:rPr>
                <w:rFonts w:hint="eastAsia"/>
              </w:rPr>
              <w:t>47</w:t>
            </w:r>
          </w:p>
        </w:tc>
        <w:tc>
          <w:tcPr>
            <w:tcW w:w="1168" w:type="pct"/>
            <w:vMerge/>
            <w:tcBorders>
              <w:top w:val="nil"/>
              <w:left w:val="single" w:sz="4" w:space="0" w:color="auto"/>
              <w:bottom w:val="single" w:sz="4" w:space="0" w:color="000000"/>
              <w:right w:val="single" w:sz="4" w:space="0" w:color="auto"/>
            </w:tcBorders>
            <w:vAlign w:val="center"/>
            <w:hideMark/>
          </w:tcPr>
          <w:p w14:paraId="0011DAE2"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vAlign w:val="center"/>
            <w:hideMark/>
          </w:tcPr>
          <w:p w14:paraId="4806D09D" w14:textId="77777777" w:rsidR="00961F92" w:rsidRPr="00961F92" w:rsidRDefault="00961F92" w:rsidP="00961F92">
            <w:pPr>
              <w:pStyle w:val="a8"/>
            </w:pPr>
            <w:r w:rsidRPr="00961F92">
              <w:rPr>
                <w:rFonts w:hint="eastAsia"/>
              </w:rPr>
              <w:t>大河塔镇</w:t>
            </w:r>
          </w:p>
        </w:tc>
        <w:tc>
          <w:tcPr>
            <w:tcW w:w="1473" w:type="pct"/>
            <w:tcBorders>
              <w:top w:val="nil"/>
              <w:left w:val="nil"/>
              <w:bottom w:val="single" w:sz="4" w:space="0" w:color="auto"/>
              <w:right w:val="single" w:sz="4" w:space="0" w:color="auto"/>
            </w:tcBorders>
            <w:shd w:val="clear" w:color="auto" w:fill="auto"/>
            <w:vAlign w:val="center"/>
            <w:hideMark/>
          </w:tcPr>
          <w:p w14:paraId="487DFFF0" w14:textId="77777777" w:rsidR="00961F92" w:rsidRPr="00961F92" w:rsidRDefault="00961F92" w:rsidP="00961F92">
            <w:pPr>
              <w:pStyle w:val="a8"/>
            </w:pPr>
            <w:r w:rsidRPr="00961F92">
              <w:rPr>
                <w:rFonts w:hint="eastAsia"/>
              </w:rPr>
              <w:t>安崖村前杜家沟组股份经济合作社</w:t>
            </w:r>
          </w:p>
        </w:tc>
        <w:tc>
          <w:tcPr>
            <w:tcW w:w="403" w:type="pct"/>
            <w:tcBorders>
              <w:top w:val="nil"/>
              <w:left w:val="nil"/>
              <w:bottom w:val="single" w:sz="4" w:space="0" w:color="auto"/>
              <w:right w:val="single" w:sz="4" w:space="0" w:color="auto"/>
            </w:tcBorders>
            <w:shd w:val="clear" w:color="auto" w:fill="auto"/>
            <w:vAlign w:val="center"/>
            <w:hideMark/>
          </w:tcPr>
          <w:p w14:paraId="24D066B1" w14:textId="77777777" w:rsidR="00961F92" w:rsidRPr="00961F92" w:rsidRDefault="00961F92" w:rsidP="00961F92">
            <w:pPr>
              <w:pStyle w:val="a8"/>
            </w:pPr>
            <w:r w:rsidRPr="00961F92">
              <w:rPr>
                <w:rFonts w:hint="eastAsia"/>
              </w:rPr>
              <w:t>194</w:t>
            </w:r>
          </w:p>
        </w:tc>
        <w:tc>
          <w:tcPr>
            <w:tcW w:w="424" w:type="pct"/>
            <w:tcBorders>
              <w:top w:val="nil"/>
              <w:left w:val="nil"/>
              <w:bottom w:val="single" w:sz="4" w:space="0" w:color="auto"/>
              <w:right w:val="single" w:sz="4" w:space="0" w:color="auto"/>
            </w:tcBorders>
            <w:shd w:val="clear" w:color="auto" w:fill="auto"/>
            <w:vAlign w:val="center"/>
            <w:hideMark/>
          </w:tcPr>
          <w:p w14:paraId="6A00593C" w14:textId="77777777" w:rsidR="00961F92" w:rsidRPr="00961F92" w:rsidRDefault="00961F92" w:rsidP="00961F92">
            <w:pPr>
              <w:pStyle w:val="a8"/>
            </w:pPr>
            <w:r w:rsidRPr="00961F92">
              <w:rPr>
                <w:rFonts w:hint="eastAsia"/>
              </w:rPr>
              <w:t>194</w:t>
            </w:r>
          </w:p>
        </w:tc>
        <w:tc>
          <w:tcPr>
            <w:tcW w:w="251" w:type="pct"/>
            <w:tcBorders>
              <w:top w:val="nil"/>
              <w:left w:val="nil"/>
              <w:bottom w:val="single" w:sz="4" w:space="0" w:color="auto"/>
              <w:right w:val="single" w:sz="4" w:space="0" w:color="auto"/>
            </w:tcBorders>
            <w:shd w:val="clear" w:color="auto" w:fill="auto"/>
            <w:vAlign w:val="center"/>
            <w:hideMark/>
          </w:tcPr>
          <w:p w14:paraId="2A6C30D5"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139A33A6" w14:textId="77777777" w:rsidR="00961F92" w:rsidRPr="00961F92" w:rsidRDefault="00961F92" w:rsidP="00961F92">
            <w:pPr>
              <w:pStyle w:val="a8"/>
              <w:rPr>
                <w:rFonts w:ascii="仿宋" w:hAnsi="仿宋"/>
              </w:rPr>
            </w:pPr>
            <w:r w:rsidRPr="00961F92">
              <w:rPr>
                <w:rFonts w:ascii="仿宋" w:hAnsi="仿宋"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1DBC19BC"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4185B839"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9A9716F" w14:textId="77777777" w:rsidR="00961F92" w:rsidRPr="00961F92" w:rsidRDefault="00961F92" w:rsidP="00961F92">
            <w:pPr>
              <w:pStyle w:val="a8"/>
            </w:pPr>
            <w:r w:rsidRPr="00961F92">
              <w:rPr>
                <w:rFonts w:hint="eastAsia"/>
              </w:rPr>
              <w:t>48</w:t>
            </w:r>
          </w:p>
        </w:tc>
        <w:tc>
          <w:tcPr>
            <w:tcW w:w="1168" w:type="pct"/>
            <w:vMerge w:val="restart"/>
            <w:tcBorders>
              <w:top w:val="nil"/>
              <w:left w:val="single" w:sz="4" w:space="0" w:color="auto"/>
              <w:bottom w:val="single" w:sz="4" w:space="0" w:color="000000"/>
              <w:right w:val="single" w:sz="4" w:space="0" w:color="auto"/>
            </w:tcBorders>
            <w:shd w:val="clear" w:color="auto" w:fill="auto"/>
            <w:vAlign w:val="center"/>
            <w:hideMark/>
          </w:tcPr>
          <w:p w14:paraId="24719EAB" w14:textId="6D623282" w:rsidR="00961F92" w:rsidRPr="00961F92" w:rsidRDefault="00961F92" w:rsidP="00961F92">
            <w:pPr>
              <w:pStyle w:val="a8"/>
            </w:pPr>
            <w:r w:rsidRPr="00961F92">
              <w:rPr>
                <w:rFonts w:hint="eastAsia"/>
              </w:rPr>
              <w:t>巴拉素区域农业技术推广站</w:t>
            </w:r>
          </w:p>
        </w:tc>
        <w:tc>
          <w:tcPr>
            <w:tcW w:w="408" w:type="pct"/>
            <w:tcBorders>
              <w:top w:val="nil"/>
              <w:left w:val="nil"/>
              <w:bottom w:val="single" w:sz="4" w:space="0" w:color="auto"/>
              <w:right w:val="single" w:sz="4" w:space="0" w:color="auto"/>
            </w:tcBorders>
            <w:shd w:val="clear" w:color="auto" w:fill="auto"/>
            <w:noWrap/>
            <w:vAlign w:val="center"/>
            <w:hideMark/>
          </w:tcPr>
          <w:p w14:paraId="35E0DCD0" w14:textId="77777777" w:rsidR="00961F92" w:rsidRPr="00961F92" w:rsidRDefault="00961F92" w:rsidP="00961F92">
            <w:pPr>
              <w:pStyle w:val="a8"/>
            </w:pPr>
            <w:r w:rsidRPr="00961F92">
              <w:rPr>
                <w:rFonts w:hint="eastAsia"/>
              </w:rPr>
              <w:t>红石桥乡</w:t>
            </w:r>
          </w:p>
        </w:tc>
        <w:tc>
          <w:tcPr>
            <w:tcW w:w="1473" w:type="pct"/>
            <w:tcBorders>
              <w:top w:val="nil"/>
              <w:left w:val="nil"/>
              <w:bottom w:val="single" w:sz="4" w:space="0" w:color="auto"/>
              <w:right w:val="single" w:sz="4" w:space="0" w:color="auto"/>
            </w:tcBorders>
            <w:shd w:val="clear" w:color="auto" w:fill="auto"/>
            <w:vAlign w:val="center"/>
            <w:hideMark/>
          </w:tcPr>
          <w:p w14:paraId="0E83F779" w14:textId="77777777" w:rsidR="00961F92" w:rsidRPr="00961F92" w:rsidRDefault="00961F92" w:rsidP="00961F92">
            <w:pPr>
              <w:pStyle w:val="a8"/>
            </w:pPr>
            <w:r w:rsidRPr="00961F92">
              <w:rPr>
                <w:rFonts w:hint="eastAsia"/>
              </w:rPr>
              <w:t>西左界村古城界组股份经济合作社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77B9A39D" w14:textId="77777777" w:rsidR="00961F92" w:rsidRPr="00961F92" w:rsidRDefault="00961F92" w:rsidP="00961F92">
            <w:pPr>
              <w:pStyle w:val="a8"/>
            </w:pPr>
            <w:r w:rsidRPr="00961F92">
              <w:rPr>
                <w:rFonts w:hint="eastAsia"/>
              </w:rPr>
              <w:t>265</w:t>
            </w:r>
          </w:p>
        </w:tc>
        <w:tc>
          <w:tcPr>
            <w:tcW w:w="424" w:type="pct"/>
            <w:tcBorders>
              <w:top w:val="nil"/>
              <w:left w:val="nil"/>
              <w:bottom w:val="single" w:sz="4" w:space="0" w:color="auto"/>
              <w:right w:val="single" w:sz="4" w:space="0" w:color="auto"/>
            </w:tcBorders>
            <w:shd w:val="clear" w:color="auto" w:fill="auto"/>
            <w:noWrap/>
            <w:vAlign w:val="center"/>
            <w:hideMark/>
          </w:tcPr>
          <w:p w14:paraId="27C6A2E4"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0A63CB30" w14:textId="77777777" w:rsidR="00961F92" w:rsidRPr="00961F92" w:rsidRDefault="00961F92" w:rsidP="00961F92">
            <w:pPr>
              <w:pStyle w:val="a8"/>
            </w:pPr>
            <w:r w:rsidRPr="00961F92">
              <w:rPr>
                <w:rFonts w:hint="eastAsia"/>
              </w:rPr>
              <w:t>265</w:t>
            </w:r>
          </w:p>
        </w:tc>
        <w:tc>
          <w:tcPr>
            <w:tcW w:w="251" w:type="pct"/>
            <w:tcBorders>
              <w:top w:val="nil"/>
              <w:left w:val="nil"/>
              <w:bottom w:val="single" w:sz="4" w:space="0" w:color="auto"/>
              <w:right w:val="single" w:sz="4" w:space="0" w:color="auto"/>
            </w:tcBorders>
            <w:shd w:val="clear" w:color="auto" w:fill="auto"/>
            <w:noWrap/>
            <w:vAlign w:val="center"/>
            <w:hideMark/>
          </w:tcPr>
          <w:p w14:paraId="3176B96B"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32B41490"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287FB99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1F9295D" w14:textId="77777777" w:rsidR="00961F92" w:rsidRPr="00961F92" w:rsidRDefault="00961F92" w:rsidP="00961F92">
            <w:pPr>
              <w:pStyle w:val="a8"/>
            </w:pPr>
            <w:r w:rsidRPr="00961F92">
              <w:rPr>
                <w:rFonts w:hint="eastAsia"/>
              </w:rPr>
              <w:t>49</w:t>
            </w:r>
          </w:p>
        </w:tc>
        <w:tc>
          <w:tcPr>
            <w:tcW w:w="1168" w:type="pct"/>
            <w:vMerge/>
            <w:tcBorders>
              <w:top w:val="nil"/>
              <w:left w:val="single" w:sz="4" w:space="0" w:color="auto"/>
              <w:bottom w:val="single" w:sz="4" w:space="0" w:color="000000"/>
              <w:right w:val="single" w:sz="4" w:space="0" w:color="auto"/>
            </w:tcBorders>
            <w:vAlign w:val="center"/>
            <w:hideMark/>
          </w:tcPr>
          <w:p w14:paraId="0EB4B9A4"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46428EC9" w14:textId="77777777" w:rsidR="00961F92" w:rsidRPr="00961F92" w:rsidRDefault="00961F92" w:rsidP="00961F92">
            <w:pPr>
              <w:pStyle w:val="a8"/>
            </w:pPr>
            <w:r w:rsidRPr="00961F92">
              <w:rPr>
                <w:rFonts w:hint="eastAsia"/>
              </w:rPr>
              <w:t>芹河镇</w:t>
            </w:r>
            <w:r w:rsidRPr="00961F92">
              <w:rPr>
                <w:rFonts w:hint="eastAsia"/>
              </w:rPr>
              <w:t xml:space="preserve"> </w:t>
            </w:r>
          </w:p>
        </w:tc>
        <w:tc>
          <w:tcPr>
            <w:tcW w:w="1473" w:type="pct"/>
            <w:tcBorders>
              <w:top w:val="nil"/>
              <w:left w:val="nil"/>
              <w:bottom w:val="single" w:sz="4" w:space="0" w:color="auto"/>
              <w:right w:val="single" w:sz="4" w:space="0" w:color="auto"/>
            </w:tcBorders>
            <w:shd w:val="clear" w:color="auto" w:fill="auto"/>
            <w:vAlign w:val="center"/>
            <w:hideMark/>
          </w:tcPr>
          <w:p w14:paraId="026C966E" w14:textId="77777777" w:rsidR="00961F92" w:rsidRPr="00961F92" w:rsidRDefault="00961F92" w:rsidP="00961F92">
            <w:pPr>
              <w:pStyle w:val="a8"/>
            </w:pPr>
            <w:r w:rsidRPr="00961F92">
              <w:rPr>
                <w:rFonts w:hint="eastAsia"/>
              </w:rPr>
              <w:t>前湾滩村股份经济合作社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1AD3B289" w14:textId="77777777" w:rsidR="00961F92" w:rsidRPr="00961F92" w:rsidRDefault="00961F92" w:rsidP="00961F92">
            <w:pPr>
              <w:pStyle w:val="a8"/>
            </w:pPr>
            <w:r w:rsidRPr="00961F92">
              <w:rPr>
                <w:rFonts w:hint="eastAsia"/>
              </w:rPr>
              <w:t>78</w:t>
            </w:r>
          </w:p>
        </w:tc>
        <w:tc>
          <w:tcPr>
            <w:tcW w:w="424" w:type="pct"/>
            <w:tcBorders>
              <w:top w:val="nil"/>
              <w:left w:val="nil"/>
              <w:bottom w:val="single" w:sz="4" w:space="0" w:color="auto"/>
              <w:right w:val="single" w:sz="4" w:space="0" w:color="auto"/>
            </w:tcBorders>
            <w:shd w:val="clear" w:color="auto" w:fill="auto"/>
            <w:noWrap/>
            <w:vAlign w:val="center"/>
            <w:hideMark/>
          </w:tcPr>
          <w:p w14:paraId="4674EA91"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E57A162"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14:paraId="52D6E4DF" w14:textId="77777777" w:rsidR="00961F92" w:rsidRPr="00961F92" w:rsidRDefault="00961F92" w:rsidP="00961F92">
            <w:pPr>
              <w:pStyle w:val="a8"/>
            </w:pPr>
            <w:r w:rsidRPr="00961F92">
              <w:rPr>
                <w:rFonts w:hint="eastAsia"/>
              </w:rPr>
              <w:t>78</w:t>
            </w:r>
          </w:p>
        </w:tc>
        <w:tc>
          <w:tcPr>
            <w:tcW w:w="371" w:type="pct"/>
            <w:tcBorders>
              <w:top w:val="nil"/>
              <w:left w:val="nil"/>
              <w:bottom w:val="single" w:sz="4" w:space="0" w:color="auto"/>
              <w:right w:val="single" w:sz="12" w:space="0" w:color="auto"/>
            </w:tcBorders>
            <w:shd w:val="clear" w:color="auto" w:fill="auto"/>
            <w:vAlign w:val="center"/>
            <w:hideMark/>
          </w:tcPr>
          <w:p w14:paraId="191728AA"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169B0F15"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6FF48F8" w14:textId="77777777" w:rsidR="00961F92" w:rsidRPr="00961F92" w:rsidRDefault="00961F92" w:rsidP="00961F92">
            <w:pPr>
              <w:pStyle w:val="a8"/>
            </w:pPr>
            <w:r w:rsidRPr="00961F92">
              <w:rPr>
                <w:rFonts w:hint="eastAsia"/>
              </w:rPr>
              <w:t>50</w:t>
            </w:r>
          </w:p>
        </w:tc>
        <w:tc>
          <w:tcPr>
            <w:tcW w:w="1168" w:type="pct"/>
            <w:vMerge/>
            <w:tcBorders>
              <w:top w:val="nil"/>
              <w:left w:val="single" w:sz="4" w:space="0" w:color="auto"/>
              <w:bottom w:val="single" w:sz="4" w:space="0" w:color="000000"/>
              <w:right w:val="single" w:sz="4" w:space="0" w:color="auto"/>
            </w:tcBorders>
            <w:vAlign w:val="center"/>
            <w:hideMark/>
          </w:tcPr>
          <w:p w14:paraId="4A9F22A4"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5600D188" w14:textId="77777777" w:rsidR="00961F92" w:rsidRPr="00961F92" w:rsidRDefault="00961F92" w:rsidP="00961F92">
            <w:pPr>
              <w:pStyle w:val="a8"/>
            </w:pPr>
            <w:r w:rsidRPr="00961F92">
              <w:rPr>
                <w:rFonts w:hint="eastAsia"/>
              </w:rPr>
              <w:t>芹河镇</w:t>
            </w:r>
            <w:r w:rsidRPr="00961F92">
              <w:rPr>
                <w:rFonts w:hint="eastAsia"/>
              </w:rPr>
              <w:t xml:space="preserve"> </w:t>
            </w:r>
          </w:p>
        </w:tc>
        <w:tc>
          <w:tcPr>
            <w:tcW w:w="1473" w:type="pct"/>
            <w:tcBorders>
              <w:top w:val="nil"/>
              <w:left w:val="nil"/>
              <w:bottom w:val="single" w:sz="4" w:space="0" w:color="auto"/>
              <w:right w:val="single" w:sz="4" w:space="0" w:color="auto"/>
            </w:tcBorders>
            <w:shd w:val="clear" w:color="auto" w:fill="auto"/>
            <w:vAlign w:val="center"/>
            <w:hideMark/>
          </w:tcPr>
          <w:p w14:paraId="78733415" w14:textId="77777777" w:rsidR="00961F92" w:rsidRPr="00961F92" w:rsidRDefault="00961F92" w:rsidP="00961F92">
            <w:pPr>
              <w:pStyle w:val="a8"/>
            </w:pPr>
            <w:r w:rsidRPr="00961F92">
              <w:rPr>
                <w:rFonts w:hint="eastAsia"/>
              </w:rPr>
              <w:t>长海则村股份经济合作社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76A1F61F" w14:textId="77777777" w:rsidR="00961F92" w:rsidRPr="00961F92" w:rsidRDefault="00961F92" w:rsidP="00961F92">
            <w:pPr>
              <w:pStyle w:val="a8"/>
            </w:pPr>
            <w:r w:rsidRPr="00961F92">
              <w:rPr>
                <w:rFonts w:hint="eastAsia"/>
              </w:rPr>
              <w:t>210</w:t>
            </w:r>
          </w:p>
        </w:tc>
        <w:tc>
          <w:tcPr>
            <w:tcW w:w="424" w:type="pct"/>
            <w:tcBorders>
              <w:top w:val="nil"/>
              <w:left w:val="nil"/>
              <w:bottom w:val="single" w:sz="4" w:space="0" w:color="auto"/>
              <w:right w:val="single" w:sz="4" w:space="0" w:color="auto"/>
            </w:tcBorders>
            <w:shd w:val="clear" w:color="auto" w:fill="auto"/>
            <w:noWrap/>
            <w:vAlign w:val="center"/>
            <w:hideMark/>
          </w:tcPr>
          <w:p w14:paraId="3E6C0410"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0E4BCF1" w14:textId="77777777" w:rsidR="00961F92" w:rsidRPr="00961F92" w:rsidRDefault="00961F92" w:rsidP="00961F92">
            <w:pPr>
              <w:pStyle w:val="a8"/>
            </w:pPr>
            <w:r w:rsidRPr="00961F92">
              <w:rPr>
                <w:rFonts w:hint="eastAsia"/>
              </w:rPr>
              <w:t>90</w:t>
            </w:r>
          </w:p>
        </w:tc>
        <w:tc>
          <w:tcPr>
            <w:tcW w:w="251" w:type="pct"/>
            <w:tcBorders>
              <w:top w:val="nil"/>
              <w:left w:val="nil"/>
              <w:bottom w:val="single" w:sz="4" w:space="0" w:color="auto"/>
              <w:right w:val="single" w:sz="4" w:space="0" w:color="auto"/>
            </w:tcBorders>
            <w:shd w:val="clear" w:color="auto" w:fill="auto"/>
            <w:noWrap/>
            <w:vAlign w:val="center"/>
            <w:hideMark/>
          </w:tcPr>
          <w:p w14:paraId="72314F4D" w14:textId="77777777" w:rsidR="00961F92" w:rsidRPr="00961F92" w:rsidRDefault="00961F92" w:rsidP="00961F92">
            <w:pPr>
              <w:pStyle w:val="a8"/>
            </w:pPr>
            <w:r w:rsidRPr="00961F92">
              <w:rPr>
                <w:rFonts w:hint="eastAsia"/>
              </w:rPr>
              <w:t>120</w:t>
            </w:r>
          </w:p>
        </w:tc>
        <w:tc>
          <w:tcPr>
            <w:tcW w:w="371" w:type="pct"/>
            <w:tcBorders>
              <w:top w:val="nil"/>
              <w:left w:val="nil"/>
              <w:bottom w:val="single" w:sz="4" w:space="0" w:color="auto"/>
              <w:right w:val="single" w:sz="12" w:space="0" w:color="auto"/>
            </w:tcBorders>
            <w:shd w:val="clear" w:color="auto" w:fill="auto"/>
            <w:vAlign w:val="center"/>
            <w:hideMark/>
          </w:tcPr>
          <w:p w14:paraId="68BC306F"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016EB7BA" w14:textId="77777777" w:rsidTr="00D86C2A">
        <w:trPr>
          <w:trHeight w:val="520"/>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559E5CAA" w14:textId="77777777" w:rsidR="00961F92" w:rsidRPr="00961F92" w:rsidRDefault="00961F92" w:rsidP="00961F92">
            <w:pPr>
              <w:pStyle w:val="a8"/>
            </w:pPr>
            <w:r w:rsidRPr="00961F92">
              <w:rPr>
                <w:rFonts w:hint="eastAsia"/>
              </w:rPr>
              <w:lastRenderedPageBreak/>
              <w:t>51</w:t>
            </w:r>
          </w:p>
        </w:tc>
        <w:tc>
          <w:tcPr>
            <w:tcW w:w="1168" w:type="pct"/>
            <w:vMerge/>
            <w:tcBorders>
              <w:top w:val="nil"/>
              <w:left w:val="single" w:sz="4" w:space="0" w:color="auto"/>
              <w:bottom w:val="single" w:sz="4" w:space="0" w:color="000000"/>
              <w:right w:val="single" w:sz="4" w:space="0" w:color="auto"/>
            </w:tcBorders>
            <w:vAlign w:val="center"/>
            <w:hideMark/>
          </w:tcPr>
          <w:p w14:paraId="3755BCE6" w14:textId="77777777" w:rsidR="00961F92" w:rsidRPr="00961F92" w:rsidRDefault="00961F92" w:rsidP="00961F92">
            <w:pPr>
              <w:pStyle w:val="a8"/>
            </w:pPr>
          </w:p>
        </w:tc>
        <w:tc>
          <w:tcPr>
            <w:tcW w:w="408" w:type="pct"/>
            <w:tcBorders>
              <w:top w:val="nil"/>
              <w:left w:val="nil"/>
              <w:bottom w:val="single" w:sz="4" w:space="0" w:color="auto"/>
              <w:right w:val="single" w:sz="4" w:space="0" w:color="auto"/>
            </w:tcBorders>
            <w:shd w:val="clear" w:color="auto" w:fill="auto"/>
            <w:noWrap/>
            <w:vAlign w:val="center"/>
            <w:hideMark/>
          </w:tcPr>
          <w:p w14:paraId="6F3CA6E8" w14:textId="77777777" w:rsidR="00961F92" w:rsidRPr="00961F92" w:rsidRDefault="00961F92" w:rsidP="00961F92">
            <w:pPr>
              <w:pStyle w:val="a8"/>
            </w:pPr>
            <w:r w:rsidRPr="00961F92">
              <w:rPr>
                <w:rFonts w:hint="eastAsia"/>
              </w:rPr>
              <w:t>芹河镇</w:t>
            </w:r>
            <w:r w:rsidRPr="00961F92">
              <w:rPr>
                <w:rFonts w:hint="eastAsia"/>
              </w:rPr>
              <w:t xml:space="preserve"> </w:t>
            </w:r>
          </w:p>
        </w:tc>
        <w:tc>
          <w:tcPr>
            <w:tcW w:w="1473" w:type="pct"/>
            <w:tcBorders>
              <w:top w:val="nil"/>
              <w:left w:val="nil"/>
              <w:bottom w:val="single" w:sz="4" w:space="0" w:color="auto"/>
              <w:right w:val="single" w:sz="4" w:space="0" w:color="auto"/>
            </w:tcBorders>
            <w:shd w:val="clear" w:color="auto" w:fill="auto"/>
            <w:vAlign w:val="center"/>
            <w:hideMark/>
          </w:tcPr>
          <w:p w14:paraId="04DC0CF1" w14:textId="77777777" w:rsidR="00961F92" w:rsidRPr="00961F92" w:rsidRDefault="00961F92" w:rsidP="00961F92">
            <w:pPr>
              <w:pStyle w:val="a8"/>
            </w:pPr>
            <w:r w:rsidRPr="00961F92">
              <w:rPr>
                <w:rFonts w:hint="eastAsia"/>
              </w:rPr>
              <w:t>天鹅海则村股份经济合作社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08E93A5E" w14:textId="77777777" w:rsidR="00961F92" w:rsidRPr="00961F92" w:rsidRDefault="00961F92" w:rsidP="00961F92">
            <w:pPr>
              <w:pStyle w:val="a8"/>
            </w:pPr>
            <w:r w:rsidRPr="00961F92">
              <w:rPr>
                <w:rFonts w:hint="eastAsia"/>
              </w:rPr>
              <w:t>286</w:t>
            </w:r>
          </w:p>
        </w:tc>
        <w:tc>
          <w:tcPr>
            <w:tcW w:w="424" w:type="pct"/>
            <w:tcBorders>
              <w:top w:val="nil"/>
              <w:left w:val="nil"/>
              <w:bottom w:val="single" w:sz="4" w:space="0" w:color="auto"/>
              <w:right w:val="single" w:sz="4" w:space="0" w:color="auto"/>
            </w:tcBorders>
            <w:shd w:val="clear" w:color="auto" w:fill="auto"/>
            <w:noWrap/>
            <w:vAlign w:val="center"/>
            <w:hideMark/>
          </w:tcPr>
          <w:p w14:paraId="7670E031"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355B2E8" w14:textId="77777777" w:rsidR="00961F92" w:rsidRPr="00961F92" w:rsidRDefault="00961F92" w:rsidP="00961F92">
            <w:pPr>
              <w:pStyle w:val="a8"/>
            </w:pPr>
            <w:r w:rsidRPr="00961F92">
              <w:rPr>
                <w:rFonts w:hint="eastAsia"/>
              </w:rPr>
              <w:t>135</w:t>
            </w:r>
          </w:p>
        </w:tc>
        <w:tc>
          <w:tcPr>
            <w:tcW w:w="251" w:type="pct"/>
            <w:tcBorders>
              <w:top w:val="nil"/>
              <w:left w:val="nil"/>
              <w:bottom w:val="single" w:sz="4" w:space="0" w:color="auto"/>
              <w:right w:val="single" w:sz="4" w:space="0" w:color="auto"/>
            </w:tcBorders>
            <w:shd w:val="clear" w:color="auto" w:fill="auto"/>
            <w:noWrap/>
            <w:vAlign w:val="center"/>
            <w:hideMark/>
          </w:tcPr>
          <w:p w14:paraId="69BD58E7" w14:textId="77777777" w:rsidR="00961F92" w:rsidRPr="00961F92" w:rsidRDefault="00961F92" w:rsidP="00961F92">
            <w:pPr>
              <w:pStyle w:val="a8"/>
            </w:pPr>
            <w:r w:rsidRPr="00961F92">
              <w:rPr>
                <w:rFonts w:hint="eastAsia"/>
              </w:rPr>
              <w:t>151</w:t>
            </w:r>
          </w:p>
        </w:tc>
        <w:tc>
          <w:tcPr>
            <w:tcW w:w="371" w:type="pct"/>
            <w:tcBorders>
              <w:top w:val="nil"/>
              <w:left w:val="nil"/>
              <w:bottom w:val="single" w:sz="4" w:space="0" w:color="auto"/>
              <w:right w:val="single" w:sz="12" w:space="0" w:color="auto"/>
            </w:tcBorders>
            <w:shd w:val="clear" w:color="auto" w:fill="auto"/>
            <w:vAlign w:val="center"/>
            <w:hideMark/>
          </w:tcPr>
          <w:p w14:paraId="200881F8"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5E3486F3"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F8B09A1" w14:textId="77777777" w:rsidR="00961F92" w:rsidRPr="00961F92" w:rsidRDefault="00961F92" w:rsidP="00961F92">
            <w:pPr>
              <w:pStyle w:val="a8"/>
            </w:pPr>
            <w:r w:rsidRPr="00961F92">
              <w:rPr>
                <w:rFonts w:hint="eastAsia"/>
              </w:rPr>
              <w:t>52</w:t>
            </w:r>
          </w:p>
        </w:tc>
        <w:tc>
          <w:tcPr>
            <w:tcW w:w="1168" w:type="pct"/>
            <w:tcBorders>
              <w:top w:val="nil"/>
              <w:left w:val="nil"/>
              <w:bottom w:val="single" w:sz="4" w:space="0" w:color="auto"/>
              <w:right w:val="single" w:sz="4" w:space="0" w:color="auto"/>
            </w:tcBorders>
            <w:shd w:val="clear" w:color="auto" w:fill="auto"/>
            <w:vAlign w:val="center"/>
            <w:hideMark/>
          </w:tcPr>
          <w:p w14:paraId="63FD1BA9" w14:textId="6B38A6DA" w:rsidR="00961F92" w:rsidRPr="00961F92" w:rsidRDefault="00961F92" w:rsidP="00961F92">
            <w:pPr>
              <w:pStyle w:val="a8"/>
            </w:pPr>
            <w:r w:rsidRPr="00961F92">
              <w:rPr>
                <w:rFonts w:hint="eastAsia"/>
              </w:rPr>
              <w:t>孟家湾区域农业技术推广站</w:t>
            </w:r>
          </w:p>
        </w:tc>
        <w:tc>
          <w:tcPr>
            <w:tcW w:w="408" w:type="pct"/>
            <w:tcBorders>
              <w:top w:val="nil"/>
              <w:left w:val="nil"/>
              <w:bottom w:val="single" w:sz="4" w:space="0" w:color="auto"/>
              <w:right w:val="single" w:sz="4" w:space="0" w:color="auto"/>
            </w:tcBorders>
            <w:shd w:val="clear" w:color="auto" w:fill="auto"/>
            <w:noWrap/>
            <w:vAlign w:val="center"/>
            <w:hideMark/>
          </w:tcPr>
          <w:p w14:paraId="001B1441" w14:textId="77777777" w:rsidR="00961F92" w:rsidRPr="00961F92" w:rsidRDefault="00961F92" w:rsidP="00961F92">
            <w:pPr>
              <w:pStyle w:val="a8"/>
            </w:pPr>
            <w:r w:rsidRPr="00961F92">
              <w:rPr>
                <w:rFonts w:hint="eastAsia"/>
              </w:rPr>
              <w:t>牛家梁镇</w:t>
            </w:r>
          </w:p>
        </w:tc>
        <w:tc>
          <w:tcPr>
            <w:tcW w:w="1473" w:type="pct"/>
            <w:tcBorders>
              <w:top w:val="nil"/>
              <w:left w:val="nil"/>
              <w:bottom w:val="single" w:sz="4" w:space="0" w:color="auto"/>
              <w:right w:val="single" w:sz="4" w:space="0" w:color="auto"/>
            </w:tcBorders>
            <w:shd w:val="clear" w:color="auto" w:fill="auto"/>
            <w:vAlign w:val="center"/>
            <w:hideMark/>
          </w:tcPr>
          <w:p w14:paraId="29E4A1FC" w14:textId="77777777" w:rsidR="00961F92" w:rsidRPr="00961F92" w:rsidRDefault="00961F92" w:rsidP="00961F92">
            <w:pPr>
              <w:pStyle w:val="a8"/>
            </w:pPr>
            <w:r w:rsidRPr="00961F92">
              <w:rPr>
                <w:rFonts w:hint="eastAsia"/>
              </w:rPr>
              <w:t>谢家洼村股份经济合作社</w:t>
            </w:r>
          </w:p>
        </w:tc>
        <w:tc>
          <w:tcPr>
            <w:tcW w:w="403" w:type="pct"/>
            <w:tcBorders>
              <w:top w:val="nil"/>
              <w:left w:val="nil"/>
              <w:bottom w:val="single" w:sz="4" w:space="0" w:color="auto"/>
              <w:right w:val="single" w:sz="4" w:space="0" w:color="auto"/>
            </w:tcBorders>
            <w:shd w:val="clear" w:color="auto" w:fill="auto"/>
            <w:noWrap/>
            <w:vAlign w:val="center"/>
            <w:hideMark/>
          </w:tcPr>
          <w:p w14:paraId="43270602" w14:textId="77777777" w:rsidR="00961F92" w:rsidRPr="00961F92" w:rsidRDefault="00961F92" w:rsidP="00961F92">
            <w:pPr>
              <w:pStyle w:val="a8"/>
            </w:pPr>
            <w:r w:rsidRPr="00961F92">
              <w:rPr>
                <w:rFonts w:hint="eastAsia"/>
              </w:rPr>
              <w:t>139</w:t>
            </w:r>
          </w:p>
        </w:tc>
        <w:tc>
          <w:tcPr>
            <w:tcW w:w="424" w:type="pct"/>
            <w:tcBorders>
              <w:top w:val="nil"/>
              <w:left w:val="nil"/>
              <w:bottom w:val="single" w:sz="4" w:space="0" w:color="auto"/>
              <w:right w:val="single" w:sz="4" w:space="0" w:color="auto"/>
            </w:tcBorders>
            <w:shd w:val="clear" w:color="auto" w:fill="auto"/>
            <w:noWrap/>
            <w:vAlign w:val="center"/>
            <w:hideMark/>
          </w:tcPr>
          <w:p w14:paraId="4B1E4B33"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437C083" w14:textId="77777777" w:rsidR="00961F92" w:rsidRPr="00961F92" w:rsidRDefault="00961F92" w:rsidP="00961F92">
            <w:pPr>
              <w:pStyle w:val="a8"/>
            </w:pPr>
            <w:r w:rsidRPr="00961F92">
              <w:rPr>
                <w:rFonts w:hint="eastAsia"/>
              </w:rPr>
              <w:t>139</w:t>
            </w:r>
          </w:p>
        </w:tc>
        <w:tc>
          <w:tcPr>
            <w:tcW w:w="251" w:type="pct"/>
            <w:tcBorders>
              <w:top w:val="nil"/>
              <w:left w:val="nil"/>
              <w:bottom w:val="single" w:sz="4" w:space="0" w:color="auto"/>
              <w:right w:val="single" w:sz="4" w:space="0" w:color="auto"/>
            </w:tcBorders>
            <w:shd w:val="clear" w:color="auto" w:fill="auto"/>
            <w:noWrap/>
            <w:vAlign w:val="center"/>
            <w:hideMark/>
          </w:tcPr>
          <w:p w14:paraId="49E14B63"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4" w:space="0" w:color="auto"/>
              <w:right w:val="single" w:sz="12" w:space="0" w:color="auto"/>
            </w:tcBorders>
            <w:shd w:val="clear" w:color="auto" w:fill="auto"/>
            <w:vAlign w:val="center"/>
            <w:hideMark/>
          </w:tcPr>
          <w:p w14:paraId="63160116" w14:textId="77777777" w:rsidR="00961F92" w:rsidRPr="00961F92" w:rsidRDefault="00961F92" w:rsidP="00961F92">
            <w:pPr>
              <w:pStyle w:val="a8"/>
            </w:pPr>
            <w:r w:rsidRPr="00961F92">
              <w:rPr>
                <w:rFonts w:hint="eastAsia"/>
              </w:rPr>
              <w:t>2019</w:t>
            </w:r>
            <w:r w:rsidRPr="00961F92">
              <w:rPr>
                <w:rFonts w:hint="eastAsia"/>
              </w:rPr>
              <w:t>年</w:t>
            </w:r>
          </w:p>
        </w:tc>
      </w:tr>
      <w:tr w:rsidR="00961F92" w:rsidRPr="00961F92" w14:paraId="35E3025B" w14:textId="77777777" w:rsidTr="00D86C2A">
        <w:trPr>
          <w:trHeight w:val="520"/>
        </w:trPr>
        <w:tc>
          <w:tcPr>
            <w:tcW w:w="251" w:type="pct"/>
            <w:tcBorders>
              <w:top w:val="nil"/>
              <w:left w:val="single" w:sz="12" w:space="0" w:color="auto"/>
              <w:bottom w:val="single" w:sz="12" w:space="0" w:color="auto"/>
              <w:right w:val="single" w:sz="4" w:space="0" w:color="auto"/>
            </w:tcBorders>
            <w:shd w:val="clear" w:color="auto" w:fill="auto"/>
            <w:noWrap/>
            <w:vAlign w:val="center"/>
            <w:hideMark/>
          </w:tcPr>
          <w:p w14:paraId="202A0FF1" w14:textId="77777777" w:rsidR="00961F92" w:rsidRPr="00961F92" w:rsidRDefault="00961F92" w:rsidP="00961F92">
            <w:pPr>
              <w:pStyle w:val="a8"/>
            </w:pPr>
            <w:r w:rsidRPr="00961F92">
              <w:rPr>
                <w:rFonts w:hint="eastAsia"/>
              </w:rPr>
              <w:t xml:space="preserve">　</w:t>
            </w:r>
          </w:p>
        </w:tc>
        <w:tc>
          <w:tcPr>
            <w:tcW w:w="1168" w:type="pct"/>
            <w:tcBorders>
              <w:top w:val="nil"/>
              <w:left w:val="nil"/>
              <w:bottom w:val="single" w:sz="12" w:space="0" w:color="auto"/>
              <w:right w:val="single" w:sz="4" w:space="0" w:color="auto"/>
            </w:tcBorders>
            <w:shd w:val="clear" w:color="auto" w:fill="auto"/>
            <w:noWrap/>
            <w:vAlign w:val="center"/>
            <w:hideMark/>
          </w:tcPr>
          <w:p w14:paraId="08B2471A" w14:textId="77777777" w:rsidR="00961F92" w:rsidRPr="00961F92" w:rsidRDefault="00961F92" w:rsidP="00961F92">
            <w:pPr>
              <w:pStyle w:val="a8"/>
            </w:pPr>
            <w:r w:rsidRPr="00961F92">
              <w:rPr>
                <w:rFonts w:hint="eastAsia"/>
              </w:rPr>
              <w:t>合计</w:t>
            </w:r>
          </w:p>
        </w:tc>
        <w:tc>
          <w:tcPr>
            <w:tcW w:w="408" w:type="pct"/>
            <w:tcBorders>
              <w:top w:val="nil"/>
              <w:left w:val="nil"/>
              <w:bottom w:val="single" w:sz="12" w:space="0" w:color="auto"/>
              <w:right w:val="single" w:sz="4" w:space="0" w:color="auto"/>
            </w:tcBorders>
            <w:shd w:val="clear" w:color="auto" w:fill="auto"/>
            <w:noWrap/>
            <w:vAlign w:val="center"/>
            <w:hideMark/>
          </w:tcPr>
          <w:p w14:paraId="3A5E6CEA" w14:textId="77777777" w:rsidR="00961F92" w:rsidRPr="00961F92" w:rsidRDefault="00961F92" w:rsidP="00961F92">
            <w:pPr>
              <w:pStyle w:val="a8"/>
            </w:pPr>
            <w:r w:rsidRPr="00961F92">
              <w:rPr>
                <w:rFonts w:hint="eastAsia"/>
              </w:rPr>
              <w:t xml:space="preserve">　</w:t>
            </w:r>
          </w:p>
        </w:tc>
        <w:tc>
          <w:tcPr>
            <w:tcW w:w="1473" w:type="pct"/>
            <w:tcBorders>
              <w:top w:val="nil"/>
              <w:left w:val="nil"/>
              <w:bottom w:val="single" w:sz="12" w:space="0" w:color="auto"/>
              <w:right w:val="single" w:sz="4" w:space="0" w:color="auto"/>
            </w:tcBorders>
            <w:shd w:val="clear" w:color="auto" w:fill="auto"/>
            <w:vAlign w:val="center"/>
            <w:hideMark/>
          </w:tcPr>
          <w:p w14:paraId="538516E3" w14:textId="77777777" w:rsidR="00961F92" w:rsidRPr="00961F92" w:rsidRDefault="00961F92" w:rsidP="00961F92">
            <w:pPr>
              <w:pStyle w:val="a8"/>
            </w:pPr>
            <w:r w:rsidRPr="00961F92">
              <w:rPr>
                <w:rFonts w:hint="eastAsia"/>
              </w:rPr>
              <w:t xml:space="preserve">　</w:t>
            </w:r>
          </w:p>
        </w:tc>
        <w:tc>
          <w:tcPr>
            <w:tcW w:w="403" w:type="pct"/>
            <w:tcBorders>
              <w:top w:val="nil"/>
              <w:left w:val="nil"/>
              <w:bottom w:val="single" w:sz="12" w:space="0" w:color="auto"/>
              <w:right w:val="single" w:sz="4" w:space="0" w:color="auto"/>
            </w:tcBorders>
            <w:shd w:val="clear" w:color="auto" w:fill="auto"/>
            <w:noWrap/>
            <w:vAlign w:val="center"/>
            <w:hideMark/>
          </w:tcPr>
          <w:p w14:paraId="33CBE00D" w14:textId="77777777" w:rsidR="00961F92" w:rsidRPr="00961F92" w:rsidRDefault="00961F92" w:rsidP="00961F92">
            <w:pPr>
              <w:pStyle w:val="a8"/>
            </w:pPr>
            <w:r w:rsidRPr="00961F92">
              <w:rPr>
                <w:rFonts w:hint="eastAsia"/>
              </w:rPr>
              <w:t>12922.96</w:t>
            </w:r>
          </w:p>
        </w:tc>
        <w:tc>
          <w:tcPr>
            <w:tcW w:w="424" w:type="pct"/>
            <w:tcBorders>
              <w:top w:val="nil"/>
              <w:left w:val="nil"/>
              <w:bottom w:val="single" w:sz="12" w:space="0" w:color="auto"/>
              <w:right w:val="single" w:sz="4" w:space="0" w:color="auto"/>
            </w:tcBorders>
            <w:shd w:val="clear" w:color="auto" w:fill="auto"/>
            <w:noWrap/>
            <w:vAlign w:val="center"/>
            <w:hideMark/>
          </w:tcPr>
          <w:p w14:paraId="2F5F278B"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12" w:space="0" w:color="auto"/>
              <w:right w:val="single" w:sz="4" w:space="0" w:color="auto"/>
            </w:tcBorders>
            <w:shd w:val="clear" w:color="auto" w:fill="auto"/>
            <w:noWrap/>
            <w:vAlign w:val="center"/>
            <w:hideMark/>
          </w:tcPr>
          <w:p w14:paraId="707CCAA6" w14:textId="77777777" w:rsidR="00961F92" w:rsidRPr="00961F92" w:rsidRDefault="00961F92" w:rsidP="00961F92">
            <w:pPr>
              <w:pStyle w:val="a8"/>
            </w:pPr>
            <w:r w:rsidRPr="00961F92">
              <w:rPr>
                <w:rFonts w:hint="eastAsia"/>
              </w:rPr>
              <w:t xml:space="preserve">　</w:t>
            </w:r>
          </w:p>
        </w:tc>
        <w:tc>
          <w:tcPr>
            <w:tcW w:w="251" w:type="pct"/>
            <w:tcBorders>
              <w:top w:val="nil"/>
              <w:left w:val="nil"/>
              <w:bottom w:val="single" w:sz="12" w:space="0" w:color="auto"/>
              <w:right w:val="single" w:sz="4" w:space="0" w:color="auto"/>
            </w:tcBorders>
            <w:shd w:val="clear" w:color="auto" w:fill="auto"/>
            <w:noWrap/>
            <w:vAlign w:val="center"/>
            <w:hideMark/>
          </w:tcPr>
          <w:p w14:paraId="7E772342" w14:textId="77777777" w:rsidR="00961F92" w:rsidRPr="00961F92" w:rsidRDefault="00961F92" w:rsidP="00961F92">
            <w:pPr>
              <w:pStyle w:val="a8"/>
            </w:pPr>
            <w:r w:rsidRPr="00961F92">
              <w:rPr>
                <w:rFonts w:hint="eastAsia"/>
              </w:rPr>
              <w:t xml:space="preserve">　</w:t>
            </w:r>
          </w:p>
        </w:tc>
        <w:tc>
          <w:tcPr>
            <w:tcW w:w="371" w:type="pct"/>
            <w:tcBorders>
              <w:top w:val="nil"/>
              <w:left w:val="nil"/>
              <w:bottom w:val="single" w:sz="12" w:space="0" w:color="auto"/>
              <w:right w:val="single" w:sz="12" w:space="0" w:color="auto"/>
            </w:tcBorders>
            <w:shd w:val="clear" w:color="auto" w:fill="auto"/>
            <w:noWrap/>
            <w:vAlign w:val="center"/>
            <w:hideMark/>
          </w:tcPr>
          <w:p w14:paraId="3B909CFA" w14:textId="77777777" w:rsidR="00961F92" w:rsidRPr="00961F92" w:rsidRDefault="00961F92" w:rsidP="00961F92">
            <w:pPr>
              <w:pStyle w:val="a8"/>
            </w:pPr>
            <w:r w:rsidRPr="00961F92">
              <w:rPr>
                <w:rFonts w:hint="eastAsia"/>
              </w:rPr>
              <w:t xml:space="preserve">　</w:t>
            </w:r>
          </w:p>
        </w:tc>
      </w:tr>
    </w:tbl>
    <w:p w14:paraId="5608C1B4" w14:textId="6B010531" w:rsidR="00961F92" w:rsidRDefault="00712040" w:rsidP="00712040">
      <w:pPr>
        <w:pStyle w:val="2"/>
        <w:pageBreakBefore/>
        <w:numPr>
          <w:ilvl w:val="0"/>
          <w:numId w:val="0"/>
        </w:numPr>
        <w:jc w:val="center"/>
      </w:pPr>
      <w:bookmarkStart w:id="36" w:name="_Toc57303978"/>
      <w:r>
        <w:rPr>
          <w:rFonts w:hint="eastAsia"/>
        </w:rPr>
        <w:lastRenderedPageBreak/>
        <w:t>附件四：</w:t>
      </w:r>
      <w:r>
        <w:t>2019</w:t>
      </w:r>
      <w:r>
        <w:rPr>
          <w:rFonts w:hint="eastAsia"/>
        </w:rPr>
        <w:t>年榆阳区优质果树产业防雹网建设面积</w:t>
      </w:r>
      <w:r w:rsidR="00A111A4">
        <w:rPr>
          <w:rFonts w:hint="eastAsia"/>
        </w:rPr>
        <w:t>计划</w:t>
      </w:r>
      <w:r>
        <w:rPr>
          <w:rFonts w:hint="eastAsia"/>
        </w:rPr>
        <w:t>表</w:t>
      </w:r>
      <w:bookmarkEnd w:id="36"/>
    </w:p>
    <w:p w14:paraId="0DBEB21E" w14:textId="6E7B7582" w:rsidR="00712040" w:rsidRDefault="00712040" w:rsidP="00712040">
      <w:pPr>
        <w:pStyle w:val="af2"/>
      </w:pPr>
      <w:r>
        <w:rPr>
          <w:rFonts w:hint="eastAsia"/>
        </w:rPr>
        <w:t>单位：亩</w:t>
      </w:r>
    </w:p>
    <w:tbl>
      <w:tblPr>
        <w:tblW w:w="5000" w:type="pct"/>
        <w:tblLook w:val="04A0" w:firstRow="1" w:lastRow="0" w:firstColumn="1" w:lastColumn="0" w:noHBand="0" w:noVBand="1"/>
      </w:tblPr>
      <w:tblGrid>
        <w:gridCol w:w="700"/>
        <w:gridCol w:w="4248"/>
        <w:gridCol w:w="2267"/>
        <w:gridCol w:w="4373"/>
        <w:gridCol w:w="2340"/>
      </w:tblGrid>
      <w:tr w:rsidR="002D6DDD" w:rsidRPr="002D6DDD" w14:paraId="4E28AA22" w14:textId="77777777" w:rsidTr="0079176C">
        <w:trPr>
          <w:trHeight w:val="516"/>
          <w:tblHeader/>
        </w:trPr>
        <w:tc>
          <w:tcPr>
            <w:tcW w:w="251"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030175C" w14:textId="77777777" w:rsidR="002D6DDD" w:rsidRPr="002D6DDD" w:rsidRDefault="002D6DDD" w:rsidP="002D6DDD">
            <w:pPr>
              <w:pStyle w:val="a8"/>
              <w:rPr>
                <w:b/>
              </w:rPr>
            </w:pPr>
            <w:r w:rsidRPr="002D6DDD">
              <w:rPr>
                <w:rFonts w:hint="eastAsia"/>
                <w:b/>
              </w:rPr>
              <w:t>序号</w:t>
            </w:r>
          </w:p>
        </w:tc>
        <w:tc>
          <w:tcPr>
            <w:tcW w:w="1525" w:type="pct"/>
            <w:tcBorders>
              <w:top w:val="single" w:sz="12" w:space="0" w:color="auto"/>
              <w:left w:val="nil"/>
              <w:bottom w:val="single" w:sz="4" w:space="0" w:color="auto"/>
              <w:right w:val="single" w:sz="4" w:space="0" w:color="auto"/>
            </w:tcBorders>
            <w:shd w:val="clear" w:color="auto" w:fill="auto"/>
            <w:vAlign w:val="center"/>
            <w:hideMark/>
          </w:tcPr>
          <w:p w14:paraId="4FFCC65D" w14:textId="518DA2B2" w:rsidR="002D6DDD" w:rsidRPr="002D6DDD" w:rsidRDefault="002D6DDD" w:rsidP="002D6DDD">
            <w:pPr>
              <w:pStyle w:val="a8"/>
              <w:rPr>
                <w:b/>
              </w:rPr>
            </w:pPr>
            <w:r w:rsidRPr="002D6DDD">
              <w:rPr>
                <w:rFonts w:hint="eastAsia"/>
                <w:b/>
              </w:rPr>
              <w:t>区域站</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14:paraId="2F52C27E" w14:textId="502D8401" w:rsidR="002D6DDD" w:rsidRPr="002D6DDD" w:rsidRDefault="002D6DDD" w:rsidP="002D6DDD">
            <w:pPr>
              <w:pStyle w:val="a8"/>
              <w:rPr>
                <w:b/>
              </w:rPr>
            </w:pPr>
            <w:r w:rsidRPr="002D6DDD">
              <w:rPr>
                <w:rFonts w:hint="eastAsia"/>
                <w:b/>
              </w:rPr>
              <w:t>乡镇</w:t>
            </w:r>
            <w:r w:rsidRPr="002D6DDD">
              <w:rPr>
                <w:rFonts w:hint="eastAsia"/>
                <w:b/>
              </w:rPr>
              <w:t xml:space="preserve"> </w:t>
            </w:r>
          </w:p>
        </w:tc>
        <w:tc>
          <w:tcPr>
            <w:tcW w:w="1570" w:type="pct"/>
            <w:tcBorders>
              <w:top w:val="single" w:sz="12" w:space="0" w:color="auto"/>
              <w:left w:val="nil"/>
              <w:bottom w:val="single" w:sz="4" w:space="0" w:color="auto"/>
              <w:right w:val="single" w:sz="4" w:space="0" w:color="auto"/>
            </w:tcBorders>
            <w:shd w:val="clear" w:color="auto" w:fill="auto"/>
            <w:noWrap/>
            <w:vAlign w:val="center"/>
            <w:hideMark/>
          </w:tcPr>
          <w:p w14:paraId="14FC226F" w14:textId="68C18C42" w:rsidR="002D6DDD" w:rsidRPr="002D6DDD" w:rsidRDefault="002D6DDD" w:rsidP="002D6DDD">
            <w:pPr>
              <w:pStyle w:val="a8"/>
              <w:rPr>
                <w:b/>
              </w:rPr>
            </w:pPr>
            <w:r w:rsidRPr="002D6DDD">
              <w:rPr>
                <w:rFonts w:hint="eastAsia"/>
                <w:b/>
              </w:rPr>
              <w:t>实施主体</w:t>
            </w:r>
          </w:p>
        </w:tc>
        <w:tc>
          <w:tcPr>
            <w:tcW w:w="840"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27C1BAD1" w14:textId="25E44F2C" w:rsidR="002D6DDD" w:rsidRPr="002D6DDD" w:rsidRDefault="002D6DDD" w:rsidP="002D6DDD">
            <w:pPr>
              <w:pStyle w:val="a8"/>
              <w:rPr>
                <w:b/>
              </w:rPr>
            </w:pPr>
            <w:r w:rsidRPr="002D6DDD">
              <w:rPr>
                <w:rFonts w:hint="eastAsia"/>
                <w:b/>
              </w:rPr>
              <w:t>建设面积</w:t>
            </w:r>
          </w:p>
        </w:tc>
      </w:tr>
      <w:tr w:rsidR="002D6DDD" w:rsidRPr="002D6DDD" w14:paraId="379427EB"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0913BBC3" w14:textId="77777777" w:rsidR="002D6DDD" w:rsidRPr="002D6DDD" w:rsidRDefault="002D6DDD" w:rsidP="002D6DDD">
            <w:pPr>
              <w:pStyle w:val="a8"/>
            </w:pPr>
            <w:r w:rsidRPr="002D6DDD">
              <w:rPr>
                <w:rFonts w:hint="eastAsia"/>
              </w:rPr>
              <w:t>1</w:t>
            </w:r>
          </w:p>
        </w:tc>
        <w:tc>
          <w:tcPr>
            <w:tcW w:w="1525" w:type="pct"/>
            <w:tcBorders>
              <w:top w:val="nil"/>
              <w:left w:val="nil"/>
              <w:bottom w:val="single" w:sz="4" w:space="0" w:color="auto"/>
              <w:right w:val="single" w:sz="4" w:space="0" w:color="auto"/>
            </w:tcBorders>
            <w:shd w:val="clear" w:color="auto" w:fill="auto"/>
            <w:vAlign w:val="center"/>
            <w:hideMark/>
          </w:tcPr>
          <w:p w14:paraId="5516E069" w14:textId="42BE0282" w:rsidR="002D6DDD" w:rsidRPr="002D6DDD" w:rsidRDefault="002D6DDD" w:rsidP="002D6DDD">
            <w:pPr>
              <w:pStyle w:val="a8"/>
            </w:pPr>
            <w:r w:rsidRPr="002D6DDD">
              <w:rPr>
                <w:rFonts w:hint="eastAsia"/>
              </w:rPr>
              <w:t>榆阳区青云区域农业技术推广站</w:t>
            </w:r>
          </w:p>
        </w:tc>
        <w:tc>
          <w:tcPr>
            <w:tcW w:w="814" w:type="pct"/>
            <w:tcBorders>
              <w:top w:val="nil"/>
              <w:left w:val="nil"/>
              <w:bottom w:val="single" w:sz="4" w:space="0" w:color="auto"/>
              <w:right w:val="single" w:sz="4" w:space="0" w:color="auto"/>
            </w:tcBorders>
            <w:shd w:val="clear" w:color="auto" w:fill="auto"/>
            <w:noWrap/>
            <w:vAlign w:val="center"/>
            <w:hideMark/>
          </w:tcPr>
          <w:p w14:paraId="69ABFB4D" w14:textId="77777777" w:rsidR="002D6DDD" w:rsidRPr="002D6DDD" w:rsidRDefault="002D6DDD" w:rsidP="002D6DDD">
            <w:pPr>
              <w:pStyle w:val="a8"/>
            </w:pPr>
            <w:r w:rsidRPr="002D6DDD">
              <w:rPr>
                <w:rFonts w:hint="eastAsia"/>
              </w:rPr>
              <w:t>榆阳镇</w:t>
            </w:r>
          </w:p>
        </w:tc>
        <w:tc>
          <w:tcPr>
            <w:tcW w:w="1570" w:type="pct"/>
            <w:tcBorders>
              <w:top w:val="nil"/>
              <w:left w:val="nil"/>
              <w:bottom w:val="single" w:sz="4" w:space="0" w:color="auto"/>
              <w:right w:val="single" w:sz="4" w:space="0" w:color="auto"/>
            </w:tcBorders>
            <w:shd w:val="clear" w:color="auto" w:fill="auto"/>
            <w:noWrap/>
            <w:vAlign w:val="center"/>
            <w:hideMark/>
          </w:tcPr>
          <w:p w14:paraId="05D4AD0A" w14:textId="77777777" w:rsidR="002D6DDD" w:rsidRPr="002D6DDD" w:rsidRDefault="002D6DDD" w:rsidP="002D6DDD">
            <w:pPr>
              <w:pStyle w:val="a8"/>
            </w:pPr>
            <w:r w:rsidRPr="002D6DDD">
              <w:rPr>
                <w:rFonts w:hint="eastAsia"/>
              </w:rPr>
              <w:t>沙河口村股份经济合作社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4AFF19F8" w14:textId="77777777" w:rsidR="002D6DDD" w:rsidRPr="002D6DDD" w:rsidRDefault="002D6DDD" w:rsidP="002D6DDD">
            <w:pPr>
              <w:pStyle w:val="a8"/>
            </w:pPr>
            <w:r w:rsidRPr="002D6DDD">
              <w:rPr>
                <w:rFonts w:hint="eastAsia"/>
              </w:rPr>
              <w:t>226</w:t>
            </w:r>
          </w:p>
        </w:tc>
      </w:tr>
      <w:tr w:rsidR="002D6DDD" w:rsidRPr="002D6DDD" w14:paraId="7DEFA658"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9CC40A1" w14:textId="77777777" w:rsidR="002D6DDD" w:rsidRPr="002D6DDD" w:rsidRDefault="002D6DDD" w:rsidP="002D6DDD">
            <w:pPr>
              <w:pStyle w:val="a8"/>
            </w:pPr>
            <w:r w:rsidRPr="002D6DDD">
              <w:rPr>
                <w:rFonts w:hint="eastAsia"/>
              </w:rPr>
              <w:t>2</w:t>
            </w:r>
          </w:p>
        </w:tc>
        <w:tc>
          <w:tcPr>
            <w:tcW w:w="1525" w:type="pct"/>
            <w:vMerge w:val="restart"/>
            <w:tcBorders>
              <w:top w:val="nil"/>
              <w:left w:val="single" w:sz="4" w:space="0" w:color="auto"/>
              <w:bottom w:val="single" w:sz="4" w:space="0" w:color="000000"/>
              <w:right w:val="single" w:sz="4" w:space="0" w:color="auto"/>
            </w:tcBorders>
            <w:shd w:val="clear" w:color="auto" w:fill="auto"/>
            <w:vAlign w:val="center"/>
            <w:hideMark/>
          </w:tcPr>
          <w:p w14:paraId="3BD84DA9" w14:textId="0E72FF8F" w:rsidR="002D6DDD" w:rsidRPr="002D6DDD" w:rsidRDefault="002D6DDD" w:rsidP="002D6DDD">
            <w:pPr>
              <w:pStyle w:val="a8"/>
            </w:pPr>
            <w:r w:rsidRPr="002D6DDD">
              <w:rPr>
                <w:rFonts w:hint="eastAsia"/>
              </w:rPr>
              <w:t>榆阳区鱼河峁区域农业技术推广站</w:t>
            </w:r>
          </w:p>
        </w:tc>
        <w:tc>
          <w:tcPr>
            <w:tcW w:w="814" w:type="pct"/>
            <w:tcBorders>
              <w:top w:val="nil"/>
              <w:left w:val="nil"/>
              <w:bottom w:val="single" w:sz="4" w:space="0" w:color="auto"/>
              <w:right w:val="single" w:sz="4" w:space="0" w:color="auto"/>
            </w:tcBorders>
            <w:shd w:val="clear" w:color="auto" w:fill="auto"/>
            <w:noWrap/>
            <w:vAlign w:val="center"/>
            <w:hideMark/>
          </w:tcPr>
          <w:p w14:paraId="742818D2" w14:textId="77777777" w:rsidR="002D6DDD" w:rsidRPr="002D6DDD" w:rsidRDefault="002D6DDD" w:rsidP="002D6DDD">
            <w:pPr>
              <w:pStyle w:val="a8"/>
            </w:pPr>
            <w:r w:rsidRPr="002D6DDD">
              <w:rPr>
                <w:rFonts w:hint="eastAsia"/>
              </w:rPr>
              <w:t>鱼河峁镇</w:t>
            </w:r>
          </w:p>
        </w:tc>
        <w:tc>
          <w:tcPr>
            <w:tcW w:w="1570" w:type="pct"/>
            <w:tcBorders>
              <w:top w:val="nil"/>
              <w:left w:val="nil"/>
              <w:bottom w:val="single" w:sz="4" w:space="0" w:color="auto"/>
              <w:right w:val="single" w:sz="4" w:space="0" w:color="auto"/>
            </w:tcBorders>
            <w:shd w:val="clear" w:color="auto" w:fill="auto"/>
            <w:vAlign w:val="center"/>
            <w:hideMark/>
          </w:tcPr>
          <w:p w14:paraId="414D149E" w14:textId="77777777" w:rsidR="002D6DDD" w:rsidRPr="002D6DDD" w:rsidRDefault="002D6DDD" w:rsidP="002D6DDD">
            <w:pPr>
              <w:pStyle w:val="a8"/>
            </w:pPr>
            <w:r w:rsidRPr="002D6DDD">
              <w:rPr>
                <w:rFonts w:hint="eastAsia"/>
              </w:rPr>
              <w:t>黄崖窑村股份经济合作社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451CD3A1" w14:textId="77777777" w:rsidR="002D6DDD" w:rsidRPr="002D6DDD" w:rsidRDefault="002D6DDD" w:rsidP="002D6DDD">
            <w:pPr>
              <w:pStyle w:val="a8"/>
            </w:pPr>
            <w:r w:rsidRPr="002D6DDD">
              <w:rPr>
                <w:rFonts w:hint="eastAsia"/>
              </w:rPr>
              <w:t>446</w:t>
            </w:r>
          </w:p>
        </w:tc>
      </w:tr>
      <w:tr w:rsidR="002D6DDD" w:rsidRPr="002D6DDD" w14:paraId="1A93E543"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6DCD7C85" w14:textId="77777777" w:rsidR="002D6DDD" w:rsidRPr="002D6DDD" w:rsidRDefault="002D6DDD" w:rsidP="002D6DDD">
            <w:pPr>
              <w:pStyle w:val="a8"/>
            </w:pPr>
            <w:r w:rsidRPr="002D6DDD">
              <w:rPr>
                <w:rFonts w:hint="eastAsia"/>
              </w:rPr>
              <w:t>3</w:t>
            </w:r>
          </w:p>
        </w:tc>
        <w:tc>
          <w:tcPr>
            <w:tcW w:w="1525" w:type="pct"/>
            <w:vMerge/>
            <w:tcBorders>
              <w:top w:val="nil"/>
              <w:left w:val="single" w:sz="4" w:space="0" w:color="auto"/>
              <w:bottom w:val="single" w:sz="4" w:space="0" w:color="000000"/>
              <w:right w:val="single" w:sz="4" w:space="0" w:color="auto"/>
            </w:tcBorders>
            <w:vAlign w:val="center"/>
            <w:hideMark/>
          </w:tcPr>
          <w:p w14:paraId="7F2EF293" w14:textId="77777777" w:rsidR="002D6DDD" w:rsidRPr="002D6DDD" w:rsidRDefault="002D6DDD" w:rsidP="002D6DDD">
            <w:pPr>
              <w:pStyle w:val="a8"/>
            </w:pPr>
          </w:p>
        </w:tc>
        <w:tc>
          <w:tcPr>
            <w:tcW w:w="814" w:type="pct"/>
            <w:tcBorders>
              <w:top w:val="nil"/>
              <w:left w:val="nil"/>
              <w:bottom w:val="single" w:sz="4" w:space="0" w:color="auto"/>
              <w:right w:val="single" w:sz="4" w:space="0" w:color="auto"/>
            </w:tcBorders>
            <w:shd w:val="clear" w:color="auto" w:fill="auto"/>
            <w:noWrap/>
            <w:vAlign w:val="center"/>
            <w:hideMark/>
          </w:tcPr>
          <w:p w14:paraId="471CDFC6" w14:textId="77777777" w:rsidR="002D6DDD" w:rsidRPr="002D6DDD" w:rsidRDefault="002D6DDD" w:rsidP="002D6DDD">
            <w:pPr>
              <w:pStyle w:val="a8"/>
            </w:pPr>
            <w:r w:rsidRPr="002D6DDD">
              <w:rPr>
                <w:rFonts w:hint="eastAsia"/>
              </w:rPr>
              <w:t>鱼河镇</w:t>
            </w:r>
          </w:p>
        </w:tc>
        <w:tc>
          <w:tcPr>
            <w:tcW w:w="1570" w:type="pct"/>
            <w:tcBorders>
              <w:top w:val="nil"/>
              <w:left w:val="nil"/>
              <w:bottom w:val="single" w:sz="4" w:space="0" w:color="auto"/>
              <w:right w:val="single" w:sz="4" w:space="0" w:color="auto"/>
            </w:tcBorders>
            <w:shd w:val="clear" w:color="auto" w:fill="auto"/>
            <w:noWrap/>
            <w:vAlign w:val="center"/>
            <w:hideMark/>
          </w:tcPr>
          <w:p w14:paraId="39C177D6" w14:textId="77777777" w:rsidR="002D6DDD" w:rsidRPr="002D6DDD" w:rsidRDefault="002D6DDD" w:rsidP="002D6DDD">
            <w:pPr>
              <w:pStyle w:val="a8"/>
            </w:pPr>
            <w:r w:rsidRPr="002D6DDD">
              <w:rPr>
                <w:rFonts w:hint="eastAsia"/>
              </w:rPr>
              <w:t>寺伙沟村股份经济合作社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4E1F1C77" w14:textId="77777777" w:rsidR="002D6DDD" w:rsidRPr="002D6DDD" w:rsidRDefault="002D6DDD" w:rsidP="002D6DDD">
            <w:pPr>
              <w:pStyle w:val="a8"/>
            </w:pPr>
            <w:r w:rsidRPr="002D6DDD">
              <w:rPr>
                <w:rFonts w:hint="eastAsia"/>
              </w:rPr>
              <w:t>87</w:t>
            </w:r>
          </w:p>
        </w:tc>
      </w:tr>
      <w:tr w:rsidR="002D6DDD" w:rsidRPr="002D6DDD" w14:paraId="71A22228"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36CF01A0" w14:textId="77777777" w:rsidR="002D6DDD" w:rsidRPr="002D6DDD" w:rsidRDefault="002D6DDD" w:rsidP="002D6DDD">
            <w:pPr>
              <w:pStyle w:val="a8"/>
            </w:pPr>
            <w:r w:rsidRPr="002D6DDD">
              <w:rPr>
                <w:rFonts w:hint="eastAsia"/>
              </w:rPr>
              <w:t>4</w:t>
            </w:r>
          </w:p>
        </w:tc>
        <w:tc>
          <w:tcPr>
            <w:tcW w:w="1525" w:type="pct"/>
            <w:vMerge/>
            <w:tcBorders>
              <w:top w:val="nil"/>
              <w:left w:val="single" w:sz="4" w:space="0" w:color="auto"/>
              <w:bottom w:val="single" w:sz="4" w:space="0" w:color="000000"/>
              <w:right w:val="single" w:sz="4" w:space="0" w:color="auto"/>
            </w:tcBorders>
            <w:vAlign w:val="center"/>
            <w:hideMark/>
          </w:tcPr>
          <w:p w14:paraId="3E7E1923" w14:textId="77777777" w:rsidR="002D6DDD" w:rsidRPr="002D6DDD" w:rsidRDefault="002D6DDD" w:rsidP="002D6DDD">
            <w:pPr>
              <w:pStyle w:val="a8"/>
            </w:pPr>
          </w:p>
        </w:tc>
        <w:tc>
          <w:tcPr>
            <w:tcW w:w="814" w:type="pct"/>
            <w:tcBorders>
              <w:top w:val="nil"/>
              <w:left w:val="nil"/>
              <w:bottom w:val="single" w:sz="4" w:space="0" w:color="auto"/>
              <w:right w:val="single" w:sz="4" w:space="0" w:color="auto"/>
            </w:tcBorders>
            <w:shd w:val="clear" w:color="auto" w:fill="auto"/>
            <w:noWrap/>
            <w:vAlign w:val="center"/>
            <w:hideMark/>
          </w:tcPr>
          <w:p w14:paraId="06972E88" w14:textId="77777777" w:rsidR="002D6DDD" w:rsidRPr="002D6DDD" w:rsidRDefault="002D6DDD" w:rsidP="002D6DDD">
            <w:pPr>
              <w:pStyle w:val="a8"/>
            </w:pPr>
            <w:r w:rsidRPr="002D6DDD">
              <w:rPr>
                <w:rFonts w:hint="eastAsia"/>
              </w:rPr>
              <w:t>鱼河镇</w:t>
            </w:r>
          </w:p>
        </w:tc>
        <w:tc>
          <w:tcPr>
            <w:tcW w:w="1570" w:type="pct"/>
            <w:tcBorders>
              <w:top w:val="nil"/>
              <w:left w:val="nil"/>
              <w:bottom w:val="single" w:sz="4" w:space="0" w:color="auto"/>
              <w:right w:val="single" w:sz="4" w:space="0" w:color="auto"/>
            </w:tcBorders>
            <w:shd w:val="clear" w:color="auto" w:fill="auto"/>
            <w:noWrap/>
            <w:vAlign w:val="center"/>
            <w:hideMark/>
          </w:tcPr>
          <w:p w14:paraId="70E0D093" w14:textId="77777777" w:rsidR="002D6DDD" w:rsidRPr="002D6DDD" w:rsidRDefault="002D6DDD" w:rsidP="002D6DDD">
            <w:pPr>
              <w:pStyle w:val="a8"/>
            </w:pPr>
            <w:r w:rsidRPr="002D6DDD">
              <w:rPr>
                <w:rFonts w:hint="eastAsia"/>
              </w:rPr>
              <w:t>许家崖村股份经济合作社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7BAE87F1" w14:textId="77777777" w:rsidR="002D6DDD" w:rsidRPr="002D6DDD" w:rsidRDefault="002D6DDD" w:rsidP="002D6DDD">
            <w:pPr>
              <w:pStyle w:val="a8"/>
            </w:pPr>
            <w:r w:rsidRPr="002D6DDD">
              <w:rPr>
                <w:rFonts w:hint="eastAsia"/>
              </w:rPr>
              <w:t>634</w:t>
            </w:r>
          </w:p>
        </w:tc>
      </w:tr>
      <w:tr w:rsidR="002D6DDD" w:rsidRPr="002D6DDD" w14:paraId="013C2FFC"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405513D" w14:textId="77777777" w:rsidR="002D6DDD" w:rsidRPr="002D6DDD" w:rsidRDefault="002D6DDD" w:rsidP="002D6DDD">
            <w:pPr>
              <w:pStyle w:val="a8"/>
            </w:pPr>
            <w:r w:rsidRPr="002D6DDD">
              <w:rPr>
                <w:rFonts w:hint="eastAsia"/>
              </w:rPr>
              <w:t>5</w:t>
            </w:r>
          </w:p>
        </w:tc>
        <w:tc>
          <w:tcPr>
            <w:tcW w:w="1525" w:type="pct"/>
            <w:vMerge w:val="restart"/>
            <w:tcBorders>
              <w:top w:val="nil"/>
              <w:left w:val="single" w:sz="4" w:space="0" w:color="auto"/>
              <w:bottom w:val="single" w:sz="4" w:space="0" w:color="000000"/>
              <w:right w:val="single" w:sz="4" w:space="0" w:color="auto"/>
            </w:tcBorders>
            <w:shd w:val="clear" w:color="auto" w:fill="auto"/>
            <w:vAlign w:val="center"/>
            <w:hideMark/>
          </w:tcPr>
          <w:p w14:paraId="0B0A82FB" w14:textId="6CC2CB9E" w:rsidR="002D6DDD" w:rsidRPr="002D6DDD" w:rsidRDefault="002D6DDD" w:rsidP="002D6DDD">
            <w:pPr>
              <w:pStyle w:val="a8"/>
            </w:pPr>
            <w:r w:rsidRPr="002D6DDD">
              <w:rPr>
                <w:rFonts w:hint="eastAsia"/>
              </w:rPr>
              <w:t>榆阳区大河塔区域农业技术推广站</w:t>
            </w:r>
          </w:p>
        </w:tc>
        <w:tc>
          <w:tcPr>
            <w:tcW w:w="814" w:type="pct"/>
            <w:tcBorders>
              <w:top w:val="nil"/>
              <w:left w:val="nil"/>
              <w:bottom w:val="single" w:sz="4" w:space="0" w:color="auto"/>
              <w:right w:val="single" w:sz="4" w:space="0" w:color="auto"/>
            </w:tcBorders>
            <w:shd w:val="clear" w:color="auto" w:fill="auto"/>
            <w:noWrap/>
            <w:vAlign w:val="center"/>
            <w:hideMark/>
          </w:tcPr>
          <w:p w14:paraId="2D4F875D" w14:textId="77777777" w:rsidR="002D6DDD" w:rsidRPr="002D6DDD" w:rsidRDefault="002D6DDD" w:rsidP="002D6DDD">
            <w:pPr>
              <w:pStyle w:val="a8"/>
            </w:pPr>
            <w:r w:rsidRPr="002D6DDD">
              <w:rPr>
                <w:rFonts w:hint="eastAsia"/>
              </w:rPr>
              <w:t>麻黄梁镇</w:t>
            </w:r>
          </w:p>
        </w:tc>
        <w:tc>
          <w:tcPr>
            <w:tcW w:w="1570" w:type="pct"/>
            <w:tcBorders>
              <w:top w:val="nil"/>
              <w:left w:val="nil"/>
              <w:bottom w:val="single" w:sz="4" w:space="0" w:color="auto"/>
              <w:right w:val="single" w:sz="4" w:space="0" w:color="auto"/>
            </w:tcBorders>
            <w:shd w:val="clear" w:color="auto" w:fill="auto"/>
            <w:noWrap/>
            <w:vAlign w:val="center"/>
            <w:hideMark/>
          </w:tcPr>
          <w:p w14:paraId="5F08CCC1" w14:textId="77777777" w:rsidR="002D6DDD" w:rsidRPr="002D6DDD" w:rsidRDefault="002D6DDD" w:rsidP="002D6DDD">
            <w:pPr>
              <w:pStyle w:val="a8"/>
            </w:pPr>
            <w:r w:rsidRPr="002D6DDD">
              <w:rPr>
                <w:rFonts w:hint="eastAsia"/>
              </w:rPr>
              <w:t>十八墩村股份经济合作社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6FA3FD60" w14:textId="77777777" w:rsidR="002D6DDD" w:rsidRPr="002D6DDD" w:rsidRDefault="002D6DDD" w:rsidP="002D6DDD">
            <w:pPr>
              <w:pStyle w:val="a8"/>
            </w:pPr>
            <w:r w:rsidRPr="002D6DDD">
              <w:rPr>
                <w:rFonts w:hint="eastAsia"/>
              </w:rPr>
              <w:t>640</w:t>
            </w:r>
          </w:p>
        </w:tc>
      </w:tr>
      <w:tr w:rsidR="002D6DDD" w:rsidRPr="002D6DDD" w14:paraId="5DB3E564"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7D097D6E" w14:textId="77777777" w:rsidR="002D6DDD" w:rsidRPr="002D6DDD" w:rsidRDefault="002D6DDD" w:rsidP="002D6DDD">
            <w:pPr>
              <w:pStyle w:val="a8"/>
            </w:pPr>
            <w:r w:rsidRPr="002D6DDD">
              <w:rPr>
                <w:rFonts w:hint="eastAsia"/>
              </w:rPr>
              <w:t>6</w:t>
            </w:r>
          </w:p>
        </w:tc>
        <w:tc>
          <w:tcPr>
            <w:tcW w:w="1525" w:type="pct"/>
            <w:vMerge/>
            <w:tcBorders>
              <w:top w:val="nil"/>
              <w:left w:val="single" w:sz="4" w:space="0" w:color="auto"/>
              <w:bottom w:val="single" w:sz="4" w:space="0" w:color="000000"/>
              <w:right w:val="single" w:sz="4" w:space="0" w:color="auto"/>
            </w:tcBorders>
            <w:vAlign w:val="center"/>
            <w:hideMark/>
          </w:tcPr>
          <w:p w14:paraId="701DEF94" w14:textId="77777777" w:rsidR="002D6DDD" w:rsidRPr="002D6DDD" w:rsidRDefault="002D6DDD" w:rsidP="002D6DDD">
            <w:pPr>
              <w:pStyle w:val="a8"/>
            </w:pPr>
          </w:p>
        </w:tc>
        <w:tc>
          <w:tcPr>
            <w:tcW w:w="814" w:type="pct"/>
            <w:tcBorders>
              <w:top w:val="nil"/>
              <w:left w:val="nil"/>
              <w:bottom w:val="single" w:sz="4" w:space="0" w:color="auto"/>
              <w:right w:val="single" w:sz="4" w:space="0" w:color="auto"/>
            </w:tcBorders>
            <w:shd w:val="clear" w:color="auto" w:fill="auto"/>
            <w:noWrap/>
            <w:vAlign w:val="center"/>
            <w:hideMark/>
          </w:tcPr>
          <w:p w14:paraId="477CE77E" w14:textId="77777777" w:rsidR="002D6DDD" w:rsidRPr="002D6DDD" w:rsidRDefault="002D6DDD" w:rsidP="002D6DDD">
            <w:pPr>
              <w:pStyle w:val="a8"/>
            </w:pPr>
            <w:r w:rsidRPr="002D6DDD">
              <w:rPr>
                <w:rFonts w:hint="eastAsia"/>
              </w:rPr>
              <w:t>麻黄梁镇</w:t>
            </w:r>
          </w:p>
        </w:tc>
        <w:tc>
          <w:tcPr>
            <w:tcW w:w="1570" w:type="pct"/>
            <w:tcBorders>
              <w:top w:val="nil"/>
              <w:left w:val="nil"/>
              <w:bottom w:val="single" w:sz="4" w:space="0" w:color="auto"/>
              <w:right w:val="single" w:sz="4" w:space="0" w:color="auto"/>
            </w:tcBorders>
            <w:shd w:val="clear" w:color="auto" w:fill="auto"/>
            <w:noWrap/>
            <w:vAlign w:val="center"/>
            <w:hideMark/>
          </w:tcPr>
          <w:p w14:paraId="1DC9A7D0" w14:textId="77777777" w:rsidR="002D6DDD" w:rsidRPr="002D6DDD" w:rsidRDefault="002D6DDD" w:rsidP="002D6DDD">
            <w:pPr>
              <w:pStyle w:val="a8"/>
            </w:pPr>
            <w:r w:rsidRPr="002D6DDD">
              <w:rPr>
                <w:rFonts w:hint="eastAsia"/>
              </w:rPr>
              <w:t>店坊村股份经济合作社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5C37A4A3" w14:textId="77777777" w:rsidR="002D6DDD" w:rsidRPr="002D6DDD" w:rsidRDefault="002D6DDD" w:rsidP="002D6DDD">
            <w:pPr>
              <w:pStyle w:val="a8"/>
            </w:pPr>
            <w:r w:rsidRPr="002D6DDD">
              <w:rPr>
                <w:rFonts w:hint="eastAsia"/>
              </w:rPr>
              <w:t>100</w:t>
            </w:r>
          </w:p>
        </w:tc>
      </w:tr>
      <w:tr w:rsidR="002D6DDD" w:rsidRPr="002D6DDD" w14:paraId="43D461EE"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597427E9" w14:textId="77777777" w:rsidR="002D6DDD" w:rsidRPr="002D6DDD" w:rsidRDefault="002D6DDD" w:rsidP="002D6DDD">
            <w:pPr>
              <w:pStyle w:val="a8"/>
            </w:pPr>
            <w:r w:rsidRPr="002D6DDD">
              <w:rPr>
                <w:rFonts w:hint="eastAsia"/>
              </w:rPr>
              <w:t>7</w:t>
            </w:r>
          </w:p>
        </w:tc>
        <w:tc>
          <w:tcPr>
            <w:tcW w:w="1525" w:type="pct"/>
            <w:vMerge w:val="restart"/>
            <w:tcBorders>
              <w:top w:val="nil"/>
              <w:left w:val="single" w:sz="4" w:space="0" w:color="auto"/>
              <w:bottom w:val="single" w:sz="4" w:space="0" w:color="000000"/>
              <w:right w:val="single" w:sz="4" w:space="0" w:color="auto"/>
            </w:tcBorders>
            <w:shd w:val="clear" w:color="auto" w:fill="auto"/>
            <w:vAlign w:val="center"/>
            <w:hideMark/>
          </w:tcPr>
          <w:p w14:paraId="582BF5C7" w14:textId="77777777" w:rsidR="002D6DDD" w:rsidRPr="002D6DDD" w:rsidRDefault="002D6DDD" w:rsidP="002D6DDD">
            <w:pPr>
              <w:pStyle w:val="a8"/>
            </w:pPr>
            <w:r w:rsidRPr="002D6DDD">
              <w:rPr>
                <w:rFonts w:hint="eastAsia"/>
              </w:rPr>
              <w:t>榆阳区巴拉素区域农业技术推广站</w:t>
            </w:r>
          </w:p>
        </w:tc>
        <w:tc>
          <w:tcPr>
            <w:tcW w:w="814" w:type="pct"/>
            <w:tcBorders>
              <w:top w:val="nil"/>
              <w:left w:val="nil"/>
              <w:bottom w:val="single" w:sz="4" w:space="0" w:color="auto"/>
              <w:right w:val="single" w:sz="4" w:space="0" w:color="auto"/>
            </w:tcBorders>
            <w:shd w:val="clear" w:color="auto" w:fill="auto"/>
            <w:noWrap/>
            <w:vAlign w:val="center"/>
            <w:hideMark/>
          </w:tcPr>
          <w:p w14:paraId="2980AEDB" w14:textId="77777777" w:rsidR="002D6DDD" w:rsidRPr="002D6DDD" w:rsidRDefault="002D6DDD" w:rsidP="002D6DDD">
            <w:pPr>
              <w:pStyle w:val="a8"/>
            </w:pPr>
            <w:r w:rsidRPr="002D6DDD">
              <w:rPr>
                <w:rFonts w:hint="eastAsia"/>
              </w:rPr>
              <w:t>芹河镇</w:t>
            </w:r>
          </w:p>
        </w:tc>
        <w:tc>
          <w:tcPr>
            <w:tcW w:w="1570" w:type="pct"/>
            <w:tcBorders>
              <w:top w:val="nil"/>
              <w:left w:val="nil"/>
              <w:bottom w:val="single" w:sz="4" w:space="0" w:color="auto"/>
              <w:right w:val="single" w:sz="4" w:space="0" w:color="auto"/>
            </w:tcBorders>
            <w:shd w:val="clear" w:color="auto" w:fill="auto"/>
            <w:vAlign w:val="center"/>
            <w:hideMark/>
          </w:tcPr>
          <w:p w14:paraId="48C0E00C" w14:textId="77777777" w:rsidR="002D6DDD" w:rsidRPr="002D6DDD" w:rsidRDefault="002D6DDD" w:rsidP="002D6DDD">
            <w:pPr>
              <w:pStyle w:val="a8"/>
            </w:pPr>
            <w:r w:rsidRPr="002D6DDD">
              <w:rPr>
                <w:rFonts w:hint="eastAsia"/>
              </w:rPr>
              <w:t>酸梨海则村股份经济合作社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2A601A0E" w14:textId="77777777" w:rsidR="002D6DDD" w:rsidRPr="002D6DDD" w:rsidRDefault="002D6DDD" w:rsidP="002D6DDD">
            <w:pPr>
              <w:pStyle w:val="a8"/>
            </w:pPr>
            <w:r w:rsidRPr="002D6DDD">
              <w:rPr>
                <w:rFonts w:hint="eastAsia"/>
              </w:rPr>
              <w:t>80.4</w:t>
            </w:r>
          </w:p>
        </w:tc>
      </w:tr>
      <w:tr w:rsidR="002D6DDD" w:rsidRPr="002D6DDD" w14:paraId="6D746D36"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45BDAEF1" w14:textId="77777777" w:rsidR="002D6DDD" w:rsidRPr="002D6DDD" w:rsidRDefault="002D6DDD" w:rsidP="002D6DDD">
            <w:pPr>
              <w:pStyle w:val="a8"/>
            </w:pPr>
            <w:r w:rsidRPr="002D6DDD">
              <w:rPr>
                <w:rFonts w:hint="eastAsia"/>
              </w:rPr>
              <w:t>8</w:t>
            </w:r>
          </w:p>
        </w:tc>
        <w:tc>
          <w:tcPr>
            <w:tcW w:w="1525" w:type="pct"/>
            <w:vMerge/>
            <w:tcBorders>
              <w:top w:val="nil"/>
              <w:left w:val="single" w:sz="4" w:space="0" w:color="auto"/>
              <w:bottom w:val="single" w:sz="4" w:space="0" w:color="000000"/>
              <w:right w:val="single" w:sz="4" w:space="0" w:color="auto"/>
            </w:tcBorders>
            <w:vAlign w:val="center"/>
            <w:hideMark/>
          </w:tcPr>
          <w:p w14:paraId="18ED3855" w14:textId="77777777" w:rsidR="002D6DDD" w:rsidRPr="002D6DDD" w:rsidRDefault="002D6DDD" w:rsidP="002D6DDD">
            <w:pPr>
              <w:pStyle w:val="a8"/>
            </w:pPr>
          </w:p>
        </w:tc>
        <w:tc>
          <w:tcPr>
            <w:tcW w:w="814" w:type="pct"/>
            <w:tcBorders>
              <w:top w:val="nil"/>
              <w:left w:val="nil"/>
              <w:bottom w:val="single" w:sz="4" w:space="0" w:color="auto"/>
              <w:right w:val="single" w:sz="4" w:space="0" w:color="auto"/>
            </w:tcBorders>
            <w:shd w:val="clear" w:color="auto" w:fill="auto"/>
            <w:noWrap/>
            <w:vAlign w:val="center"/>
            <w:hideMark/>
          </w:tcPr>
          <w:p w14:paraId="5F96D41E" w14:textId="77777777" w:rsidR="002D6DDD" w:rsidRPr="002D6DDD" w:rsidRDefault="002D6DDD" w:rsidP="002D6DDD">
            <w:pPr>
              <w:pStyle w:val="a8"/>
            </w:pPr>
            <w:r w:rsidRPr="002D6DDD">
              <w:rPr>
                <w:rFonts w:hint="eastAsia"/>
              </w:rPr>
              <w:t>芹河镇</w:t>
            </w:r>
          </w:p>
        </w:tc>
        <w:tc>
          <w:tcPr>
            <w:tcW w:w="1570" w:type="pct"/>
            <w:tcBorders>
              <w:top w:val="nil"/>
              <w:left w:val="nil"/>
              <w:bottom w:val="single" w:sz="4" w:space="0" w:color="auto"/>
              <w:right w:val="single" w:sz="4" w:space="0" w:color="auto"/>
            </w:tcBorders>
            <w:shd w:val="clear" w:color="auto" w:fill="auto"/>
            <w:noWrap/>
            <w:vAlign w:val="center"/>
            <w:hideMark/>
          </w:tcPr>
          <w:p w14:paraId="3854686D" w14:textId="77777777" w:rsidR="002D6DDD" w:rsidRPr="002D6DDD" w:rsidRDefault="002D6DDD" w:rsidP="002D6DDD">
            <w:pPr>
              <w:pStyle w:val="a8"/>
            </w:pPr>
            <w:r w:rsidRPr="002D6DDD">
              <w:rPr>
                <w:rFonts w:hint="eastAsia"/>
              </w:rPr>
              <w:t>长海则村股份经济合作社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1936FC29" w14:textId="77777777" w:rsidR="002D6DDD" w:rsidRPr="002D6DDD" w:rsidRDefault="002D6DDD" w:rsidP="002D6DDD">
            <w:pPr>
              <w:pStyle w:val="a8"/>
            </w:pPr>
            <w:r w:rsidRPr="002D6DDD">
              <w:rPr>
                <w:rFonts w:hint="eastAsia"/>
              </w:rPr>
              <w:t>118</w:t>
            </w:r>
          </w:p>
        </w:tc>
      </w:tr>
      <w:tr w:rsidR="002D6DDD" w:rsidRPr="002D6DDD" w14:paraId="02A997C1" w14:textId="77777777" w:rsidTr="0079176C">
        <w:trPr>
          <w:trHeight w:val="516"/>
        </w:trPr>
        <w:tc>
          <w:tcPr>
            <w:tcW w:w="251" w:type="pct"/>
            <w:tcBorders>
              <w:top w:val="nil"/>
              <w:left w:val="single" w:sz="12" w:space="0" w:color="auto"/>
              <w:bottom w:val="single" w:sz="4" w:space="0" w:color="auto"/>
              <w:right w:val="single" w:sz="4" w:space="0" w:color="auto"/>
            </w:tcBorders>
            <w:shd w:val="clear" w:color="auto" w:fill="auto"/>
            <w:noWrap/>
            <w:vAlign w:val="center"/>
            <w:hideMark/>
          </w:tcPr>
          <w:p w14:paraId="268E92ED" w14:textId="77777777" w:rsidR="002D6DDD" w:rsidRPr="002D6DDD" w:rsidRDefault="002D6DDD" w:rsidP="002D6DDD">
            <w:pPr>
              <w:pStyle w:val="a8"/>
            </w:pPr>
            <w:r w:rsidRPr="002D6DDD">
              <w:rPr>
                <w:rFonts w:hint="eastAsia"/>
              </w:rPr>
              <w:t>9</w:t>
            </w:r>
          </w:p>
        </w:tc>
        <w:tc>
          <w:tcPr>
            <w:tcW w:w="1525" w:type="pct"/>
            <w:vMerge/>
            <w:tcBorders>
              <w:top w:val="nil"/>
              <w:left w:val="single" w:sz="4" w:space="0" w:color="auto"/>
              <w:bottom w:val="single" w:sz="4" w:space="0" w:color="000000"/>
              <w:right w:val="single" w:sz="4" w:space="0" w:color="auto"/>
            </w:tcBorders>
            <w:vAlign w:val="center"/>
            <w:hideMark/>
          </w:tcPr>
          <w:p w14:paraId="46A74D90" w14:textId="77777777" w:rsidR="002D6DDD" w:rsidRPr="002D6DDD" w:rsidRDefault="002D6DDD" w:rsidP="002D6DDD">
            <w:pPr>
              <w:pStyle w:val="a8"/>
            </w:pPr>
          </w:p>
        </w:tc>
        <w:tc>
          <w:tcPr>
            <w:tcW w:w="814" w:type="pct"/>
            <w:tcBorders>
              <w:top w:val="nil"/>
              <w:left w:val="nil"/>
              <w:bottom w:val="single" w:sz="4" w:space="0" w:color="auto"/>
              <w:right w:val="single" w:sz="4" w:space="0" w:color="auto"/>
            </w:tcBorders>
            <w:shd w:val="clear" w:color="auto" w:fill="auto"/>
            <w:noWrap/>
            <w:vAlign w:val="center"/>
            <w:hideMark/>
          </w:tcPr>
          <w:p w14:paraId="1B576162" w14:textId="77777777" w:rsidR="002D6DDD" w:rsidRPr="002D6DDD" w:rsidRDefault="002D6DDD" w:rsidP="002D6DDD">
            <w:pPr>
              <w:pStyle w:val="a8"/>
            </w:pPr>
            <w:r w:rsidRPr="002D6DDD">
              <w:rPr>
                <w:rFonts w:hint="eastAsia"/>
              </w:rPr>
              <w:t>红石桥乡</w:t>
            </w:r>
          </w:p>
        </w:tc>
        <w:tc>
          <w:tcPr>
            <w:tcW w:w="1570" w:type="pct"/>
            <w:tcBorders>
              <w:top w:val="nil"/>
              <w:left w:val="nil"/>
              <w:bottom w:val="single" w:sz="4" w:space="0" w:color="auto"/>
              <w:right w:val="single" w:sz="4" w:space="0" w:color="auto"/>
            </w:tcBorders>
            <w:shd w:val="clear" w:color="auto" w:fill="auto"/>
            <w:noWrap/>
            <w:vAlign w:val="center"/>
            <w:hideMark/>
          </w:tcPr>
          <w:p w14:paraId="023FBECD" w14:textId="77777777" w:rsidR="002D6DDD" w:rsidRPr="002D6DDD" w:rsidRDefault="002D6DDD" w:rsidP="002D6DDD">
            <w:pPr>
              <w:pStyle w:val="a8"/>
            </w:pPr>
            <w:r w:rsidRPr="002D6DDD">
              <w:rPr>
                <w:rFonts w:hint="eastAsia"/>
              </w:rPr>
              <w:t>西左界村古城界组股份经济合作社</w:t>
            </w:r>
          </w:p>
        </w:tc>
        <w:tc>
          <w:tcPr>
            <w:tcW w:w="840" w:type="pct"/>
            <w:tcBorders>
              <w:top w:val="nil"/>
              <w:left w:val="nil"/>
              <w:bottom w:val="single" w:sz="4" w:space="0" w:color="auto"/>
              <w:right w:val="single" w:sz="12" w:space="0" w:color="auto"/>
            </w:tcBorders>
            <w:shd w:val="clear" w:color="auto" w:fill="auto"/>
            <w:vAlign w:val="center"/>
            <w:hideMark/>
          </w:tcPr>
          <w:p w14:paraId="62877BE9" w14:textId="77777777" w:rsidR="002D6DDD" w:rsidRPr="002D6DDD" w:rsidRDefault="002D6DDD" w:rsidP="002D6DDD">
            <w:pPr>
              <w:pStyle w:val="a8"/>
            </w:pPr>
            <w:r w:rsidRPr="002D6DDD">
              <w:rPr>
                <w:rFonts w:hint="eastAsia"/>
              </w:rPr>
              <w:t>450</w:t>
            </w:r>
          </w:p>
        </w:tc>
      </w:tr>
      <w:tr w:rsidR="002D6DDD" w:rsidRPr="002D6DDD" w14:paraId="6601C4A3" w14:textId="77777777" w:rsidTr="0079176C">
        <w:trPr>
          <w:trHeight w:val="516"/>
        </w:trPr>
        <w:tc>
          <w:tcPr>
            <w:tcW w:w="251" w:type="pct"/>
            <w:tcBorders>
              <w:top w:val="nil"/>
              <w:left w:val="single" w:sz="12" w:space="0" w:color="auto"/>
              <w:bottom w:val="single" w:sz="12" w:space="0" w:color="auto"/>
              <w:right w:val="single" w:sz="4" w:space="0" w:color="auto"/>
            </w:tcBorders>
            <w:shd w:val="clear" w:color="auto" w:fill="auto"/>
            <w:noWrap/>
            <w:vAlign w:val="center"/>
            <w:hideMark/>
          </w:tcPr>
          <w:p w14:paraId="3F2F8621" w14:textId="77777777" w:rsidR="002D6DDD" w:rsidRPr="002D6DDD" w:rsidRDefault="002D6DDD" w:rsidP="002D6DDD">
            <w:pPr>
              <w:pStyle w:val="a8"/>
            </w:pPr>
            <w:r w:rsidRPr="002D6DDD">
              <w:rPr>
                <w:rFonts w:hint="eastAsia"/>
              </w:rPr>
              <w:t xml:space="preserve">　</w:t>
            </w:r>
          </w:p>
        </w:tc>
        <w:tc>
          <w:tcPr>
            <w:tcW w:w="1525" w:type="pct"/>
            <w:tcBorders>
              <w:top w:val="nil"/>
              <w:left w:val="nil"/>
              <w:bottom w:val="single" w:sz="12" w:space="0" w:color="auto"/>
              <w:right w:val="single" w:sz="4" w:space="0" w:color="auto"/>
            </w:tcBorders>
            <w:shd w:val="clear" w:color="auto" w:fill="auto"/>
            <w:noWrap/>
            <w:vAlign w:val="center"/>
            <w:hideMark/>
          </w:tcPr>
          <w:p w14:paraId="1D39709E" w14:textId="77777777" w:rsidR="002D6DDD" w:rsidRPr="002D6DDD" w:rsidRDefault="002D6DDD" w:rsidP="002D6DDD">
            <w:pPr>
              <w:pStyle w:val="a8"/>
            </w:pPr>
            <w:r w:rsidRPr="002D6DDD">
              <w:rPr>
                <w:rFonts w:hint="eastAsia"/>
              </w:rPr>
              <w:t>合计</w:t>
            </w:r>
          </w:p>
        </w:tc>
        <w:tc>
          <w:tcPr>
            <w:tcW w:w="814" w:type="pct"/>
            <w:tcBorders>
              <w:top w:val="nil"/>
              <w:left w:val="nil"/>
              <w:bottom w:val="single" w:sz="12" w:space="0" w:color="auto"/>
              <w:right w:val="single" w:sz="4" w:space="0" w:color="auto"/>
            </w:tcBorders>
            <w:shd w:val="clear" w:color="auto" w:fill="auto"/>
            <w:noWrap/>
            <w:vAlign w:val="center"/>
            <w:hideMark/>
          </w:tcPr>
          <w:p w14:paraId="3FA21299" w14:textId="77777777" w:rsidR="002D6DDD" w:rsidRPr="002D6DDD" w:rsidRDefault="002D6DDD" w:rsidP="002D6DDD">
            <w:pPr>
              <w:pStyle w:val="a8"/>
            </w:pPr>
            <w:r w:rsidRPr="002D6DDD">
              <w:rPr>
                <w:rFonts w:hint="eastAsia"/>
              </w:rPr>
              <w:t xml:space="preserve">　</w:t>
            </w:r>
          </w:p>
        </w:tc>
        <w:tc>
          <w:tcPr>
            <w:tcW w:w="1570" w:type="pct"/>
            <w:tcBorders>
              <w:top w:val="nil"/>
              <w:left w:val="nil"/>
              <w:bottom w:val="single" w:sz="12" w:space="0" w:color="auto"/>
              <w:right w:val="single" w:sz="4" w:space="0" w:color="auto"/>
            </w:tcBorders>
            <w:shd w:val="clear" w:color="auto" w:fill="auto"/>
            <w:noWrap/>
            <w:vAlign w:val="center"/>
            <w:hideMark/>
          </w:tcPr>
          <w:p w14:paraId="47B05012" w14:textId="77777777" w:rsidR="002D6DDD" w:rsidRPr="002D6DDD" w:rsidRDefault="002D6DDD" w:rsidP="002D6DDD">
            <w:pPr>
              <w:pStyle w:val="a8"/>
            </w:pPr>
            <w:r w:rsidRPr="002D6DDD">
              <w:rPr>
                <w:rFonts w:hint="eastAsia"/>
              </w:rPr>
              <w:t xml:space="preserve">　</w:t>
            </w:r>
          </w:p>
        </w:tc>
        <w:tc>
          <w:tcPr>
            <w:tcW w:w="840" w:type="pct"/>
            <w:tcBorders>
              <w:top w:val="nil"/>
              <w:left w:val="nil"/>
              <w:bottom w:val="single" w:sz="12" w:space="0" w:color="auto"/>
              <w:right w:val="single" w:sz="12" w:space="0" w:color="auto"/>
            </w:tcBorders>
            <w:shd w:val="clear" w:color="auto" w:fill="auto"/>
            <w:noWrap/>
            <w:vAlign w:val="center"/>
            <w:hideMark/>
          </w:tcPr>
          <w:p w14:paraId="51FCB03C" w14:textId="77777777" w:rsidR="002D6DDD" w:rsidRPr="002D6DDD" w:rsidRDefault="002D6DDD" w:rsidP="002D6DDD">
            <w:pPr>
              <w:pStyle w:val="a8"/>
            </w:pPr>
            <w:r w:rsidRPr="002D6DDD">
              <w:rPr>
                <w:rFonts w:hint="eastAsia"/>
              </w:rPr>
              <w:t>2781.4</w:t>
            </w:r>
          </w:p>
        </w:tc>
      </w:tr>
    </w:tbl>
    <w:p w14:paraId="1157DC23" w14:textId="242B1B76" w:rsidR="00712040" w:rsidRDefault="00812D37" w:rsidP="00A86D36">
      <w:pPr>
        <w:pStyle w:val="2"/>
        <w:pageBreakBefore/>
        <w:numPr>
          <w:ilvl w:val="0"/>
          <w:numId w:val="0"/>
        </w:numPr>
        <w:jc w:val="center"/>
      </w:pPr>
      <w:bookmarkStart w:id="37" w:name="_Toc57303979"/>
      <w:r>
        <w:rPr>
          <w:rFonts w:hint="eastAsia"/>
        </w:rPr>
        <w:lastRenderedPageBreak/>
        <w:t>附件五：</w:t>
      </w:r>
      <w:r>
        <w:rPr>
          <w:rFonts w:hint="eastAsia"/>
        </w:rPr>
        <w:t>2</w:t>
      </w:r>
      <w:r>
        <w:t>019</w:t>
      </w:r>
      <w:r>
        <w:rPr>
          <w:rFonts w:hint="eastAsia"/>
        </w:rPr>
        <w:t>年榆阳区优质果树产业</w:t>
      </w:r>
      <w:r w:rsidR="00A86D36">
        <w:rPr>
          <w:rFonts w:hint="eastAsia"/>
        </w:rPr>
        <w:t>集中连片</w:t>
      </w:r>
      <w:r w:rsidR="00A86D36">
        <w:rPr>
          <w:rFonts w:hint="eastAsia"/>
        </w:rPr>
        <w:t>2</w:t>
      </w:r>
      <w:r w:rsidR="00A86D36">
        <w:t>00</w:t>
      </w:r>
      <w:r w:rsidR="00A86D36">
        <w:rPr>
          <w:rFonts w:hint="eastAsia"/>
        </w:rPr>
        <w:t>亩以上管护经费计划表</w:t>
      </w:r>
      <w:bookmarkEnd w:id="37"/>
    </w:p>
    <w:p w14:paraId="24C93D09" w14:textId="36DE4B3E" w:rsidR="00A86D36" w:rsidRDefault="00A86D36" w:rsidP="00A86D36">
      <w:pPr>
        <w:pStyle w:val="af2"/>
      </w:pPr>
      <w:r>
        <w:rPr>
          <w:rFonts w:hint="eastAsia"/>
        </w:rPr>
        <w:t>单位：亩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5"/>
        <w:gridCol w:w="4254"/>
        <w:gridCol w:w="1983"/>
        <w:gridCol w:w="5109"/>
        <w:gridCol w:w="1747"/>
      </w:tblGrid>
      <w:tr w:rsidR="0071781F" w:rsidRPr="00A86D36" w14:paraId="672F3180" w14:textId="77777777" w:rsidTr="002F4A24">
        <w:trPr>
          <w:trHeight w:val="516"/>
          <w:tblHeader/>
        </w:trPr>
        <w:tc>
          <w:tcPr>
            <w:tcW w:w="300" w:type="pct"/>
            <w:shd w:val="clear" w:color="auto" w:fill="auto"/>
            <w:noWrap/>
            <w:vAlign w:val="center"/>
            <w:hideMark/>
          </w:tcPr>
          <w:p w14:paraId="1B35D371" w14:textId="77777777" w:rsidR="00A86D36" w:rsidRPr="0071781F" w:rsidRDefault="00A86D36" w:rsidP="002F4A24">
            <w:pPr>
              <w:pStyle w:val="a8"/>
              <w:rPr>
                <w:b/>
              </w:rPr>
            </w:pPr>
            <w:r w:rsidRPr="0071781F">
              <w:rPr>
                <w:b/>
              </w:rPr>
              <w:t>序号</w:t>
            </w:r>
          </w:p>
        </w:tc>
        <w:tc>
          <w:tcPr>
            <w:tcW w:w="1527" w:type="pct"/>
            <w:shd w:val="clear" w:color="auto" w:fill="auto"/>
            <w:noWrap/>
            <w:vAlign w:val="center"/>
            <w:hideMark/>
          </w:tcPr>
          <w:p w14:paraId="7AFD51C4" w14:textId="77777777" w:rsidR="00A86D36" w:rsidRPr="0071781F" w:rsidRDefault="00A86D36" w:rsidP="002F4A24">
            <w:pPr>
              <w:pStyle w:val="a8"/>
              <w:rPr>
                <w:b/>
              </w:rPr>
            </w:pPr>
            <w:r w:rsidRPr="0071781F">
              <w:rPr>
                <w:b/>
              </w:rPr>
              <w:t>区域站</w:t>
            </w:r>
          </w:p>
        </w:tc>
        <w:tc>
          <w:tcPr>
            <w:tcW w:w="712" w:type="pct"/>
            <w:shd w:val="clear" w:color="auto" w:fill="auto"/>
            <w:noWrap/>
            <w:vAlign w:val="center"/>
            <w:hideMark/>
          </w:tcPr>
          <w:p w14:paraId="6336C37D" w14:textId="77777777" w:rsidR="00A86D36" w:rsidRPr="0071781F" w:rsidRDefault="00A86D36" w:rsidP="002F4A24">
            <w:pPr>
              <w:pStyle w:val="a8"/>
              <w:rPr>
                <w:rFonts w:ascii="宋体" w:hAnsi="宋体"/>
                <w:b/>
              </w:rPr>
            </w:pPr>
            <w:r w:rsidRPr="0071781F">
              <w:rPr>
                <w:rFonts w:ascii="宋体" w:hAnsi="宋体" w:hint="eastAsia"/>
                <w:b/>
              </w:rPr>
              <w:t>乡镇</w:t>
            </w:r>
          </w:p>
        </w:tc>
        <w:tc>
          <w:tcPr>
            <w:tcW w:w="1834" w:type="pct"/>
            <w:shd w:val="clear" w:color="auto" w:fill="auto"/>
            <w:noWrap/>
            <w:vAlign w:val="center"/>
            <w:hideMark/>
          </w:tcPr>
          <w:p w14:paraId="46F672D8" w14:textId="77777777" w:rsidR="00A86D36" w:rsidRPr="0071781F" w:rsidRDefault="00A86D36" w:rsidP="002F4A24">
            <w:pPr>
              <w:pStyle w:val="a8"/>
              <w:rPr>
                <w:rFonts w:ascii="宋体" w:hAnsi="宋体"/>
                <w:b/>
              </w:rPr>
            </w:pPr>
            <w:r w:rsidRPr="0071781F">
              <w:rPr>
                <w:rFonts w:ascii="宋体" w:hAnsi="宋体" w:hint="eastAsia"/>
                <w:b/>
              </w:rPr>
              <w:t>实施主体</w:t>
            </w:r>
          </w:p>
        </w:tc>
        <w:tc>
          <w:tcPr>
            <w:tcW w:w="627" w:type="pct"/>
            <w:shd w:val="clear" w:color="auto" w:fill="auto"/>
            <w:noWrap/>
            <w:vAlign w:val="center"/>
            <w:hideMark/>
          </w:tcPr>
          <w:p w14:paraId="77A0998A" w14:textId="77777777" w:rsidR="00A86D36" w:rsidRPr="0071781F" w:rsidRDefault="00A86D36" w:rsidP="002F4A24">
            <w:pPr>
              <w:pStyle w:val="a8"/>
              <w:rPr>
                <w:b/>
              </w:rPr>
            </w:pPr>
            <w:r w:rsidRPr="0071781F">
              <w:rPr>
                <w:b/>
              </w:rPr>
              <w:t>优质果树面积</w:t>
            </w:r>
          </w:p>
        </w:tc>
      </w:tr>
      <w:tr w:rsidR="0071781F" w:rsidRPr="00A86D36" w14:paraId="04F019CB" w14:textId="77777777" w:rsidTr="002F4A24">
        <w:trPr>
          <w:trHeight w:val="516"/>
        </w:trPr>
        <w:tc>
          <w:tcPr>
            <w:tcW w:w="300" w:type="pct"/>
            <w:shd w:val="clear" w:color="auto" w:fill="auto"/>
            <w:noWrap/>
            <w:vAlign w:val="center"/>
            <w:hideMark/>
          </w:tcPr>
          <w:p w14:paraId="188AEAC5" w14:textId="77777777" w:rsidR="00A86D36" w:rsidRPr="00A86D36" w:rsidRDefault="00A86D36" w:rsidP="002F4A24">
            <w:pPr>
              <w:pStyle w:val="a8"/>
            </w:pPr>
            <w:r w:rsidRPr="00A86D36">
              <w:t>1</w:t>
            </w:r>
          </w:p>
        </w:tc>
        <w:tc>
          <w:tcPr>
            <w:tcW w:w="1527" w:type="pct"/>
            <w:vMerge w:val="restart"/>
            <w:shd w:val="clear" w:color="auto" w:fill="auto"/>
            <w:noWrap/>
            <w:vAlign w:val="center"/>
            <w:hideMark/>
          </w:tcPr>
          <w:p w14:paraId="245D574B" w14:textId="77777777" w:rsidR="00A86D36" w:rsidRPr="00A86D36" w:rsidRDefault="00A86D36" w:rsidP="002F4A24">
            <w:pPr>
              <w:pStyle w:val="a8"/>
              <w:rPr>
                <w:rFonts w:ascii="宋体" w:hAnsi="宋体"/>
              </w:rPr>
            </w:pPr>
            <w:r w:rsidRPr="00A86D36">
              <w:rPr>
                <w:rFonts w:ascii="宋体" w:hAnsi="宋体" w:hint="eastAsia"/>
              </w:rPr>
              <w:t>鱼河峁区域农业技术推广站</w:t>
            </w:r>
          </w:p>
        </w:tc>
        <w:tc>
          <w:tcPr>
            <w:tcW w:w="712" w:type="pct"/>
            <w:shd w:val="clear" w:color="auto" w:fill="auto"/>
            <w:noWrap/>
            <w:vAlign w:val="center"/>
            <w:hideMark/>
          </w:tcPr>
          <w:p w14:paraId="2BEA95EA" w14:textId="77777777" w:rsidR="00A86D36" w:rsidRPr="00A86D36" w:rsidRDefault="00A86D36" w:rsidP="002F4A24">
            <w:pPr>
              <w:pStyle w:val="a8"/>
            </w:pPr>
            <w:r w:rsidRPr="00A86D36">
              <w:t>鱼河镇</w:t>
            </w:r>
          </w:p>
        </w:tc>
        <w:tc>
          <w:tcPr>
            <w:tcW w:w="1834" w:type="pct"/>
            <w:shd w:val="clear" w:color="auto" w:fill="auto"/>
            <w:noWrap/>
            <w:vAlign w:val="center"/>
            <w:hideMark/>
          </w:tcPr>
          <w:p w14:paraId="6185F84A" w14:textId="77777777" w:rsidR="00A86D36" w:rsidRPr="00A86D36" w:rsidRDefault="00A86D36" w:rsidP="002F4A24">
            <w:pPr>
              <w:pStyle w:val="a8"/>
            </w:pPr>
            <w:r w:rsidRPr="00A86D36">
              <w:t>许家崖村股份经济合作社</w:t>
            </w:r>
          </w:p>
        </w:tc>
        <w:tc>
          <w:tcPr>
            <w:tcW w:w="627" w:type="pct"/>
            <w:shd w:val="clear" w:color="auto" w:fill="auto"/>
            <w:noWrap/>
            <w:vAlign w:val="center"/>
            <w:hideMark/>
          </w:tcPr>
          <w:p w14:paraId="6B931741" w14:textId="77777777" w:rsidR="00A86D36" w:rsidRPr="00A86D36" w:rsidRDefault="00A86D36" w:rsidP="002F4A24">
            <w:pPr>
              <w:pStyle w:val="a8"/>
            </w:pPr>
            <w:r w:rsidRPr="00A86D36">
              <w:t>634</w:t>
            </w:r>
          </w:p>
        </w:tc>
      </w:tr>
      <w:tr w:rsidR="0071781F" w:rsidRPr="00A86D36" w14:paraId="6C1206A9" w14:textId="77777777" w:rsidTr="002F4A24">
        <w:trPr>
          <w:trHeight w:val="516"/>
        </w:trPr>
        <w:tc>
          <w:tcPr>
            <w:tcW w:w="300" w:type="pct"/>
            <w:shd w:val="clear" w:color="auto" w:fill="auto"/>
            <w:noWrap/>
            <w:vAlign w:val="center"/>
            <w:hideMark/>
          </w:tcPr>
          <w:p w14:paraId="0A1A39EC" w14:textId="77777777" w:rsidR="00A86D36" w:rsidRPr="00A86D36" w:rsidRDefault="00A86D36" w:rsidP="002F4A24">
            <w:pPr>
              <w:pStyle w:val="a8"/>
            </w:pPr>
            <w:r w:rsidRPr="00A86D36">
              <w:t>2</w:t>
            </w:r>
          </w:p>
        </w:tc>
        <w:tc>
          <w:tcPr>
            <w:tcW w:w="1527" w:type="pct"/>
            <w:vMerge/>
            <w:vAlign w:val="center"/>
            <w:hideMark/>
          </w:tcPr>
          <w:p w14:paraId="2B2CB68D"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6D641251" w14:textId="77777777" w:rsidR="00A86D36" w:rsidRPr="00A86D36" w:rsidRDefault="00A86D36" w:rsidP="002F4A24">
            <w:pPr>
              <w:pStyle w:val="a8"/>
            </w:pPr>
            <w:r w:rsidRPr="00A86D36">
              <w:t>鱼河镇</w:t>
            </w:r>
          </w:p>
        </w:tc>
        <w:tc>
          <w:tcPr>
            <w:tcW w:w="1834" w:type="pct"/>
            <w:shd w:val="clear" w:color="auto" w:fill="auto"/>
            <w:noWrap/>
            <w:vAlign w:val="center"/>
            <w:hideMark/>
          </w:tcPr>
          <w:p w14:paraId="331F9820" w14:textId="77777777" w:rsidR="00A86D36" w:rsidRPr="00A86D36" w:rsidRDefault="00A86D36" w:rsidP="002F4A24">
            <w:pPr>
              <w:pStyle w:val="a8"/>
            </w:pPr>
            <w:r w:rsidRPr="00A86D36">
              <w:t>王沙洼村股份经济合作社</w:t>
            </w:r>
          </w:p>
        </w:tc>
        <w:tc>
          <w:tcPr>
            <w:tcW w:w="627" w:type="pct"/>
            <w:shd w:val="clear" w:color="auto" w:fill="auto"/>
            <w:noWrap/>
            <w:vAlign w:val="center"/>
            <w:hideMark/>
          </w:tcPr>
          <w:p w14:paraId="5E1BD046" w14:textId="77777777" w:rsidR="00A86D36" w:rsidRPr="00A86D36" w:rsidRDefault="00A86D36" w:rsidP="002F4A24">
            <w:pPr>
              <w:pStyle w:val="a8"/>
            </w:pPr>
            <w:r w:rsidRPr="00A86D36">
              <w:t>300</w:t>
            </w:r>
          </w:p>
        </w:tc>
      </w:tr>
      <w:tr w:rsidR="0071781F" w:rsidRPr="00A86D36" w14:paraId="61EB0612" w14:textId="77777777" w:rsidTr="002F4A24">
        <w:trPr>
          <w:trHeight w:val="516"/>
        </w:trPr>
        <w:tc>
          <w:tcPr>
            <w:tcW w:w="300" w:type="pct"/>
            <w:shd w:val="clear" w:color="auto" w:fill="auto"/>
            <w:noWrap/>
            <w:vAlign w:val="center"/>
            <w:hideMark/>
          </w:tcPr>
          <w:p w14:paraId="0A967D8E" w14:textId="77777777" w:rsidR="00A86D36" w:rsidRPr="00A86D36" w:rsidRDefault="00A86D36" w:rsidP="002F4A24">
            <w:pPr>
              <w:pStyle w:val="a8"/>
            </w:pPr>
            <w:r w:rsidRPr="00A86D36">
              <w:t>3</w:t>
            </w:r>
          </w:p>
        </w:tc>
        <w:tc>
          <w:tcPr>
            <w:tcW w:w="1527" w:type="pct"/>
            <w:vMerge/>
            <w:vAlign w:val="center"/>
            <w:hideMark/>
          </w:tcPr>
          <w:p w14:paraId="4A5B6350"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2EFDCCC7" w14:textId="77777777" w:rsidR="00A86D36" w:rsidRPr="00A86D36" w:rsidRDefault="00A86D36" w:rsidP="002F4A24">
            <w:pPr>
              <w:pStyle w:val="a8"/>
            </w:pPr>
            <w:r w:rsidRPr="00A86D36">
              <w:t>鱼河镇</w:t>
            </w:r>
          </w:p>
        </w:tc>
        <w:tc>
          <w:tcPr>
            <w:tcW w:w="1834" w:type="pct"/>
            <w:shd w:val="clear" w:color="auto" w:fill="auto"/>
            <w:noWrap/>
            <w:vAlign w:val="center"/>
            <w:hideMark/>
          </w:tcPr>
          <w:p w14:paraId="59A5CA87" w14:textId="77777777" w:rsidR="00A86D36" w:rsidRPr="00A86D36" w:rsidRDefault="00A86D36" w:rsidP="002F4A24">
            <w:pPr>
              <w:pStyle w:val="a8"/>
            </w:pPr>
            <w:r w:rsidRPr="00A86D36">
              <w:t>李家沟村王庄组股份经济合作社</w:t>
            </w:r>
          </w:p>
        </w:tc>
        <w:tc>
          <w:tcPr>
            <w:tcW w:w="627" w:type="pct"/>
            <w:shd w:val="clear" w:color="auto" w:fill="auto"/>
            <w:noWrap/>
            <w:vAlign w:val="center"/>
            <w:hideMark/>
          </w:tcPr>
          <w:p w14:paraId="48578DE3" w14:textId="77777777" w:rsidR="00A86D36" w:rsidRPr="00A86D36" w:rsidRDefault="00A86D36" w:rsidP="002F4A24">
            <w:pPr>
              <w:pStyle w:val="a8"/>
            </w:pPr>
            <w:r w:rsidRPr="00A86D36">
              <w:t>236</w:t>
            </w:r>
          </w:p>
        </w:tc>
      </w:tr>
      <w:tr w:rsidR="0071781F" w:rsidRPr="00A86D36" w14:paraId="6D990B56" w14:textId="77777777" w:rsidTr="002F4A24">
        <w:trPr>
          <w:trHeight w:val="516"/>
        </w:trPr>
        <w:tc>
          <w:tcPr>
            <w:tcW w:w="300" w:type="pct"/>
            <w:shd w:val="clear" w:color="auto" w:fill="auto"/>
            <w:noWrap/>
            <w:vAlign w:val="center"/>
            <w:hideMark/>
          </w:tcPr>
          <w:p w14:paraId="1054BAC2" w14:textId="77777777" w:rsidR="00A86D36" w:rsidRPr="00A86D36" w:rsidRDefault="00A86D36" w:rsidP="002F4A24">
            <w:pPr>
              <w:pStyle w:val="a8"/>
            </w:pPr>
            <w:r w:rsidRPr="00A86D36">
              <w:t>4</w:t>
            </w:r>
          </w:p>
        </w:tc>
        <w:tc>
          <w:tcPr>
            <w:tcW w:w="1527" w:type="pct"/>
            <w:vMerge/>
            <w:vAlign w:val="center"/>
            <w:hideMark/>
          </w:tcPr>
          <w:p w14:paraId="1D8D4C44"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50B3917D" w14:textId="77777777" w:rsidR="00A86D36" w:rsidRPr="00A86D36" w:rsidRDefault="00A86D36" w:rsidP="002F4A24">
            <w:pPr>
              <w:pStyle w:val="a8"/>
            </w:pPr>
            <w:r w:rsidRPr="00A86D36">
              <w:t>鱼河镇</w:t>
            </w:r>
          </w:p>
        </w:tc>
        <w:tc>
          <w:tcPr>
            <w:tcW w:w="1834" w:type="pct"/>
            <w:shd w:val="clear" w:color="auto" w:fill="auto"/>
            <w:noWrap/>
            <w:vAlign w:val="center"/>
            <w:hideMark/>
          </w:tcPr>
          <w:p w14:paraId="13E13883" w14:textId="77777777" w:rsidR="00A86D36" w:rsidRPr="00A86D36" w:rsidRDefault="00A86D36" w:rsidP="002F4A24">
            <w:pPr>
              <w:pStyle w:val="a8"/>
            </w:pPr>
            <w:r w:rsidRPr="00A86D36">
              <w:t>高家洼村新庄科组股份经济合作社</w:t>
            </w:r>
          </w:p>
        </w:tc>
        <w:tc>
          <w:tcPr>
            <w:tcW w:w="627" w:type="pct"/>
            <w:shd w:val="clear" w:color="auto" w:fill="auto"/>
            <w:noWrap/>
            <w:vAlign w:val="center"/>
            <w:hideMark/>
          </w:tcPr>
          <w:p w14:paraId="4241B3BC" w14:textId="77777777" w:rsidR="00A86D36" w:rsidRPr="00A86D36" w:rsidRDefault="00A86D36" w:rsidP="002F4A24">
            <w:pPr>
              <w:pStyle w:val="a8"/>
            </w:pPr>
            <w:r w:rsidRPr="00A86D36">
              <w:t>831</w:t>
            </w:r>
          </w:p>
        </w:tc>
      </w:tr>
      <w:tr w:rsidR="0071781F" w:rsidRPr="00A86D36" w14:paraId="74F06BB1" w14:textId="77777777" w:rsidTr="002F4A24">
        <w:trPr>
          <w:trHeight w:val="516"/>
        </w:trPr>
        <w:tc>
          <w:tcPr>
            <w:tcW w:w="300" w:type="pct"/>
            <w:shd w:val="clear" w:color="auto" w:fill="auto"/>
            <w:noWrap/>
            <w:vAlign w:val="center"/>
            <w:hideMark/>
          </w:tcPr>
          <w:p w14:paraId="2354CC7E" w14:textId="77777777" w:rsidR="00A86D36" w:rsidRPr="00A86D36" w:rsidRDefault="00A86D36" w:rsidP="002F4A24">
            <w:pPr>
              <w:pStyle w:val="a8"/>
            </w:pPr>
            <w:r w:rsidRPr="00A86D36">
              <w:t>5</w:t>
            </w:r>
          </w:p>
        </w:tc>
        <w:tc>
          <w:tcPr>
            <w:tcW w:w="1527" w:type="pct"/>
            <w:vMerge/>
            <w:vAlign w:val="center"/>
            <w:hideMark/>
          </w:tcPr>
          <w:p w14:paraId="0735C722"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35251029"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69E9C032" w14:textId="77777777" w:rsidR="00A86D36" w:rsidRPr="00A86D36" w:rsidRDefault="00A86D36" w:rsidP="002F4A24">
            <w:pPr>
              <w:pStyle w:val="a8"/>
            </w:pPr>
            <w:r w:rsidRPr="00A86D36">
              <w:t>小范地村股份经济合作社（大碾庄组）</w:t>
            </w:r>
          </w:p>
        </w:tc>
        <w:tc>
          <w:tcPr>
            <w:tcW w:w="627" w:type="pct"/>
            <w:shd w:val="clear" w:color="auto" w:fill="auto"/>
            <w:noWrap/>
            <w:vAlign w:val="center"/>
            <w:hideMark/>
          </w:tcPr>
          <w:p w14:paraId="477F2D0F" w14:textId="77777777" w:rsidR="00A86D36" w:rsidRPr="00A86D36" w:rsidRDefault="00A86D36" w:rsidP="002F4A24">
            <w:pPr>
              <w:pStyle w:val="a8"/>
            </w:pPr>
            <w:r w:rsidRPr="00A86D36">
              <w:t>358</w:t>
            </w:r>
          </w:p>
        </w:tc>
      </w:tr>
      <w:tr w:rsidR="0071781F" w:rsidRPr="00A86D36" w14:paraId="6748D1DC" w14:textId="77777777" w:rsidTr="002F4A24">
        <w:trPr>
          <w:trHeight w:val="516"/>
        </w:trPr>
        <w:tc>
          <w:tcPr>
            <w:tcW w:w="300" w:type="pct"/>
            <w:shd w:val="clear" w:color="auto" w:fill="auto"/>
            <w:noWrap/>
            <w:vAlign w:val="center"/>
            <w:hideMark/>
          </w:tcPr>
          <w:p w14:paraId="46605DEF" w14:textId="77777777" w:rsidR="00A86D36" w:rsidRPr="00A86D36" w:rsidRDefault="00A86D36" w:rsidP="002F4A24">
            <w:pPr>
              <w:pStyle w:val="a8"/>
            </w:pPr>
            <w:r w:rsidRPr="00A86D36">
              <w:t>6</w:t>
            </w:r>
          </w:p>
        </w:tc>
        <w:tc>
          <w:tcPr>
            <w:tcW w:w="1527" w:type="pct"/>
            <w:vMerge/>
            <w:vAlign w:val="center"/>
            <w:hideMark/>
          </w:tcPr>
          <w:p w14:paraId="7A0084BE"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00F174F3"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4A202E92" w14:textId="77777777" w:rsidR="00A86D36" w:rsidRPr="00A86D36" w:rsidRDefault="00A86D36" w:rsidP="002F4A24">
            <w:pPr>
              <w:pStyle w:val="a8"/>
            </w:pPr>
            <w:r w:rsidRPr="00A86D36">
              <w:t>唐硖沟村股份经济合作社（张硷组）</w:t>
            </w:r>
          </w:p>
        </w:tc>
        <w:tc>
          <w:tcPr>
            <w:tcW w:w="627" w:type="pct"/>
            <w:shd w:val="clear" w:color="auto" w:fill="auto"/>
            <w:noWrap/>
            <w:vAlign w:val="center"/>
            <w:hideMark/>
          </w:tcPr>
          <w:p w14:paraId="4FA77BE5" w14:textId="77777777" w:rsidR="00A86D36" w:rsidRPr="00A86D36" w:rsidRDefault="00A86D36" w:rsidP="002F4A24">
            <w:pPr>
              <w:pStyle w:val="a8"/>
            </w:pPr>
            <w:r w:rsidRPr="00A86D36">
              <w:t>213</w:t>
            </w:r>
          </w:p>
        </w:tc>
      </w:tr>
      <w:tr w:rsidR="0071781F" w:rsidRPr="00A86D36" w14:paraId="316EC202" w14:textId="77777777" w:rsidTr="002F4A24">
        <w:trPr>
          <w:trHeight w:val="516"/>
        </w:trPr>
        <w:tc>
          <w:tcPr>
            <w:tcW w:w="300" w:type="pct"/>
            <w:shd w:val="clear" w:color="auto" w:fill="auto"/>
            <w:noWrap/>
            <w:vAlign w:val="center"/>
            <w:hideMark/>
          </w:tcPr>
          <w:p w14:paraId="6FA7E4AC" w14:textId="77777777" w:rsidR="00A86D36" w:rsidRPr="00A86D36" w:rsidRDefault="00A86D36" w:rsidP="002F4A24">
            <w:pPr>
              <w:pStyle w:val="a8"/>
            </w:pPr>
            <w:r w:rsidRPr="00A86D36">
              <w:t>7</w:t>
            </w:r>
          </w:p>
        </w:tc>
        <w:tc>
          <w:tcPr>
            <w:tcW w:w="1527" w:type="pct"/>
            <w:vMerge/>
            <w:vAlign w:val="center"/>
            <w:hideMark/>
          </w:tcPr>
          <w:p w14:paraId="16FC8F13"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720997A7"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750BD401" w14:textId="77777777" w:rsidR="00A86D36" w:rsidRPr="00A86D36" w:rsidRDefault="00A86D36" w:rsidP="002F4A24">
            <w:pPr>
              <w:pStyle w:val="a8"/>
            </w:pPr>
            <w:r w:rsidRPr="00A86D36">
              <w:t>梅家畔村股份经济合作社</w:t>
            </w:r>
          </w:p>
        </w:tc>
        <w:tc>
          <w:tcPr>
            <w:tcW w:w="627" w:type="pct"/>
            <w:shd w:val="clear" w:color="auto" w:fill="auto"/>
            <w:noWrap/>
            <w:vAlign w:val="center"/>
            <w:hideMark/>
          </w:tcPr>
          <w:p w14:paraId="61D131C2" w14:textId="77777777" w:rsidR="00A86D36" w:rsidRPr="00A86D36" w:rsidRDefault="00A86D36" w:rsidP="002F4A24">
            <w:pPr>
              <w:pStyle w:val="a8"/>
            </w:pPr>
            <w:r w:rsidRPr="00A86D36">
              <w:t>216</w:t>
            </w:r>
          </w:p>
        </w:tc>
      </w:tr>
      <w:tr w:rsidR="0071781F" w:rsidRPr="00A86D36" w14:paraId="2DEAF160" w14:textId="77777777" w:rsidTr="002F4A24">
        <w:trPr>
          <w:trHeight w:val="516"/>
        </w:trPr>
        <w:tc>
          <w:tcPr>
            <w:tcW w:w="300" w:type="pct"/>
            <w:shd w:val="clear" w:color="auto" w:fill="auto"/>
            <w:noWrap/>
            <w:vAlign w:val="center"/>
            <w:hideMark/>
          </w:tcPr>
          <w:p w14:paraId="01159B1A" w14:textId="77777777" w:rsidR="00A86D36" w:rsidRPr="00A86D36" w:rsidRDefault="00A86D36" w:rsidP="002F4A24">
            <w:pPr>
              <w:pStyle w:val="a8"/>
            </w:pPr>
            <w:r w:rsidRPr="00A86D36">
              <w:t>8</w:t>
            </w:r>
          </w:p>
        </w:tc>
        <w:tc>
          <w:tcPr>
            <w:tcW w:w="1527" w:type="pct"/>
            <w:vMerge/>
            <w:vAlign w:val="center"/>
            <w:hideMark/>
          </w:tcPr>
          <w:p w14:paraId="34EBD5CA"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567579B4"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73CAD321" w14:textId="77777777" w:rsidR="00A86D36" w:rsidRPr="00A86D36" w:rsidRDefault="00A86D36" w:rsidP="002F4A24">
            <w:pPr>
              <w:pStyle w:val="a8"/>
            </w:pPr>
            <w:r w:rsidRPr="00A86D36">
              <w:t>刘小沟村股份经济合作社</w:t>
            </w:r>
          </w:p>
        </w:tc>
        <w:tc>
          <w:tcPr>
            <w:tcW w:w="627" w:type="pct"/>
            <w:shd w:val="clear" w:color="auto" w:fill="auto"/>
            <w:noWrap/>
            <w:vAlign w:val="center"/>
            <w:hideMark/>
          </w:tcPr>
          <w:p w14:paraId="47128E53" w14:textId="77777777" w:rsidR="00A86D36" w:rsidRPr="00A86D36" w:rsidRDefault="00A86D36" w:rsidP="002F4A24">
            <w:pPr>
              <w:pStyle w:val="a8"/>
            </w:pPr>
            <w:r w:rsidRPr="00A86D36">
              <w:t>590</w:t>
            </w:r>
          </w:p>
        </w:tc>
      </w:tr>
      <w:tr w:rsidR="0071781F" w:rsidRPr="00A86D36" w14:paraId="4F856C09" w14:textId="77777777" w:rsidTr="002F4A24">
        <w:trPr>
          <w:trHeight w:val="516"/>
        </w:trPr>
        <w:tc>
          <w:tcPr>
            <w:tcW w:w="300" w:type="pct"/>
            <w:shd w:val="clear" w:color="auto" w:fill="auto"/>
            <w:noWrap/>
            <w:vAlign w:val="center"/>
            <w:hideMark/>
          </w:tcPr>
          <w:p w14:paraId="293AC6F2" w14:textId="77777777" w:rsidR="00A86D36" w:rsidRPr="00A86D36" w:rsidRDefault="00A86D36" w:rsidP="002F4A24">
            <w:pPr>
              <w:pStyle w:val="a8"/>
            </w:pPr>
            <w:r w:rsidRPr="00A86D36">
              <w:t>9</w:t>
            </w:r>
          </w:p>
        </w:tc>
        <w:tc>
          <w:tcPr>
            <w:tcW w:w="1527" w:type="pct"/>
            <w:vMerge/>
            <w:vAlign w:val="center"/>
            <w:hideMark/>
          </w:tcPr>
          <w:p w14:paraId="4EEEE7F0"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3E44BA9A"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6DB78CAB" w14:textId="77777777" w:rsidR="00A86D36" w:rsidRPr="00A86D36" w:rsidRDefault="00A86D36" w:rsidP="002F4A24">
            <w:pPr>
              <w:pStyle w:val="a8"/>
            </w:pPr>
            <w:r w:rsidRPr="00A86D36">
              <w:t>郭家湾村股份经济合作社</w:t>
            </w:r>
          </w:p>
        </w:tc>
        <w:tc>
          <w:tcPr>
            <w:tcW w:w="627" w:type="pct"/>
            <w:shd w:val="clear" w:color="auto" w:fill="auto"/>
            <w:noWrap/>
            <w:vAlign w:val="center"/>
            <w:hideMark/>
          </w:tcPr>
          <w:p w14:paraId="359C7D73" w14:textId="77777777" w:rsidR="00A86D36" w:rsidRPr="00A86D36" w:rsidRDefault="00A86D36" w:rsidP="002F4A24">
            <w:pPr>
              <w:pStyle w:val="a8"/>
            </w:pPr>
            <w:r w:rsidRPr="00A86D36">
              <w:t>240</w:t>
            </w:r>
          </w:p>
        </w:tc>
      </w:tr>
      <w:tr w:rsidR="0071781F" w:rsidRPr="00A86D36" w14:paraId="5AB89F5E" w14:textId="77777777" w:rsidTr="002F4A24">
        <w:trPr>
          <w:trHeight w:val="516"/>
        </w:trPr>
        <w:tc>
          <w:tcPr>
            <w:tcW w:w="300" w:type="pct"/>
            <w:shd w:val="clear" w:color="auto" w:fill="auto"/>
            <w:noWrap/>
            <w:vAlign w:val="center"/>
            <w:hideMark/>
          </w:tcPr>
          <w:p w14:paraId="4C8E6525" w14:textId="77777777" w:rsidR="00A86D36" w:rsidRPr="00A86D36" w:rsidRDefault="00A86D36" w:rsidP="002F4A24">
            <w:pPr>
              <w:pStyle w:val="a8"/>
            </w:pPr>
            <w:r w:rsidRPr="00A86D36">
              <w:t>10</w:t>
            </w:r>
          </w:p>
        </w:tc>
        <w:tc>
          <w:tcPr>
            <w:tcW w:w="1527" w:type="pct"/>
            <w:vMerge/>
            <w:vAlign w:val="center"/>
            <w:hideMark/>
          </w:tcPr>
          <w:p w14:paraId="0DCB080C"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41007266" w14:textId="77777777" w:rsidR="00A86D36" w:rsidRPr="00A86D36" w:rsidRDefault="00A86D36" w:rsidP="002F4A24">
            <w:pPr>
              <w:pStyle w:val="a8"/>
            </w:pPr>
            <w:r w:rsidRPr="00A86D36">
              <w:t>鱼河峁镇</w:t>
            </w:r>
          </w:p>
        </w:tc>
        <w:tc>
          <w:tcPr>
            <w:tcW w:w="1834" w:type="pct"/>
            <w:shd w:val="clear" w:color="auto" w:fill="auto"/>
            <w:noWrap/>
            <w:vAlign w:val="center"/>
            <w:hideMark/>
          </w:tcPr>
          <w:p w14:paraId="49319C2E" w14:textId="77777777" w:rsidR="00A86D36" w:rsidRPr="00A86D36" w:rsidRDefault="00A86D36" w:rsidP="002F4A24">
            <w:pPr>
              <w:pStyle w:val="a8"/>
            </w:pPr>
            <w:r w:rsidRPr="00A86D36">
              <w:t>付家畔村常楼组股份经济合作社</w:t>
            </w:r>
          </w:p>
        </w:tc>
        <w:tc>
          <w:tcPr>
            <w:tcW w:w="627" w:type="pct"/>
            <w:shd w:val="clear" w:color="auto" w:fill="auto"/>
            <w:noWrap/>
            <w:vAlign w:val="center"/>
            <w:hideMark/>
          </w:tcPr>
          <w:p w14:paraId="0F41647C" w14:textId="77777777" w:rsidR="00A86D36" w:rsidRPr="00A86D36" w:rsidRDefault="00A86D36" w:rsidP="002F4A24">
            <w:pPr>
              <w:pStyle w:val="a8"/>
            </w:pPr>
            <w:r w:rsidRPr="00A86D36">
              <w:t>1085</w:t>
            </w:r>
          </w:p>
        </w:tc>
      </w:tr>
      <w:tr w:rsidR="0071781F" w:rsidRPr="00A86D36" w14:paraId="69060767" w14:textId="77777777" w:rsidTr="002F4A24">
        <w:trPr>
          <w:trHeight w:val="516"/>
        </w:trPr>
        <w:tc>
          <w:tcPr>
            <w:tcW w:w="300" w:type="pct"/>
            <w:shd w:val="clear" w:color="auto" w:fill="auto"/>
            <w:noWrap/>
            <w:vAlign w:val="center"/>
            <w:hideMark/>
          </w:tcPr>
          <w:p w14:paraId="77C6CD6F" w14:textId="77777777" w:rsidR="00A86D36" w:rsidRPr="00A86D36" w:rsidRDefault="00A86D36" w:rsidP="002F4A24">
            <w:pPr>
              <w:pStyle w:val="a8"/>
            </w:pPr>
            <w:r w:rsidRPr="00A86D36">
              <w:t>11</w:t>
            </w:r>
          </w:p>
        </w:tc>
        <w:tc>
          <w:tcPr>
            <w:tcW w:w="1527" w:type="pct"/>
            <w:vMerge w:val="restart"/>
            <w:shd w:val="clear" w:color="auto" w:fill="auto"/>
            <w:noWrap/>
            <w:vAlign w:val="center"/>
            <w:hideMark/>
          </w:tcPr>
          <w:p w14:paraId="20C417EF" w14:textId="77777777" w:rsidR="00A86D36" w:rsidRPr="00A86D36" w:rsidRDefault="00A86D36" w:rsidP="002F4A24">
            <w:pPr>
              <w:pStyle w:val="a8"/>
              <w:rPr>
                <w:rFonts w:ascii="宋体" w:hAnsi="宋体"/>
              </w:rPr>
            </w:pPr>
            <w:r w:rsidRPr="00A86D36">
              <w:rPr>
                <w:rFonts w:ascii="宋体" w:hAnsi="宋体" w:hint="eastAsia"/>
              </w:rPr>
              <w:t>镇川区域农业技术推广站</w:t>
            </w:r>
          </w:p>
        </w:tc>
        <w:tc>
          <w:tcPr>
            <w:tcW w:w="712" w:type="pct"/>
            <w:shd w:val="clear" w:color="auto" w:fill="auto"/>
            <w:noWrap/>
            <w:vAlign w:val="center"/>
            <w:hideMark/>
          </w:tcPr>
          <w:p w14:paraId="1DD6E200" w14:textId="77777777" w:rsidR="00A86D36" w:rsidRPr="00A86D36" w:rsidRDefault="00A86D36" w:rsidP="002F4A24">
            <w:pPr>
              <w:pStyle w:val="a8"/>
            </w:pPr>
            <w:r w:rsidRPr="00A86D36">
              <w:t>上盐湾镇</w:t>
            </w:r>
          </w:p>
        </w:tc>
        <w:tc>
          <w:tcPr>
            <w:tcW w:w="1834" w:type="pct"/>
            <w:shd w:val="clear" w:color="auto" w:fill="auto"/>
            <w:noWrap/>
            <w:vAlign w:val="center"/>
            <w:hideMark/>
          </w:tcPr>
          <w:p w14:paraId="57A8D9FD" w14:textId="77777777" w:rsidR="00A86D36" w:rsidRPr="00A86D36" w:rsidRDefault="00A86D36" w:rsidP="002F4A24">
            <w:pPr>
              <w:pStyle w:val="a8"/>
            </w:pPr>
            <w:r w:rsidRPr="00A86D36">
              <w:t>向阳山村股份经济合作社</w:t>
            </w:r>
          </w:p>
        </w:tc>
        <w:tc>
          <w:tcPr>
            <w:tcW w:w="627" w:type="pct"/>
            <w:shd w:val="clear" w:color="auto" w:fill="auto"/>
            <w:noWrap/>
            <w:vAlign w:val="center"/>
            <w:hideMark/>
          </w:tcPr>
          <w:p w14:paraId="03BF9D66" w14:textId="77777777" w:rsidR="00A86D36" w:rsidRPr="00A86D36" w:rsidRDefault="00A86D36" w:rsidP="002F4A24">
            <w:pPr>
              <w:pStyle w:val="a8"/>
            </w:pPr>
            <w:r w:rsidRPr="00A86D36">
              <w:t>350</w:t>
            </w:r>
          </w:p>
        </w:tc>
      </w:tr>
      <w:tr w:rsidR="0071781F" w:rsidRPr="00A86D36" w14:paraId="1696D664" w14:textId="77777777" w:rsidTr="002F4A24">
        <w:trPr>
          <w:trHeight w:val="516"/>
        </w:trPr>
        <w:tc>
          <w:tcPr>
            <w:tcW w:w="300" w:type="pct"/>
            <w:shd w:val="clear" w:color="auto" w:fill="auto"/>
            <w:noWrap/>
            <w:vAlign w:val="center"/>
            <w:hideMark/>
          </w:tcPr>
          <w:p w14:paraId="2756E0D9" w14:textId="77777777" w:rsidR="00A86D36" w:rsidRPr="00A86D36" w:rsidRDefault="00A86D36" w:rsidP="002F4A24">
            <w:pPr>
              <w:pStyle w:val="a8"/>
            </w:pPr>
            <w:r w:rsidRPr="00A86D36">
              <w:t>12</w:t>
            </w:r>
          </w:p>
        </w:tc>
        <w:tc>
          <w:tcPr>
            <w:tcW w:w="1527" w:type="pct"/>
            <w:vMerge/>
            <w:vAlign w:val="center"/>
            <w:hideMark/>
          </w:tcPr>
          <w:p w14:paraId="4AFCA3EC"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59296C53" w14:textId="77777777" w:rsidR="00A86D36" w:rsidRPr="00A86D36" w:rsidRDefault="00A86D36" w:rsidP="002F4A24">
            <w:pPr>
              <w:pStyle w:val="a8"/>
            </w:pPr>
            <w:r w:rsidRPr="00A86D36">
              <w:t>上盐湾镇</w:t>
            </w:r>
          </w:p>
        </w:tc>
        <w:tc>
          <w:tcPr>
            <w:tcW w:w="1834" w:type="pct"/>
            <w:shd w:val="clear" w:color="auto" w:fill="auto"/>
            <w:noWrap/>
            <w:vAlign w:val="center"/>
            <w:hideMark/>
          </w:tcPr>
          <w:p w14:paraId="252D92F5" w14:textId="77777777" w:rsidR="00A86D36" w:rsidRPr="00A86D36" w:rsidRDefault="00A86D36" w:rsidP="002F4A24">
            <w:pPr>
              <w:pStyle w:val="a8"/>
              <w:rPr>
                <w:rFonts w:ascii="宋体" w:hAnsi="宋体"/>
              </w:rPr>
            </w:pPr>
            <w:r w:rsidRPr="00A86D36">
              <w:rPr>
                <w:rFonts w:ascii="宋体" w:hAnsi="宋体" w:hint="eastAsia"/>
              </w:rPr>
              <w:t>芦家沟村股份经济合作社</w:t>
            </w:r>
          </w:p>
        </w:tc>
        <w:tc>
          <w:tcPr>
            <w:tcW w:w="627" w:type="pct"/>
            <w:shd w:val="clear" w:color="auto" w:fill="auto"/>
            <w:noWrap/>
            <w:vAlign w:val="center"/>
            <w:hideMark/>
          </w:tcPr>
          <w:p w14:paraId="606B7C92" w14:textId="77777777" w:rsidR="00A86D36" w:rsidRPr="00A86D36" w:rsidRDefault="00A86D36" w:rsidP="002F4A24">
            <w:pPr>
              <w:pStyle w:val="a8"/>
            </w:pPr>
            <w:r w:rsidRPr="00A86D36">
              <w:t>230</w:t>
            </w:r>
          </w:p>
        </w:tc>
      </w:tr>
      <w:tr w:rsidR="0071781F" w:rsidRPr="00A86D36" w14:paraId="06CFA445" w14:textId="77777777" w:rsidTr="002F4A24">
        <w:trPr>
          <w:trHeight w:val="516"/>
        </w:trPr>
        <w:tc>
          <w:tcPr>
            <w:tcW w:w="300" w:type="pct"/>
            <w:shd w:val="clear" w:color="auto" w:fill="auto"/>
            <w:noWrap/>
            <w:vAlign w:val="center"/>
            <w:hideMark/>
          </w:tcPr>
          <w:p w14:paraId="33AB7CA4" w14:textId="77777777" w:rsidR="00A86D36" w:rsidRPr="00A86D36" w:rsidRDefault="00A86D36" w:rsidP="002F4A24">
            <w:pPr>
              <w:pStyle w:val="a8"/>
            </w:pPr>
            <w:r w:rsidRPr="00A86D36">
              <w:lastRenderedPageBreak/>
              <w:t>13</w:t>
            </w:r>
          </w:p>
        </w:tc>
        <w:tc>
          <w:tcPr>
            <w:tcW w:w="1527" w:type="pct"/>
            <w:vMerge/>
            <w:vAlign w:val="center"/>
            <w:hideMark/>
          </w:tcPr>
          <w:p w14:paraId="54D96FE6"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34A6BFF8" w14:textId="77777777" w:rsidR="00A86D36" w:rsidRPr="00A86D36" w:rsidRDefault="00A86D36" w:rsidP="002F4A24">
            <w:pPr>
              <w:pStyle w:val="a8"/>
            </w:pPr>
            <w:r w:rsidRPr="00A86D36">
              <w:t>上盐湾镇</w:t>
            </w:r>
          </w:p>
        </w:tc>
        <w:tc>
          <w:tcPr>
            <w:tcW w:w="1834" w:type="pct"/>
            <w:shd w:val="clear" w:color="auto" w:fill="auto"/>
            <w:noWrap/>
            <w:vAlign w:val="center"/>
            <w:hideMark/>
          </w:tcPr>
          <w:p w14:paraId="7C1F58C5" w14:textId="77777777" w:rsidR="00A86D36" w:rsidRPr="00A86D36" w:rsidRDefault="00A86D36" w:rsidP="002F4A24">
            <w:pPr>
              <w:pStyle w:val="a8"/>
            </w:pPr>
            <w:r w:rsidRPr="00A86D36">
              <w:t>井道峁村股份经济合作社</w:t>
            </w:r>
          </w:p>
        </w:tc>
        <w:tc>
          <w:tcPr>
            <w:tcW w:w="627" w:type="pct"/>
            <w:shd w:val="clear" w:color="auto" w:fill="auto"/>
            <w:noWrap/>
            <w:vAlign w:val="center"/>
            <w:hideMark/>
          </w:tcPr>
          <w:p w14:paraId="599D68F0" w14:textId="77777777" w:rsidR="00A86D36" w:rsidRPr="00A86D36" w:rsidRDefault="00A86D36" w:rsidP="002F4A24">
            <w:pPr>
              <w:pStyle w:val="a8"/>
            </w:pPr>
            <w:r w:rsidRPr="00A86D36">
              <w:t>293</w:t>
            </w:r>
          </w:p>
        </w:tc>
      </w:tr>
      <w:tr w:rsidR="0071781F" w:rsidRPr="00A86D36" w14:paraId="353A4119" w14:textId="77777777" w:rsidTr="002F4A24">
        <w:trPr>
          <w:trHeight w:val="516"/>
        </w:trPr>
        <w:tc>
          <w:tcPr>
            <w:tcW w:w="300" w:type="pct"/>
            <w:shd w:val="clear" w:color="auto" w:fill="auto"/>
            <w:noWrap/>
            <w:vAlign w:val="center"/>
            <w:hideMark/>
          </w:tcPr>
          <w:p w14:paraId="66DD9FD0" w14:textId="77777777" w:rsidR="00A86D36" w:rsidRPr="00A86D36" w:rsidRDefault="00A86D36" w:rsidP="002F4A24">
            <w:pPr>
              <w:pStyle w:val="a8"/>
            </w:pPr>
            <w:r w:rsidRPr="00A86D36">
              <w:t>14</w:t>
            </w:r>
          </w:p>
        </w:tc>
        <w:tc>
          <w:tcPr>
            <w:tcW w:w="1527" w:type="pct"/>
            <w:vMerge/>
            <w:vAlign w:val="center"/>
            <w:hideMark/>
          </w:tcPr>
          <w:p w14:paraId="5F48E9F8"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0B44AF28" w14:textId="77777777" w:rsidR="00A86D36" w:rsidRPr="00A86D36" w:rsidRDefault="00A86D36" w:rsidP="002F4A24">
            <w:pPr>
              <w:pStyle w:val="a8"/>
            </w:pPr>
            <w:r w:rsidRPr="00A86D36">
              <w:t>上盐湾镇</w:t>
            </w:r>
          </w:p>
        </w:tc>
        <w:tc>
          <w:tcPr>
            <w:tcW w:w="1834" w:type="pct"/>
            <w:shd w:val="clear" w:color="auto" w:fill="auto"/>
            <w:noWrap/>
            <w:vAlign w:val="center"/>
            <w:hideMark/>
          </w:tcPr>
          <w:p w14:paraId="65003FC3" w14:textId="77777777" w:rsidR="00A86D36" w:rsidRPr="00A86D36" w:rsidRDefault="00A86D36" w:rsidP="002F4A24">
            <w:pPr>
              <w:pStyle w:val="a8"/>
            </w:pPr>
            <w:r w:rsidRPr="00A86D36">
              <w:t>持家峁村股份经济合作社</w:t>
            </w:r>
          </w:p>
        </w:tc>
        <w:tc>
          <w:tcPr>
            <w:tcW w:w="627" w:type="pct"/>
            <w:shd w:val="clear" w:color="auto" w:fill="auto"/>
            <w:noWrap/>
            <w:vAlign w:val="center"/>
            <w:hideMark/>
          </w:tcPr>
          <w:p w14:paraId="559AF873" w14:textId="77777777" w:rsidR="00A86D36" w:rsidRPr="00A86D36" w:rsidRDefault="00A86D36" w:rsidP="002F4A24">
            <w:pPr>
              <w:pStyle w:val="a8"/>
            </w:pPr>
            <w:r w:rsidRPr="00A86D36">
              <w:t>658</w:t>
            </w:r>
          </w:p>
        </w:tc>
      </w:tr>
      <w:tr w:rsidR="0071781F" w:rsidRPr="00A86D36" w14:paraId="3FBB04D6" w14:textId="77777777" w:rsidTr="002F4A24">
        <w:trPr>
          <w:trHeight w:val="516"/>
        </w:trPr>
        <w:tc>
          <w:tcPr>
            <w:tcW w:w="300" w:type="pct"/>
            <w:shd w:val="clear" w:color="auto" w:fill="auto"/>
            <w:noWrap/>
            <w:vAlign w:val="center"/>
            <w:hideMark/>
          </w:tcPr>
          <w:p w14:paraId="16E03673" w14:textId="77777777" w:rsidR="00A86D36" w:rsidRPr="00A86D36" w:rsidRDefault="00A86D36" w:rsidP="002F4A24">
            <w:pPr>
              <w:pStyle w:val="a8"/>
            </w:pPr>
            <w:r w:rsidRPr="00A86D36">
              <w:t>15</w:t>
            </w:r>
          </w:p>
        </w:tc>
        <w:tc>
          <w:tcPr>
            <w:tcW w:w="1527" w:type="pct"/>
            <w:vMerge/>
            <w:vAlign w:val="center"/>
            <w:hideMark/>
          </w:tcPr>
          <w:p w14:paraId="32958F81"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2EAF0468" w14:textId="77777777" w:rsidR="00A86D36" w:rsidRPr="00A86D36" w:rsidRDefault="00A86D36" w:rsidP="002F4A24">
            <w:pPr>
              <w:pStyle w:val="a8"/>
            </w:pPr>
            <w:r w:rsidRPr="00A86D36">
              <w:t>上盐湾镇</w:t>
            </w:r>
          </w:p>
        </w:tc>
        <w:tc>
          <w:tcPr>
            <w:tcW w:w="1834" w:type="pct"/>
            <w:shd w:val="clear" w:color="auto" w:fill="auto"/>
            <w:noWrap/>
            <w:vAlign w:val="center"/>
            <w:hideMark/>
          </w:tcPr>
          <w:p w14:paraId="0B48DAA2" w14:textId="1E9F066D" w:rsidR="00A86D36" w:rsidRPr="00A86D36" w:rsidRDefault="00A86D36" w:rsidP="002F4A24">
            <w:pPr>
              <w:pStyle w:val="a8"/>
            </w:pPr>
            <w:r w:rsidRPr="00A86D36">
              <w:rPr>
                <w:rFonts w:ascii="宋体" w:hAnsi="宋体" w:hint="eastAsia"/>
              </w:rPr>
              <w:t>姬家坡村好皮梁组股份经济合作社</w:t>
            </w:r>
          </w:p>
        </w:tc>
        <w:tc>
          <w:tcPr>
            <w:tcW w:w="627" w:type="pct"/>
            <w:shd w:val="clear" w:color="auto" w:fill="auto"/>
            <w:noWrap/>
            <w:vAlign w:val="center"/>
            <w:hideMark/>
          </w:tcPr>
          <w:p w14:paraId="04F82BF5" w14:textId="77777777" w:rsidR="00A86D36" w:rsidRPr="00A86D36" w:rsidRDefault="00A86D36" w:rsidP="002F4A24">
            <w:pPr>
              <w:pStyle w:val="a8"/>
            </w:pPr>
            <w:r w:rsidRPr="00A86D36">
              <w:t>200</w:t>
            </w:r>
          </w:p>
        </w:tc>
      </w:tr>
      <w:tr w:rsidR="0071781F" w:rsidRPr="00A86D36" w14:paraId="7EAE3B8C" w14:textId="77777777" w:rsidTr="002F4A24">
        <w:trPr>
          <w:trHeight w:val="516"/>
        </w:trPr>
        <w:tc>
          <w:tcPr>
            <w:tcW w:w="300" w:type="pct"/>
            <w:shd w:val="clear" w:color="auto" w:fill="auto"/>
            <w:noWrap/>
            <w:vAlign w:val="center"/>
            <w:hideMark/>
          </w:tcPr>
          <w:p w14:paraId="04B54D61" w14:textId="77777777" w:rsidR="00A86D36" w:rsidRPr="00A86D36" w:rsidRDefault="00A86D36" w:rsidP="002F4A24">
            <w:pPr>
              <w:pStyle w:val="a8"/>
            </w:pPr>
            <w:r w:rsidRPr="00A86D36">
              <w:t>16</w:t>
            </w:r>
          </w:p>
        </w:tc>
        <w:tc>
          <w:tcPr>
            <w:tcW w:w="1527" w:type="pct"/>
            <w:vMerge w:val="restart"/>
            <w:shd w:val="clear" w:color="auto" w:fill="auto"/>
            <w:noWrap/>
            <w:vAlign w:val="center"/>
            <w:hideMark/>
          </w:tcPr>
          <w:p w14:paraId="3A66283A" w14:textId="77777777" w:rsidR="00A86D36" w:rsidRPr="00A86D36" w:rsidRDefault="00A86D36" w:rsidP="002F4A24">
            <w:pPr>
              <w:pStyle w:val="a8"/>
              <w:rPr>
                <w:rFonts w:ascii="宋体" w:hAnsi="宋体"/>
              </w:rPr>
            </w:pPr>
            <w:r w:rsidRPr="00A86D36">
              <w:rPr>
                <w:rFonts w:ascii="宋体" w:hAnsi="宋体" w:hint="eastAsia"/>
              </w:rPr>
              <w:t>青云区域农业技术推广站</w:t>
            </w:r>
          </w:p>
        </w:tc>
        <w:tc>
          <w:tcPr>
            <w:tcW w:w="712" w:type="pct"/>
            <w:shd w:val="clear" w:color="auto" w:fill="auto"/>
            <w:noWrap/>
            <w:vAlign w:val="center"/>
            <w:hideMark/>
          </w:tcPr>
          <w:p w14:paraId="7C22166D" w14:textId="77777777" w:rsidR="00A86D36" w:rsidRPr="00A86D36" w:rsidRDefault="00A86D36" w:rsidP="002F4A24">
            <w:pPr>
              <w:pStyle w:val="a8"/>
            </w:pPr>
            <w:r w:rsidRPr="00A86D36">
              <w:t>青云镇</w:t>
            </w:r>
          </w:p>
        </w:tc>
        <w:tc>
          <w:tcPr>
            <w:tcW w:w="1834" w:type="pct"/>
            <w:shd w:val="clear" w:color="auto" w:fill="auto"/>
            <w:noWrap/>
            <w:vAlign w:val="center"/>
            <w:hideMark/>
          </w:tcPr>
          <w:p w14:paraId="42C3603D" w14:textId="77777777" w:rsidR="00A86D36" w:rsidRPr="00A86D36" w:rsidRDefault="00A86D36" w:rsidP="002F4A24">
            <w:pPr>
              <w:pStyle w:val="a8"/>
            </w:pPr>
            <w:r w:rsidRPr="00A86D36">
              <w:t>殷家焉村股份经济合作社</w:t>
            </w:r>
          </w:p>
        </w:tc>
        <w:tc>
          <w:tcPr>
            <w:tcW w:w="627" w:type="pct"/>
            <w:shd w:val="clear" w:color="auto" w:fill="auto"/>
            <w:noWrap/>
            <w:vAlign w:val="center"/>
            <w:hideMark/>
          </w:tcPr>
          <w:p w14:paraId="5C4FDBC0" w14:textId="77777777" w:rsidR="00A86D36" w:rsidRPr="00A86D36" w:rsidRDefault="00A86D36" w:rsidP="002F4A24">
            <w:pPr>
              <w:pStyle w:val="a8"/>
            </w:pPr>
            <w:r w:rsidRPr="00A86D36">
              <w:t>212</w:t>
            </w:r>
          </w:p>
        </w:tc>
      </w:tr>
      <w:tr w:rsidR="0071781F" w:rsidRPr="00A86D36" w14:paraId="50164749" w14:textId="77777777" w:rsidTr="002F4A24">
        <w:trPr>
          <w:trHeight w:val="516"/>
        </w:trPr>
        <w:tc>
          <w:tcPr>
            <w:tcW w:w="300" w:type="pct"/>
            <w:shd w:val="clear" w:color="auto" w:fill="auto"/>
            <w:noWrap/>
            <w:vAlign w:val="center"/>
            <w:hideMark/>
          </w:tcPr>
          <w:p w14:paraId="7D2F7227" w14:textId="77777777" w:rsidR="00A86D36" w:rsidRPr="00A86D36" w:rsidRDefault="00A86D36" w:rsidP="002F4A24">
            <w:pPr>
              <w:pStyle w:val="a8"/>
            </w:pPr>
            <w:r w:rsidRPr="00A86D36">
              <w:t>17</w:t>
            </w:r>
          </w:p>
        </w:tc>
        <w:tc>
          <w:tcPr>
            <w:tcW w:w="1527" w:type="pct"/>
            <w:vMerge/>
            <w:vAlign w:val="center"/>
            <w:hideMark/>
          </w:tcPr>
          <w:p w14:paraId="203B2B98"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19042F94" w14:textId="77777777" w:rsidR="00A86D36" w:rsidRPr="00A86D36" w:rsidRDefault="00A86D36" w:rsidP="002F4A24">
            <w:pPr>
              <w:pStyle w:val="a8"/>
            </w:pPr>
            <w:r w:rsidRPr="00A86D36">
              <w:t>青云镇</w:t>
            </w:r>
          </w:p>
        </w:tc>
        <w:tc>
          <w:tcPr>
            <w:tcW w:w="1834" w:type="pct"/>
            <w:shd w:val="clear" w:color="auto" w:fill="auto"/>
            <w:noWrap/>
            <w:vAlign w:val="center"/>
            <w:hideMark/>
          </w:tcPr>
          <w:p w14:paraId="50A1ED92" w14:textId="77777777" w:rsidR="00A86D36" w:rsidRPr="00A86D36" w:rsidRDefault="00A86D36" w:rsidP="002F4A24">
            <w:pPr>
              <w:pStyle w:val="a8"/>
            </w:pPr>
            <w:r w:rsidRPr="00A86D36">
              <w:t>太平沟村股份经济合作社</w:t>
            </w:r>
          </w:p>
        </w:tc>
        <w:tc>
          <w:tcPr>
            <w:tcW w:w="627" w:type="pct"/>
            <w:shd w:val="clear" w:color="auto" w:fill="auto"/>
            <w:noWrap/>
            <w:vAlign w:val="center"/>
            <w:hideMark/>
          </w:tcPr>
          <w:p w14:paraId="6F23EBB4" w14:textId="77777777" w:rsidR="00A86D36" w:rsidRPr="00A86D36" w:rsidRDefault="00A86D36" w:rsidP="002F4A24">
            <w:pPr>
              <w:pStyle w:val="a8"/>
            </w:pPr>
            <w:r w:rsidRPr="00A86D36">
              <w:t>804</w:t>
            </w:r>
          </w:p>
        </w:tc>
      </w:tr>
      <w:tr w:rsidR="0071781F" w:rsidRPr="00A86D36" w14:paraId="7BACC7D7" w14:textId="77777777" w:rsidTr="002F4A24">
        <w:trPr>
          <w:trHeight w:val="516"/>
        </w:trPr>
        <w:tc>
          <w:tcPr>
            <w:tcW w:w="300" w:type="pct"/>
            <w:shd w:val="clear" w:color="auto" w:fill="auto"/>
            <w:noWrap/>
            <w:vAlign w:val="center"/>
            <w:hideMark/>
          </w:tcPr>
          <w:p w14:paraId="01B98EC5" w14:textId="77777777" w:rsidR="00A86D36" w:rsidRPr="00A86D36" w:rsidRDefault="00A86D36" w:rsidP="002F4A24">
            <w:pPr>
              <w:pStyle w:val="a8"/>
            </w:pPr>
            <w:r w:rsidRPr="00A86D36">
              <w:t>18</w:t>
            </w:r>
          </w:p>
        </w:tc>
        <w:tc>
          <w:tcPr>
            <w:tcW w:w="1527" w:type="pct"/>
            <w:vMerge/>
            <w:vAlign w:val="center"/>
            <w:hideMark/>
          </w:tcPr>
          <w:p w14:paraId="46A6C779"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073F57BC" w14:textId="77777777" w:rsidR="00A86D36" w:rsidRPr="00A86D36" w:rsidRDefault="00A86D36" w:rsidP="002F4A24">
            <w:pPr>
              <w:pStyle w:val="a8"/>
            </w:pPr>
            <w:r w:rsidRPr="00A86D36">
              <w:t>青云镇</w:t>
            </w:r>
          </w:p>
        </w:tc>
        <w:tc>
          <w:tcPr>
            <w:tcW w:w="1834" w:type="pct"/>
            <w:shd w:val="clear" w:color="auto" w:fill="auto"/>
            <w:noWrap/>
            <w:vAlign w:val="center"/>
            <w:hideMark/>
          </w:tcPr>
          <w:p w14:paraId="24158B8F" w14:textId="77777777" w:rsidR="00A86D36" w:rsidRPr="00A86D36" w:rsidRDefault="00A86D36" w:rsidP="002F4A24">
            <w:pPr>
              <w:pStyle w:val="a8"/>
            </w:pPr>
            <w:r w:rsidRPr="00A86D36">
              <w:t>李家崾村股份经济合作社</w:t>
            </w:r>
          </w:p>
        </w:tc>
        <w:tc>
          <w:tcPr>
            <w:tcW w:w="627" w:type="pct"/>
            <w:shd w:val="clear" w:color="auto" w:fill="auto"/>
            <w:noWrap/>
            <w:vAlign w:val="center"/>
            <w:hideMark/>
          </w:tcPr>
          <w:p w14:paraId="6997B2A1" w14:textId="77777777" w:rsidR="00A86D36" w:rsidRPr="00A86D36" w:rsidRDefault="00A86D36" w:rsidP="002F4A24">
            <w:pPr>
              <w:pStyle w:val="a8"/>
            </w:pPr>
            <w:r w:rsidRPr="00A86D36">
              <w:t>632</w:t>
            </w:r>
          </w:p>
        </w:tc>
      </w:tr>
      <w:tr w:rsidR="0071781F" w:rsidRPr="00A86D36" w14:paraId="39431DA9" w14:textId="77777777" w:rsidTr="002F4A24">
        <w:trPr>
          <w:trHeight w:val="516"/>
        </w:trPr>
        <w:tc>
          <w:tcPr>
            <w:tcW w:w="300" w:type="pct"/>
            <w:shd w:val="clear" w:color="auto" w:fill="auto"/>
            <w:noWrap/>
            <w:vAlign w:val="center"/>
            <w:hideMark/>
          </w:tcPr>
          <w:p w14:paraId="2E7B7EE3" w14:textId="77777777" w:rsidR="00A86D36" w:rsidRPr="00A86D36" w:rsidRDefault="00A86D36" w:rsidP="002F4A24">
            <w:pPr>
              <w:pStyle w:val="a8"/>
            </w:pPr>
            <w:r w:rsidRPr="00A86D36">
              <w:t>19</w:t>
            </w:r>
          </w:p>
        </w:tc>
        <w:tc>
          <w:tcPr>
            <w:tcW w:w="1527" w:type="pct"/>
            <w:vMerge/>
            <w:vAlign w:val="center"/>
            <w:hideMark/>
          </w:tcPr>
          <w:p w14:paraId="52BFA700"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1D76915B" w14:textId="77777777" w:rsidR="00A86D36" w:rsidRPr="00A86D36" w:rsidRDefault="00A86D36" w:rsidP="002F4A24">
            <w:pPr>
              <w:pStyle w:val="a8"/>
            </w:pPr>
            <w:r w:rsidRPr="00A86D36">
              <w:t>青云镇</w:t>
            </w:r>
          </w:p>
        </w:tc>
        <w:tc>
          <w:tcPr>
            <w:tcW w:w="1834" w:type="pct"/>
            <w:shd w:val="clear" w:color="auto" w:fill="auto"/>
            <w:noWrap/>
            <w:vAlign w:val="center"/>
            <w:hideMark/>
          </w:tcPr>
          <w:p w14:paraId="68B3082D" w14:textId="77777777" w:rsidR="00A86D36" w:rsidRPr="00A86D36" w:rsidRDefault="00A86D36" w:rsidP="002F4A24">
            <w:pPr>
              <w:pStyle w:val="a8"/>
            </w:pPr>
            <w:r w:rsidRPr="00A86D36">
              <w:t>乐家畔杨渠组股份经济合作社</w:t>
            </w:r>
          </w:p>
        </w:tc>
        <w:tc>
          <w:tcPr>
            <w:tcW w:w="627" w:type="pct"/>
            <w:shd w:val="clear" w:color="auto" w:fill="auto"/>
            <w:noWrap/>
            <w:vAlign w:val="center"/>
            <w:hideMark/>
          </w:tcPr>
          <w:p w14:paraId="374DA86D" w14:textId="77777777" w:rsidR="00A86D36" w:rsidRPr="00A86D36" w:rsidRDefault="00A86D36" w:rsidP="002F4A24">
            <w:pPr>
              <w:pStyle w:val="a8"/>
            </w:pPr>
            <w:r w:rsidRPr="00A86D36">
              <w:t>439</w:t>
            </w:r>
          </w:p>
        </w:tc>
      </w:tr>
      <w:tr w:rsidR="0071781F" w:rsidRPr="00A86D36" w14:paraId="09BF1CED" w14:textId="77777777" w:rsidTr="002F4A24">
        <w:trPr>
          <w:trHeight w:val="516"/>
        </w:trPr>
        <w:tc>
          <w:tcPr>
            <w:tcW w:w="300" w:type="pct"/>
            <w:shd w:val="clear" w:color="auto" w:fill="auto"/>
            <w:noWrap/>
            <w:vAlign w:val="center"/>
            <w:hideMark/>
          </w:tcPr>
          <w:p w14:paraId="5ED5C1D9" w14:textId="77777777" w:rsidR="00A86D36" w:rsidRPr="00A86D36" w:rsidRDefault="00A86D36" w:rsidP="002F4A24">
            <w:pPr>
              <w:pStyle w:val="a8"/>
            </w:pPr>
            <w:r w:rsidRPr="00A86D36">
              <w:t>20</w:t>
            </w:r>
          </w:p>
        </w:tc>
        <w:tc>
          <w:tcPr>
            <w:tcW w:w="1527" w:type="pct"/>
            <w:vMerge/>
            <w:vAlign w:val="center"/>
            <w:hideMark/>
          </w:tcPr>
          <w:p w14:paraId="497A796C"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7A910B08" w14:textId="77777777" w:rsidR="00A86D36" w:rsidRPr="00A86D36" w:rsidRDefault="00A86D36" w:rsidP="002F4A24">
            <w:pPr>
              <w:pStyle w:val="a8"/>
            </w:pPr>
            <w:r w:rsidRPr="00A86D36">
              <w:t>青云镇</w:t>
            </w:r>
          </w:p>
        </w:tc>
        <w:tc>
          <w:tcPr>
            <w:tcW w:w="1834" w:type="pct"/>
            <w:shd w:val="clear" w:color="auto" w:fill="auto"/>
            <w:noWrap/>
            <w:vAlign w:val="center"/>
            <w:hideMark/>
          </w:tcPr>
          <w:p w14:paraId="29613A34" w14:textId="77777777" w:rsidR="00A86D36" w:rsidRPr="00A86D36" w:rsidRDefault="00A86D36" w:rsidP="002F4A24">
            <w:pPr>
              <w:pStyle w:val="a8"/>
            </w:pPr>
            <w:r w:rsidRPr="00A86D36">
              <w:t>乐家畔村乐家畔组股份经济合作社</w:t>
            </w:r>
          </w:p>
        </w:tc>
        <w:tc>
          <w:tcPr>
            <w:tcW w:w="627" w:type="pct"/>
            <w:shd w:val="clear" w:color="auto" w:fill="auto"/>
            <w:noWrap/>
            <w:vAlign w:val="center"/>
            <w:hideMark/>
          </w:tcPr>
          <w:p w14:paraId="12029FF4" w14:textId="77777777" w:rsidR="00A86D36" w:rsidRPr="00A86D36" w:rsidRDefault="00A86D36" w:rsidP="002F4A24">
            <w:pPr>
              <w:pStyle w:val="a8"/>
            </w:pPr>
            <w:r w:rsidRPr="00A86D36">
              <w:t>1590</w:t>
            </w:r>
          </w:p>
        </w:tc>
      </w:tr>
      <w:tr w:rsidR="0071781F" w:rsidRPr="00A86D36" w14:paraId="586F871F" w14:textId="77777777" w:rsidTr="002F4A24">
        <w:trPr>
          <w:trHeight w:val="516"/>
        </w:trPr>
        <w:tc>
          <w:tcPr>
            <w:tcW w:w="300" w:type="pct"/>
            <w:shd w:val="clear" w:color="auto" w:fill="auto"/>
            <w:noWrap/>
            <w:vAlign w:val="center"/>
            <w:hideMark/>
          </w:tcPr>
          <w:p w14:paraId="03C555F1" w14:textId="77777777" w:rsidR="00A86D36" w:rsidRPr="00A86D36" w:rsidRDefault="00A86D36" w:rsidP="002F4A24">
            <w:pPr>
              <w:pStyle w:val="a8"/>
            </w:pPr>
            <w:r w:rsidRPr="00A86D36">
              <w:t>21</w:t>
            </w:r>
          </w:p>
        </w:tc>
        <w:tc>
          <w:tcPr>
            <w:tcW w:w="1527" w:type="pct"/>
            <w:vMerge/>
            <w:vAlign w:val="center"/>
            <w:hideMark/>
          </w:tcPr>
          <w:p w14:paraId="447EA79D"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49F0FA31" w14:textId="77777777" w:rsidR="00A86D36" w:rsidRPr="00A86D36" w:rsidRDefault="00A86D36" w:rsidP="002F4A24">
            <w:pPr>
              <w:pStyle w:val="a8"/>
            </w:pPr>
            <w:r w:rsidRPr="00A86D36">
              <w:t>青云镇</w:t>
            </w:r>
          </w:p>
        </w:tc>
        <w:tc>
          <w:tcPr>
            <w:tcW w:w="1834" w:type="pct"/>
            <w:shd w:val="clear" w:color="auto" w:fill="auto"/>
            <w:noWrap/>
            <w:vAlign w:val="center"/>
            <w:hideMark/>
          </w:tcPr>
          <w:p w14:paraId="3CBB0091" w14:textId="77777777" w:rsidR="00A86D36" w:rsidRPr="00A86D36" w:rsidRDefault="00A86D36" w:rsidP="002F4A24">
            <w:pPr>
              <w:pStyle w:val="a8"/>
            </w:pPr>
            <w:r w:rsidRPr="00A86D36">
              <w:t>康家湾村股份经济合作社</w:t>
            </w:r>
          </w:p>
        </w:tc>
        <w:tc>
          <w:tcPr>
            <w:tcW w:w="627" w:type="pct"/>
            <w:shd w:val="clear" w:color="auto" w:fill="auto"/>
            <w:noWrap/>
            <w:vAlign w:val="center"/>
            <w:hideMark/>
          </w:tcPr>
          <w:p w14:paraId="6D11A18D" w14:textId="77777777" w:rsidR="00A86D36" w:rsidRPr="00A86D36" w:rsidRDefault="00A86D36" w:rsidP="002F4A24">
            <w:pPr>
              <w:pStyle w:val="a8"/>
            </w:pPr>
            <w:r w:rsidRPr="00A86D36">
              <w:t>371</w:t>
            </w:r>
          </w:p>
        </w:tc>
      </w:tr>
      <w:tr w:rsidR="0071781F" w:rsidRPr="00A86D36" w14:paraId="23DDA0EE" w14:textId="77777777" w:rsidTr="002F4A24">
        <w:trPr>
          <w:trHeight w:val="516"/>
        </w:trPr>
        <w:tc>
          <w:tcPr>
            <w:tcW w:w="300" w:type="pct"/>
            <w:shd w:val="clear" w:color="auto" w:fill="auto"/>
            <w:noWrap/>
            <w:vAlign w:val="center"/>
            <w:hideMark/>
          </w:tcPr>
          <w:p w14:paraId="499F957D" w14:textId="77777777" w:rsidR="00A86D36" w:rsidRPr="00A86D36" w:rsidRDefault="00A86D36" w:rsidP="002F4A24">
            <w:pPr>
              <w:pStyle w:val="a8"/>
            </w:pPr>
            <w:r w:rsidRPr="00A86D36">
              <w:t>22</w:t>
            </w:r>
          </w:p>
        </w:tc>
        <w:tc>
          <w:tcPr>
            <w:tcW w:w="1527" w:type="pct"/>
            <w:vMerge/>
            <w:vAlign w:val="center"/>
            <w:hideMark/>
          </w:tcPr>
          <w:p w14:paraId="0A36C577"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72420CAA" w14:textId="77777777" w:rsidR="00A86D36" w:rsidRPr="00A86D36" w:rsidRDefault="00A86D36" w:rsidP="002F4A24">
            <w:pPr>
              <w:pStyle w:val="a8"/>
            </w:pPr>
            <w:r w:rsidRPr="00A86D36">
              <w:t>青云镇</w:t>
            </w:r>
          </w:p>
        </w:tc>
        <w:tc>
          <w:tcPr>
            <w:tcW w:w="1834" w:type="pct"/>
            <w:shd w:val="clear" w:color="auto" w:fill="auto"/>
            <w:noWrap/>
            <w:vAlign w:val="center"/>
            <w:hideMark/>
          </w:tcPr>
          <w:p w14:paraId="6AECDCED" w14:textId="77777777" w:rsidR="00A86D36" w:rsidRPr="00A86D36" w:rsidRDefault="00A86D36" w:rsidP="002F4A24">
            <w:pPr>
              <w:pStyle w:val="a8"/>
            </w:pPr>
            <w:r w:rsidRPr="00A86D36">
              <w:t>聚福梁村刘家畔组股份经济合作社</w:t>
            </w:r>
          </w:p>
        </w:tc>
        <w:tc>
          <w:tcPr>
            <w:tcW w:w="627" w:type="pct"/>
            <w:shd w:val="clear" w:color="auto" w:fill="auto"/>
            <w:noWrap/>
            <w:vAlign w:val="center"/>
            <w:hideMark/>
          </w:tcPr>
          <w:p w14:paraId="1BE46404" w14:textId="77777777" w:rsidR="00A86D36" w:rsidRPr="00A86D36" w:rsidRDefault="00A86D36" w:rsidP="002F4A24">
            <w:pPr>
              <w:pStyle w:val="a8"/>
            </w:pPr>
            <w:r w:rsidRPr="00A86D36">
              <w:t>321</w:t>
            </w:r>
          </w:p>
        </w:tc>
      </w:tr>
      <w:tr w:rsidR="0071781F" w:rsidRPr="00A86D36" w14:paraId="02E1FF70" w14:textId="77777777" w:rsidTr="002F4A24">
        <w:trPr>
          <w:trHeight w:val="516"/>
        </w:trPr>
        <w:tc>
          <w:tcPr>
            <w:tcW w:w="300" w:type="pct"/>
            <w:shd w:val="clear" w:color="auto" w:fill="auto"/>
            <w:noWrap/>
            <w:vAlign w:val="center"/>
            <w:hideMark/>
          </w:tcPr>
          <w:p w14:paraId="08739C23" w14:textId="77777777" w:rsidR="00A86D36" w:rsidRPr="00A86D36" w:rsidRDefault="00A86D36" w:rsidP="002F4A24">
            <w:pPr>
              <w:pStyle w:val="a8"/>
            </w:pPr>
            <w:r w:rsidRPr="00A86D36">
              <w:t>23</w:t>
            </w:r>
          </w:p>
        </w:tc>
        <w:tc>
          <w:tcPr>
            <w:tcW w:w="1527" w:type="pct"/>
            <w:vMerge/>
            <w:vAlign w:val="center"/>
            <w:hideMark/>
          </w:tcPr>
          <w:p w14:paraId="56399DBD"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7B65503F" w14:textId="77777777" w:rsidR="00A86D36" w:rsidRPr="00A86D36" w:rsidRDefault="00A86D36" w:rsidP="002F4A24">
            <w:pPr>
              <w:pStyle w:val="a8"/>
            </w:pPr>
            <w:r w:rsidRPr="00A86D36">
              <w:t>青云镇</w:t>
            </w:r>
          </w:p>
        </w:tc>
        <w:tc>
          <w:tcPr>
            <w:tcW w:w="1834" w:type="pct"/>
            <w:shd w:val="clear" w:color="auto" w:fill="auto"/>
            <w:noWrap/>
            <w:vAlign w:val="center"/>
            <w:hideMark/>
          </w:tcPr>
          <w:p w14:paraId="78C47300" w14:textId="77777777" w:rsidR="00A86D36" w:rsidRPr="00A86D36" w:rsidRDefault="00A86D36" w:rsidP="002F4A24">
            <w:pPr>
              <w:pStyle w:val="a8"/>
            </w:pPr>
            <w:r w:rsidRPr="00A86D36">
              <w:t>聚福梁村刘家沟组股份经济合作社</w:t>
            </w:r>
          </w:p>
        </w:tc>
        <w:tc>
          <w:tcPr>
            <w:tcW w:w="627" w:type="pct"/>
            <w:shd w:val="clear" w:color="auto" w:fill="auto"/>
            <w:noWrap/>
            <w:vAlign w:val="center"/>
            <w:hideMark/>
          </w:tcPr>
          <w:p w14:paraId="237CB96B" w14:textId="77777777" w:rsidR="00A86D36" w:rsidRPr="00A86D36" w:rsidRDefault="00A86D36" w:rsidP="002F4A24">
            <w:pPr>
              <w:pStyle w:val="a8"/>
            </w:pPr>
            <w:r w:rsidRPr="00A86D36">
              <w:t>363</w:t>
            </w:r>
          </w:p>
        </w:tc>
      </w:tr>
      <w:tr w:rsidR="0071781F" w:rsidRPr="00A86D36" w14:paraId="2EFFF50B" w14:textId="77777777" w:rsidTr="002F4A24">
        <w:trPr>
          <w:trHeight w:val="516"/>
        </w:trPr>
        <w:tc>
          <w:tcPr>
            <w:tcW w:w="300" w:type="pct"/>
            <w:shd w:val="clear" w:color="auto" w:fill="auto"/>
            <w:noWrap/>
            <w:vAlign w:val="center"/>
            <w:hideMark/>
          </w:tcPr>
          <w:p w14:paraId="33111CB1" w14:textId="77777777" w:rsidR="00A86D36" w:rsidRPr="00A86D36" w:rsidRDefault="00A86D36" w:rsidP="002F4A24">
            <w:pPr>
              <w:pStyle w:val="a8"/>
            </w:pPr>
            <w:r w:rsidRPr="00A86D36">
              <w:t>24</w:t>
            </w:r>
          </w:p>
        </w:tc>
        <w:tc>
          <w:tcPr>
            <w:tcW w:w="1527" w:type="pct"/>
            <w:vMerge/>
            <w:vAlign w:val="center"/>
            <w:hideMark/>
          </w:tcPr>
          <w:p w14:paraId="32868433"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6D8A7776" w14:textId="77777777" w:rsidR="00A86D36" w:rsidRPr="00A86D36" w:rsidRDefault="00A86D36" w:rsidP="002F4A24">
            <w:pPr>
              <w:pStyle w:val="a8"/>
            </w:pPr>
            <w:r w:rsidRPr="00A86D36">
              <w:t>青云镇</w:t>
            </w:r>
          </w:p>
        </w:tc>
        <w:tc>
          <w:tcPr>
            <w:tcW w:w="1834" w:type="pct"/>
            <w:shd w:val="clear" w:color="auto" w:fill="auto"/>
            <w:noWrap/>
            <w:vAlign w:val="center"/>
            <w:hideMark/>
          </w:tcPr>
          <w:p w14:paraId="7415C906" w14:textId="77777777" w:rsidR="00A86D36" w:rsidRPr="00A86D36" w:rsidRDefault="00A86D36" w:rsidP="002F4A24">
            <w:pPr>
              <w:pStyle w:val="a8"/>
            </w:pPr>
            <w:r w:rsidRPr="00A86D36">
              <w:t>稻科湾村股份经济合作社</w:t>
            </w:r>
          </w:p>
        </w:tc>
        <w:tc>
          <w:tcPr>
            <w:tcW w:w="627" w:type="pct"/>
            <w:shd w:val="clear" w:color="auto" w:fill="auto"/>
            <w:noWrap/>
            <w:vAlign w:val="center"/>
            <w:hideMark/>
          </w:tcPr>
          <w:p w14:paraId="02CDDF66" w14:textId="77777777" w:rsidR="00A86D36" w:rsidRPr="00A86D36" w:rsidRDefault="00A86D36" w:rsidP="002F4A24">
            <w:pPr>
              <w:pStyle w:val="a8"/>
            </w:pPr>
            <w:r w:rsidRPr="00A86D36">
              <w:t>1143</w:t>
            </w:r>
          </w:p>
        </w:tc>
      </w:tr>
      <w:tr w:rsidR="0071781F" w:rsidRPr="00A86D36" w14:paraId="07A86CEE" w14:textId="77777777" w:rsidTr="002F4A24">
        <w:trPr>
          <w:trHeight w:val="516"/>
        </w:trPr>
        <w:tc>
          <w:tcPr>
            <w:tcW w:w="300" w:type="pct"/>
            <w:shd w:val="clear" w:color="auto" w:fill="auto"/>
            <w:noWrap/>
            <w:vAlign w:val="center"/>
            <w:hideMark/>
          </w:tcPr>
          <w:p w14:paraId="2C686830" w14:textId="77777777" w:rsidR="00A86D36" w:rsidRPr="00A86D36" w:rsidRDefault="00A86D36" w:rsidP="002F4A24">
            <w:pPr>
              <w:pStyle w:val="a8"/>
            </w:pPr>
            <w:r w:rsidRPr="00A86D36">
              <w:t>25</w:t>
            </w:r>
          </w:p>
        </w:tc>
        <w:tc>
          <w:tcPr>
            <w:tcW w:w="1527" w:type="pct"/>
            <w:vMerge/>
            <w:vAlign w:val="center"/>
            <w:hideMark/>
          </w:tcPr>
          <w:p w14:paraId="3C71C4F7"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739E152A" w14:textId="77777777" w:rsidR="00A86D36" w:rsidRPr="00A86D36" w:rsidRDefault="00A86D36" w:rsidP="002F4A24">
            <w:pPr>
              <w:pStyle w:val="a8"/>
            </w:pPr>
            <w:r w:rsidRPr="00A86D36">
              <w:t>青云镇</w:t>
            </w:r>
          </w:p>
        </w:tc>
        <w:tc>
          <w:tcPr>
            <w:tcW w:w="1834" w:type="pct"/>
            <w:shd w:val="clear" w:color="auto" w:fill="auto"/>
            <w:noWrap/>
            <w:vAlign w:val="center"/>
            <w:hideMark/>
          </w:tcPr>
          <w:p w14:paraId="129ED982" w14:textId="77777777" w:rsidR="00A86D36" w:rsidRPr="00A86D36" w:rsidRDefault="00A86D36" w:rsidP="002F4A24">
            <w:pPr>
              <w:pStyle w:val="a8"/>
            </w:pPr>
            <w:r w:rsidRPr="00A86D36">
              <w:t>达连沟村股份经济合作社</w:t>
            </w:r>
          </w:p>
        </w:tc>
        <w:tc>
          <w:tcPr>
            <w:tcW w:w="627" w:type="pct"/>
            <w:shd w:val="clear" w:color="auto" w:fill="auto"/>
            <w:noWrap/>
            <w:vAlign w:val="center"/>
            <w:hideMark/>
          </w:tcPr>
          <w:p w14:paraId="730AFD68" w14:textId="77777777" w:rsidR="00A86D36" w:rsidRPr="00A86D36" w:rsidRDefault="00A86D36" w:rsidP="002F4A24">
            <w:pPr>
              <w:pStyle w:val="a8"/>
            </w:pPr>
            <w:r w:rsidRPr="00A86D36">
              <w:t>249</w:t>
            </w:r>
          </w:p>
        </w:tc>
      </w:tr>
      <w:tr w:rsidR="0071781F" w:rsidRPr="00A86D36" w14:paraId="4DA3CF85" w14:textId="77777777" w:rsidTr="002F4A24">
        <w:trPr>
          <w:trHeight w:val="516"/>
        </w:trPr>
        <w:tc>
          <w:tcPr>
            <w:tcW w:w="300" w:type="pct"/>
            <w:shd w:val="clear" w:color="auto" w:fill="auto"/>
            <w:noWrap/>
            <w:vAlign w:val="center"/>
            <w:hideMark/>
          </w:tcPr>
          <w:p w14:paraId="63679A89" w14:textId="77777777" w:rsidR="00A86D36" w:rsidRPr="00A86D36" w:rsidRDefault="00A86D36" w:rsidP="002F4A24">
            <w:pPr>
              <w:pStyle w:val="a8"/>
            </w:pPr>
            <w:r w:rsidRPr="00A86D36">
              <w:t>26</w:t>
            </w:r>
          </w:p>
        </w:tc>
        <w:tc>
          <w:tcPr>
            <w:tcW w:w="1527" w:type="pct"/>
            <w:vMerge/>
            <w:vAlign w:val="center"/>
            <w:hideMark/>
          </w:tcPr>
          <w:p w14:paraId="18A05CD4"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5B15E96F" w14:textId="77777777" w:rsidR="00A86D36" w:rsidRPr="00A86D36" w:rsidRDefault="00A86D36" w:rsidP="002F4A24">
            <w:pPr>
              <w:pStyle w:val="a8"/>
            </w:pPr>
            <w:r w:rsidRPr="00A86D36">
              <w:t>古塔镇</w:t>
            </w:r>
          </w:p>
        </w:tc>
        <w:tc>
          <w:tcPr>
            <w:tcW w:w="1834" w:type="pct"/>
            <w:shd w:val="clear" w:color="auto" w:fill="auto"/>
            <w:noWrap/>
            <w:vAlign w:val="center"/>
            <w:hideMark/>
          </w:tcPr>
          <w:p w14:paraId="72A93EE8" w14:textId="77777777" w:rsidR="00A86D36" w:rsidRPr="00A86D36" w:rsidRDefault="00A86D36" w:rsidP="002F4A24">
            <w:pPr>
              <w:pStyle w:val="a8"/>
            </w:pPr>
            <w:r w:rsidRPr="00A86D36">
              <w:t>王岗畔村崔家河组股份经济合作社</w:t>
            </w:r>
          </w:p>
        </w:tc>
        <w:tc>
          <w:tcPr>
            <w:tcW w:w="627" w:type="pct"/>
            <w:shd w:val="clear" w:color="auto" w:fill="auto"/>
            <w:noWrap/>
            <w:vAlign w:val="center"/>
            <w:hideMark/>
          </w:tcPr>
          <w:p w14:paraId="61DF4696" w14:textId="77777777" w:rsidR="00A86D36" w:rsidRPr="00A86D36" w:rsidRDefault="00A86D36" w:rsidP="002F4A24">
            <w:pPr>
              <w:pStyle w:val="a8"/>
            </w:pPr>
            <w:r w:rsidRPr="00A86D36">
              <w:t>263</w:t>
            </w:r>
          </w:p>
        </w:tc>
      </w:tr>
      <w:tr w:rsidR="0071781F" w:rsidRPr="00A86D36" w14:paraId="1F232DBC" w14:textId="77777777" w:rsidTr="002F4A24">
        <w:trPr>
          <w:trHeight w:val="516"/>
        </w:trPr>
        <w:tc>
          <w:tcPr>
            <w:tcW w:w="300" w:type="pct"/>
            <w:shd w:val="clear" w:color="auto" w:fill="auto"/>
            <w:noWrap/>
            <w:vAlign w:val="center"/>
            <w:hideMark/>
          </w:tcPr>
          <w:p w14:paraId="205CF1CB" w14:textId="77777777" w:rsidR="00A86D36" w:rsidRPr="00A86D36" w:rsidRDefault="00A86D36" w:rsidP="002F4A24">
            <w:pPr>
              <w:pStyle w:val="a8"/>
            </w:pPr>
            <w:r w:rsidRPr="00A86D36">
              <w:lastRenderedPageBreak/>
              <w:t>27</w:t>
            </w:r>
          </w:p>
        </w:tc>
        <w:tc>
          <w:tcPr>
            <w:tcW w:w="1527" w:type="pct"/>
            <w:vMerge/>
            <w:vAlign w:val="center"/>
            <w:hideMark/>
          </w:tcPr>
          <w:p w14:paraId="28B4AF5F"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36B892F3" w14:textId="77777777" w:rsidR="00A86D36" w:rsidRPr="00A86D36" w:rsidRDefault="00A86D36" w:rsidP="002F4A24">
            <w:pPr>
              <w:pStyle w:val="a8"/>
            </w:pPr>
            <w:r w:rsidRPr="00A86D36">
              <w:t>古塔镇</w:t>
            </w:r>
          </w:p>
        </w:tc>
        <w:tc>
          <w:tcPr>
            <w:tcW w:w="1834" w:type="pct"/>
            <w:shd w:val="clear" w:color="auto" w:fill="auto"/>
            <w:noWrap/>
            <w:vAlign w:val="center"/>
            <w:hideMark/>
          </w:tcPr>
          <w:p w14:paraId="61EA3A09" w14:textId="77777777" w:rsidR="00A86D36" w:rsidRPr="00A86D36" w:rsidRDefault="00A86D36" w:rsidP="002F4A24">
            <w:pPr>
              <w:pStyle w:val="a8"/>
            </w:pPr>
            <w:r w:rsidRPr="00A86D36">
              <w:t>松树峁村松树峁组股份经济合作社</w:t>
            </w:r>
          </w:p>
        </w:tc>
        <w:tc>
          <w:tcPr>
            <w:tcW w:w="627" w:type="pct"/>
            <w:shd w:val="clear" w:color="auto" w:fill="auto"/>
            <w:noWrap/>
            <w:vAlign w:val="center"/>
            <w:hideMark/>
          </w:tcPr>
          <w:p w14:paraId="71C1493A" w14:textId="77777777" w:rsidR="00A86D36" w:rsidRPr="00A86D36" w:rsidRDefault="00A86D36" w:rsidP="002F4A24">
            <w:pPr>
              <w:pStyle w:val="a8"/>
            </w:pPr>
            <w:r w:rsidRPr="00A86D36">
              <w:t>221</w:t>
            </w:r>
          </w:p>
        </w:tc>
      </w:tr>
      <w:tr w:rsidR="0071781F" w:rsidRPr="00A86D36" w14:paraId="45E8A61F" w14:textId="77777777" w:rsidTr="002F4A24">
        <w:trPr>
          <w:trHeight w:val="516"/>
        </w:trPr>
        <w:tc>
          <w:tcPr>
            <w:tcW w:w="300" w:type="pct"/>
            <w:shd w:val="clear" w:color="auto" w:fill="auto"/>
            <w:noWrap/>
            <w:vAlign w:val="center"/>
            <w:hideMark/>
          </w:tcPr>
          <w:p w14:paraId="239E3BEC" w14:textId="77777777" w:rsidR="00A86D36" w:rsidRPr="00A86D36" w:rsidRDefault="00A86D36" w:rsidP="002F4A24">
            <w:pPr>
              <w:pStyle w:val="a8"/>
            </w:pPr>
            <w:r w:rsidRPr="00A86D36">
              <w:t>28</w:t>
            </w:r>
          </w:p>
        </w:tc>
        <w:tc>
          <w:tcPr>
            <w:tcW w:w="1527" w:type="pct"/>
            <w:vMerge/>
            <w:vAlign w:val="center"/>
            <w:hideMark/>
          </w:tcPr>
          <w:p w14:paraId="086D902C" w14:textId="77777777" w:rsidR="00A86D36" w:rsidRPr="00A86D36" w:rsidRDefault="00A86D36" w:rsidP="002F4A24">
            <w:pPr>
              <w:pStyle w:val="a8"/>
              <w:rPr>
                <w:rFonts w:ascii="宋体" w:hAnsi="宋体"/>
              </w:rPr>
            </w:pPr>
          </w:p>
        </w:tc>
        <w:tc>
          <w:tcPr>
            <w:tcW w:w="712" w:type="pct"/>
            <w:shd w:val="clear" w:color="auto" w:fill="auto"/>
            <w:noWrap/>
            <w:vAlign w:val="center"/>
            <w:hideMark/>
          </w:tcPr>
          <w:p w14:paraId="6E40ADBD" w14:textId="77777777" w:rsidR="00A86D36" w:rsidRPr="00A86D36" w:rsidRDefault="00A86D36" w:rsidP="002F4A24">
            <w:pPr>
              <w:pStyle w:val="a8"/>
            </w:pPr>
            <w:r w:rsidRPr="00A86D36">
              <w:t>古塔镇</w:t>
            </w:r>
          </w:p>
        </w:tc>
        <w:tc>
          <w:tcPr>
            <w:tcW w:w="1834" w:type="pct"/>
            <w:shd w:val="clear" w:color="auto" w:fill="auto"/>
            <w:noWrap/>
            <w:vAlign w:val="center"/>
            <w:hideMark/>
          </w:tcPr>
          <w:p w14:paraId="42562FFC" w14:textId="77777777" w:rsidR="00A86D36" w:rsidRPr="00A86D36" w:rsidRDefault="00A86D36" w:rsidP="002F4A24">
            <w:pPr>
              <w:pStyle w:val="a8"/>
            </w:pPr>
            <w:r w:rsidRPr="00A86D36">
              <w:t>马响水村马响水组股份经济合作社</w:t>
            </w:r>
          </w:p>
        </w:tc>
        <w:tc>
          <w:tcPr>
            <w:tcW w:w="627" w:type="pct"/>
            <w:shd w:val="clear" w:color="auto" w:fill="auto"/>
            <w:noWrap/>
            <w:vAlign w:val="center"/>
            <w:hideMark/>
          </w:tcPr>
          <w:p w14:paraId="7F7BA7FE" w14:textId="77777777" w:rsidR="00A86D36" w:rsidRPr="00A86D36" w:rsidRDefault="00A86D36" w:rsidP="002F4A24">
            <w:pPr>
              <w:pStyle w:val="a8"/>
            </w:pPr>
            <w:r w:rsidRPr="00A86D36">
              <w:t>217</w:t>
            </w:r>
          </w:p>
        </w:tc>
      </w:tr>
      <w:tr w:rsidR="0071781F" w:rsidRPr="00A86D36" w14:paraId="40F510F4" w14:textId="77777777" w:rsidTr="002F4A24">
        <w:trPr>
          <w:trHeight w:val="516"/>
        </w:trPr>
        <w:tc>
          <w:tcPr>
            <w:tcW w:w="300" w:type="pct"/>
            <w:shd w:val="clear" w:color="auto" w:fill="auto"/>
            <w:noWrap/>
            <w:vAlign w:val="center"/>
            <w:hideMark/>
          </w:tcPr>
          <w:p w14:paraId="0939CE01" w14:textId="77777777" w:rsidR="00A86D36" w:rsidRPr="00A86D36" w:rsidRDefault="00A86D36" w:rsidP="002F4A24">
            <w:pPr>
              <w:pStyle w:val="a8"/>
            </w:pPr>
            <w:r w:rsidRPr="00A86D36">
              <w:t>29</w:t>
            </w:r>
          </w:p>
        </w:tc>
        <w:tc>
          <w:tcPr>
            <w:tcW w:w="1527" w:type="pct"/>
            <w:vMerge w:val="restart"/>
            <w:shd w:val="clear" w:color="auto" w:fill="auto"/>
            <w:noWrap/>
            <w:vAlign w:val="center"/>
            <w:hideMark/>
          </w:tcPr>
          <w:p w14:paraId="09A0AE92" w14:textId="77777777" w:rsidR="00A86D36" w:rsidRPr="00A86D36" w:rsidRDefault="00A86D36" w:rsidP="002F4A24">
            <w:pPr>
              <w:pStyle w:val="a8"/>
            </w:pPr>
            <w:r w:rsidRPr="00A86D36">
              <w:t>大河塔区域农业技术推广站</w:t>
            </w:r>
          </w:p>
        </w:tc>
        <w:tc>
          <w:tcPr>
            <w:tcW w:w="712" w:type="pct"/>
            <w:shd w:val="clear" w:color="auto" w:fill="auto"/>
            <w:noWrap/>
            <w:vAlign w:val="center"/>
            <w:hideMark/>
          </w:tcPr>
          <w:p w14:paraId="7455BEF9"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188C4F8B" w14:textId="77777777" w:rsidR="00A86D36" w:rsidRPr="00A86D36" w:rsidRDefault="00A86D36" w:rsidP="002F4A24">
            <w:pPr>
              <w:pStyle w:val="a8"/>
            </w:pPr>
            <w:r w:rsidRPr="00A86D36">
              <w:t>张虎沟村股份经济合作社</w:t>
            </w:r>
          </w:p>
        </w:tc>
        <w:tc>
          <w:tcPr>
            <w:tcW w:w="627" w:type="pct"/>
            <w:shd w:val="clear" w:color="auto" w:fill="auto"/>
            <w:noWrap/>
            <w:vAlign w:val="center"/>
            <w:hideMark/>
          </w:tcPr>
          <w:p w14:paraId="59D44F5A" w14:textId="77777777" w:rsidR="00A86D36" w:rsidRPr="00A86D36" w:rsidRDefault="00A86D36" w:rsidP="002F4A24">
            <w:pPr>
              <w:pStyle w:val="a8"/>
            </w:pPr>
            <w:r w:rsidRPr="00A86D36">
              <w:t>578</w:t>
            </w:r>
          </w:p>
        </w:tc>
      </w:tr>
      <w:tr w:rsidR="0071781F" w:rsidRPr="00A86D36" w14:paraId="54B395EA" w14:textId="77777777" w:rsidTr="002F4A24">
        <w:trPr>
          <w:trHeight w:val="516"/>
        </w:trPr>
        <w:tc>
          <w:tcPr>
            <w:tcW w:w="300" w:type="pct"/>
            <w:shd w:val="clear" w:color="auto" w:fill="auto"/>
            <w:noWrap/>
            <w:vAlign w:val="center"/>
            <w:hideMark/>
          </w:tcPr>
          <w:p w14:paraId="149831A4" w14:textId="77777777" w:rsidR="00A86D36" w:rsidRPr="00A86D36" w:rsidRDefault="00A86D36" w:rsidP="002F4A24">
            <w:pPr>
              <w:pStyle w:val="a8"/>
            </w:pPr>
            <w:r w:rsidRPr="00A86D36">
              <w:t>30</w:t>
            </w:r>
          </w:p>
        </w:tc>
        <w:tc>
          <w:tcPr>
            <w:tcW w:w="1527" w:type="pct"/>
            <w:vMerge/>
            <w:vAlign w:val="center"/>
            <w:hideMark/>
          </w:tcPr>
          <w:p w14:paraId="2DB5219E" w14:textId="77777777" w:rsidR="00A86D36" w:rsidRPr="00A86D36" w:rsidRDefault="00A86D36" w:rsidP="002F4A24">
            <w:pPr>
              <w:pStyle w:val="a8"/>
            </w:pPr>
          </w:p>
        </w:tc>
        <w:tc>
          <w:tcPr>
            <w:tcW w:w="712" w:type="pct"/>
            <w:shd w:val="clear" w:color="auto" w:fill="auto"/>
            <w:noWrap/>
            <w:vAlign w:val="center"/>
            <w:hideMark/>
          </w:tcPr>
          <w:p w14:paraId="18D7775A"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1D0A8014" w14:textId="77777777" w:rsidR="00A86D36" w:rsidRPr="00A86D36" w:rsidRDefault="00A86D36" w:rsidP="002F4A24">
            <w:pPr>
              <w:pStyle w:val="a8"/>
            </w:pPr>
            <w:r w:rsidRPr="00A86D36">
              <w:t>十八墩村股份经济合作社</w:t>
            </w:r>
          </w:p>
        </w:tc>
        <w:tc>
          <w:tcPr>
            <w:tcW w:w="627" w:type="pct"/>
            <w:shd w:val="clear" w:color="auto" w:fill="auto"/>
            <w:noWrap/>
            <w:vAlign w:val="center"/>
            <w:hideMark/>
          </w:tcPr>
          <w:p w14:paraId="36E04493" w14:textId="77777777" w:rsidR="00A86D36" w:rsidRPr="00A86D36" w:rsidRDefault="00A86D36" w:rsidP="002F4A24">
            <w:pPr>
              <w:pStyle w:val="a8"/>
            </w:pPr>
            <w:r w:rsidRPr="00A86D36">
              <w:t>640</w:t>
            </w:r>
          </w:p>
        </w:tc>
      </w:tr>
      <w:tr w:rsidR="0071781F" w:rsidRPr="00A86D36" w14:paraId="1F8FBCB1" w14:textId="77777777" w:rsidTr="002F4A24">
        <w:trPr>
          <w:trHeight w:val="516"/>
        </w:trPr>
        <w:tc>
          <w:tcPr>
            <w:tcW w:w="300" w:type="pct"/>
            <w:shd w:val="clear" w:color="auto" w:fill="auto"/>
            <w:noWrap/>
            <w:vAlign w:val="center"/>
            <w:hideMark/>
          </w:tcPr>
          <w:p w14:paraId="088B1C09" w14:textId="77777777" w:rsidR="00A86D36" w:rsidRPr="00A86D36" w:rsidRDefault="00A86D36" w:rsidP="002F4A24">
            <w:pPr>
              <w:pStyle w:val="a8"/>
            </w:pPr>
            <w:r w:rsidRPr="00A86D36">
              <w:t>31</w:t>
            </w:r>
          </w:p>
        </w:tc>
        <w:tc>
          <w:tcPr>
            <w:tcW w:w="1527" w:type="pct"/>
            <w:vMerge/>
            <w:vAlign w:val="center"/>
            <w:hideMark/>
          </w:tcPr>
          <w:p w14:paraId="5BBF3991" w14:textId="77777777" w:rsidR="00A86D36" w:rsidRPr="00A86D36" w:rsidRDefault="00A86D36" w:rsidP="002F4A24">
            <w:pPr>
              <w:pStyle w:val="a8"/>
            </w:pPr>
          </w:p>
        </w:tc>
        <w:tc>
          <w:tcPr>
            <w:tcW w:w="712" w:type="pct"/>
            <w:shd w:val="clear" w:color="auto" w:fill="auto"/>
            <w:noWrap/>
            <w:vAlign w:val="center"/>
            <w:hideMark/>
          </w:tcPr>
          <w:p w14:paraId="521067A3"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5A64AAA2" w14:textId="77777777" w:rsidR="00A86D36" w:rsidRPr="00A86D36" w:rsidRDefault="00A86D36" w:rsidP="002F4A24">
            <w:pPr>
              <w:pStyle w:val="a8"/>
            </w:pPr>
            <w:r w:rsidRPr="00A86D36">
              <w:t>花龙镇村股份经济合作社</w:t>
            </w:r>
          </w:p>
        </w:tc>
        <w:tc>
          <w:tcPr>
            <w:tcW w:w="627" w:type="pct"/>
            <w:shd w:val="clear" w:color="auto" w:fill="auto"/>
            <w:noWrap/>
            <w:vAlign w:val="center"/>
            <w:hideMark/>
          </w:tcPr>
          <w:p w14:paraId="62F3018F" w14:textId="77777777" w:rsidR="00A86D36" w:rsidRPr="00A86D36" w:rsidRDefault="00A86D36" w:rsidP="002F4A24">
            <w:pPr>
              <w:pStyle w:val="a8"/>
            </w:pPr>
            <w:r w:rsidRPr="00A86D36">
              <w:t>330</w:t>
            </w:r>
          </w:p>
        </w:tc>
      </w:tr>
      <w:tr w:rsidR="0071781F" w:rsidRPr="00A86D36" w14:paraId="58D21B22" w14:textId="77777777" w:rsidTr="002F4A24">
        <w:trPr>
          <w:trHeight w:val="516"/>
        </w:trPr>
        <w:tc>
          <w:tcPr>
            <w:tcW w:w="300" w:type="pct"/>
            <w:shd w:val="clear" w:color="auto" w:fill="auto"/>
            <w:noWrap/>
            <w:vAlign w:val="center"/>
            <w:hideMark/>
          </w:tcPr>
          <w:p w14:paraId="6846A1CC" w14:textId="77777777" w:rsidR="00A86D36" w:rsidRPr="00A86D36" w:rsidRDefault="00A86D36" w:rsidP="002F4A24">
            <w:pPr>
              <w:pStyle w:val="a8"/>
            </w:pPr>
            <w:r w:rsidRPr="00A86D36">
              <w:t>32</w:t>
            </w:r>
          </w:p>
        </w:tc>
        <w:tc>
          <w:tcPr>
            <w:tcW w:w="1527" w:type="pct"/>
            <w:vMerge/>
            <w:vAlign w:val="center"/>
            <w:hideMark/>
          </w:tcPr>
          <w:p w14:paraId="78BA0498" w14:textId="77777777" w:rsidR="00A86D36" w:rsidRPr="00A86D36" w:rsidRDefault="00A86D36" w:rsidP="002F4A24">
            <w:pPr>
              <w:pStyle w:val="a8"/>
            </w:pPr>
          </w:p>
        </w:tc>
        <w:tc>
          <w:tcPr>
            <w:tcW w:w="712" w:type="pct"/>
            <w:shd w:val="clear" w:color="auto" w:fill="auto"/>
            <w:noWrap/>
            <w:vAlign w:val="center"/>
            <w:hideMark/>
          </w:tcPr>
          <w:p w14:paraId="134F343B"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60937C65" w14:textId="77777777" w:rsidR="00A86D36" w:rsidRPr="00A86D36" w:rsidRDefault="00A86D36" w:rsidP="002F4A24">
            <w:pPr>
              <w:pStyle w:val="a8"/>
            </w:pPr>
            <w:r w:rsidRPr="00A86D36">
              <w:t>店坊村股份经济合作社</w:t>
            </w:r>
          </w:p>
        </w:tc>
        <w:tc>
          <w:tcPr>
            <w:tcW w:w="627" w:type="pct"/>
            <w:shd w:val="clear" w:color="auto" w:fill="auto"/>
            <w:noWrap/>
            <w:vAlign w:val="center"/>
            <w:hideMark/>
          </w:tcPr>
          <w:p w14:paraId="15181B0A" w14:textId="77777777" w:rsidR="00A86D36" w:rsidRPr="00A86D36" w:rsidRDefault="00A86D36" w:rsidP="002F4A24">
            <w:pPr>
              <w:pStyle w:val="a8"/>
            </w:pPr>
            <w:r w:rsidRPr="00A86D36">
              <w:t>426</w:t>
            </w:r>
          </w:p>
        </w:tc>
      </w:tr>
      <w:tr w:rsidR="0071781F" w:rsidRPr="00A86D36" w14:paraId="77AD9070" w14:textId="77777777" w:rsidTr="002F4A24">
        <w:trPr>
          <w:trHeight w:val="516"/>
        </w:trPr>
        <w:tc>
          <w:tcPr>
            <w:tcW w:w="300" w:type="pct"/>
            <w:shd w:val="clear" w:color="auto" w:fill="auto"/>
            <w:noWrap/>
            <w:vAlign w:val="center"/>
            <w:hideMark/>
          </w:tcPr>
          <w:p w14:paraId="0F67D2A7" w14:textId="77777777" w:rsidR="00A86D36" w:rsidRPr="00A86D36" w:rsidRDefault="00A86D36" w:rsidP="002F4A24">
            <w:pPr>
              <w:pStyle w:val="a8"/>
            </w:pPr>
            <w:r w:rsidRPr="00A86D36">
              <w:t>33</w:t>
            </w:r>
          </w:p>
        </w:tc>
        <w:tc>
          <w:tcPr>
            <w:tcW w:w="1527" w:type="pct"/>
            <w:vMerge/>
            <w:vAlign w:val="center"/>
            <w:hideMark/>
          </w:tcPr>
          <w:p w14:paraId="1D090858" w14:textId="77777777" w:rsidR="00A86D36" w:rsidRPr="00A86D36" w:rsidRDefault="00A86D36" w:rsidP="002F4A24">
            <w:pPr>
              <w:pStyle w:val="a8"/>
            </w:pPr>
          </w:p>
        </w:tc>
        <w:tc>
          <w:tcPr>
            <w:tcW w:w="712" w:type="pct"/>
            <w:shd w:val="clear" w:color="auto" w:fill="auto"/>
            <w:noWrap/>
            <w:vAlign w:val="center"/>
            <w:hideMark/>
          </w:tcPr>
          <w:p w14:paraId="7E91C9DE"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39FA48CD" w14:textId="77777777" w:rsidR="00A86D36" w:rsidRPr="00A86D36" w:rsidRDefault="00A86D36" w:rsidP="002F4A24">
            <w:pPr>
              <w:pStyle w:val="a8"/>
            </w:pPr>
            <w:r w:rsidRPr="00A86D36">
              <w:t>房崖村房老庄组股份经济合作社</w:t>
            </w:r>
          </w:p>
        </w:tc>
        <w:tc>
          <w:tcPr>
            <w:tcW w:w="627" w:type="pct"/>
            <w:shd w:val="clear" w:color="auto" w:fill="auto"/>
            <w:noWrap/>
            <w:vAlign w:val="center"/>
            <w:hideMark/>
          </w:tcPr>
          <w:p w14:paraId="51C7C3C0" w14:textId="77777777" w:rsidR="00A86D36" w:rsidRPr="00A86D36" w:rsidRDefault="00A86D36" w:rsidP="002F4A24">
            <w:pPr>
              <w:pStyle w:val="a8"/>
            </w:pPr>
            <w:r w:rsidRPr="00A86D36">
              <w:t>313</w:t>
            </w:r>
          </w:p>
        </w:tc>
      </w:tr>
      <w:tr w:rsidR="0071781F" w:rsidRPr="00A86D36" w14:paraId="222BF985" w14:textId="77777777" w:rsidTr="002F4A24">
        <w:trPr>
          <w:trHeight w:val="516"/>
        </w:trPr>
        <w:tc>
          <w:tcPr>
            <w:tcW w:w="300" w:type="pct"/>
            <w:shd w:val="clear" w:color="auto" w:fill="auto"/>
            <w:noWrap/>
            <w:vAlign w:val="center"/>
            <w:hideMark/>
          </w:tcPr>
          <w:p w14:paraId="588B03E9" w14:textId="77777777" w:rsidR="00A86D36" w:rsidRPr="00A86D36" w:rsidRDefault="00A86D36" w:rsidP="002F4A24">
            <w:pPr>
              <w:pStyle w:val="a8"/>
            </w:pPr>
            <w:r w:rsidRPr="00A86D36">
              <w:t>34</w:t>
            </w:r>
          </w:p>
        </w:tc>
        <w:tc>
          <w:tcPr>
            <w:tcW w:w="1527" w:type="pct"/>
            <w:vMerge/>
            <w:vAlign w:val="center"/>
            <w:hideMark/>
          </w:tcPr>
          <w:p w14:paraId="6821D8C9" w14:textId="77777777" w:rsidR="00A86D36" w:rsidRPr="00A86D36" w:rsidRDefault="00A86D36" w:rsidP="002F4A24">
            <w:pPr>
              <w:pStyle w:val="a8"/>
            </w:pPr>
          </w:p>
        </w:tc>
        <w:tc>
          <w:tcPr>
            <w:tcW w:w="712" w:type="pct"/>
            <w:shd w:val="clear" w:color="auto" w:fill="auto"/>
            <w:noWrap/>
            <w:vAlign w:val="center"/>
            <w:hideMark/>
          </w:tcPr>
          <w:p w14:paraId="75867A5F" w14:textId="77777777" w:rsidR="00A86D36" w:rsidRPr="00A86D36" w:rsidRDefault="00A86D36" w:rsidP="002F4A24">
            <w:pPr>
              <w:pStyle w:val="a8"/>
            </w:pPr>
            <w:r w:rsidRPr="00A86D36">
              <w:t>麻黄梁镇</w:t>
            </w:r>
          </w:p>
        </w:tc>
        <w:tc>
          <w:tcPr>
            <w:tcW w:w="1834" w:type="pct"/>
            <w:shd w:val="clear" w:color="auto" w:fill="auto"/>
            <w:noWrap/>
            <w:vAlign w:val="center"/>
            <w:hideMark/>
          </w:tcPr>
          <w:p w14:paraId="4311892B" w14:textId="77777777" w:rsidR="00A86D36" w:rsidRPr="00A86D36" w:rsidRDefault="00A86D36" w:rsidP="002F4A24">
            <w:pPr>
              <w:pStyle w:val="a8"/>
            </w:pPr>
            <w:r w:rsidRPr="00A86D36">
              <w:t>大河塔村股份经济合作社</w:t>
            </w:r>
          </w:p>
        </w:tc>
        <w:tc>
          <w:tcPr>
            <w:tcW w:w="627" w:type="pct"/>
            <w:shd w:val="clear" w:color="auto" w:fill="auto"/>
            <w:noWrap/>
            <w:vAlign w:val="center"/>
            <w:hideMark/>
          </w:tcPr>
          <w:p w14:paraId="12C81DCD" w14:textId="77777777" w:rsidR="00A86D36" w:rsidRPr="00A86D36" w:rsidRDefault="00A86D36" w:rsidP="002F4A24">
            <w:pPr>
              <w:pStyle w:val="a8"/>
            </w:pPr>
            <w:r w:rsidRPr="00A86D36">
              <w:t>339</w:t>
            </w:r>
          </w:p>
        </w:tc>
      </w:tr>
      <w:tr w:rsidR="0071781F" w:rsidRPr="00A86D36" w14:paraId="73542D65" w14:textId="77777777" w:rsidTr="002F4A24">
        <w:trPr>
          <w:trHeight w:val="516"/>
        </w:trPr>
        <w:tc>
          <w:tcPr>
            <w:tcW w:w="300" w:type="pct"/>
            <w:shd w:val="clear" w:color="auto" w:fill="auto"/>
            <w:noWrap/>
            <w:vAlign w:val="center"/>
            <w:hideMark/>
          </w:tcPr>
          <w:p w14:paraId="0C103810" w14:textId="77777777" w:rsidR="00A86D36" w:rsidRPr="00A86D36" w:rsidRDefault="00A86D36" w:rsidP="002F4A24">
            <w:pPr>
              <w:pStyle w:val="a8"/>
            </w:pPr>
            <w:r w:rsidRPr="00A86D36">
              <w:t>35</w:t>
            </w:r>
          </w:p>
        </w:tc>
        <w:tc>
          <w:tcPr>
            <w:tcW w:w="1527" w:type="pct"/>
            <w:vMerge w:val="restart"/>
            <w:shd w:val="clear" w:color="auto" w:fill="auto"/>
            <w:noWrap/>
            <w:vAlign w:val="center"/>
            <w:hideMark/>
          </w:tcPr>
          <w:p w14:paraId="654381FF" w14:textId="77777777" w:rsidR="00A86D36" w:rsidRPr="00A86D36" w:rsidRDefault="00A86D36" w:rsidP="002F4A24">
            <w:pPr>
              <w:pStyle w:val="a8"/>
            </w:pPr>
            <w:r w:rsidRPr="00A86D36">
              <w:t>巴拉素区域农业技术推广站</w:t>
            </w:r>
          </w:p>
        </w:tc>
        <w:tc>
          <w:tcPr>
            <w:tcW w:w="712" w:type="pct"/>
            <w:shd w:val="clear" w:color="auto" w:fill="auto"/>
            <w:noWrap/>
            <w:vAlign w:val="center"/>
            <w:hideMark/>
          </w:tcPr>
          <w:p w14:paraId="69DEF8B6" w14:textId="77777777" w:rsidR="00A86D36" w:rsidRPr="00A86D36" w:rsidRDefault="00A86D36" w:rsidP="002F4A24">
            <w:pPr>
              <w:pStyle w:val="a8"/>
            </w:pPr>
            <w:r w:rsidRPr="00A86D36">
              <w:t>红石桥乡</w:t>
            </w:r>
          </w:p>
        </w:tc>
        <w:tc>
          <w:tcPr>
            <w:tcW w:w="1834" w:type="pct"/>
            <w:shd w:val="clear" w:color="auto" w:fill="auto"/>
            <w:noWrap/>
            <w:vAlign w:val="center"/>
            <w:hideMark/>
          </w:tcPr>
          <w:p w14:paraId="29F85F98" w14:textId="77777777" w:rsidR="00A86D36" w:rsidRPr="00A86D36" w:rsidRDefault="00A86D36" w:rsidP="002F4A24">
            <w:pPr>
              <w:pStyle w:val="a8"/>
            </w:pPr>
            <w:r w:rsidRPr="00A86D36">
              <w:t>西左界村古城界组股份经济合作社</w:t>
            </w:r>
          </w:p>
        </w:tc>
        <w:tc>
          <w:tcPr>
            <w:tcW w:w="627" w:type="pct"/>
            <w:shd w:val="clear" w:color="auto" w:fill="auto"/>
            <w:noWrap/>
            <w:vAlign w:val="center"/>
            <w:hideMark/>
          </w:tcPr>
          <w:p w14:paraId="38781F43" w14:textId="77777777" w:rsidR="00A86D36" w:rsidRPr="00A86D36" w:rsidRDefault="00A86D36" w:rsidP="002F4A24">
            <w:pPr>
              <w:pStyle w:val="a8"/>
            </w:pPr>
            <w:r w:rsidRPr="00A86D36">
              <w:t>265</w:t>
            </w:r>
          </w:p>
        </w:tc>
      </w:tr>
      <w:tr w:rsidR="0071781F" w:rsidRPr="00A86D36" w14:paraId="436DB021" w14:textId="77777777" w:rsidTr="002F4A24">
        <w:trPr>
          <w:trHeight w:val="516"/>
        </w:trPr>
        <w:tc>
          <w:tcPr>
            <w:tcW w:w="300" w:type="pct"/>
            <w:shd w:val="clear" w:color="auto" w:fill="auto"/>
            <w:noWrap/>
            <w:vAlign w:val="center"/>
            <w:hideMark/>
          </w:tcPr>
          <w:p w14:paraId="7F5E76A5" w14:textId="77777777" w:rsidR="00A86D36" w:rsidRPr="00A86D36" w:rsidRDefault="00A86D36" w:rsidP="002F4A24">
            <w:pPr>
              <w:pStyle w:val="a8"/>
            </w:pPr>
            <w:r w:rsidRPr="00A86D36">
              <w:t>36</w:t>
            </w:r>
          </w:p>
        </w:tc>
        <w:tc>
          <w:tcPr>
            <w:tcW w:w="1527" w:type="pct"/>
            <w:vMerge/>
            <w:vAlign w:val="center"/>
            <w:hideMark/>
          </w:tcPr>
          <w:p w14:paraId="65FA9AFD" w14:textId="77777777" w:rsidR="00A86D36" w:rsidRPr="00A86D36" w:rsidRDefault="00A86D36" w:rsidP="002F4A24">
            <w:pPr>
              <w:pStyle w:val="a8"/>
            </w:pPr>
          </w:p>
        </w:tc>
        <w:tc>
          <w:tcPr>
            <w:tcW w:w="712" w:type="pct"/>
            <w:shd w:val="clear" w:color="auto" w:fill="auto"/>
            <w:noWrap/>
            <w:vAlign w:val="center"/>
            <w:hideMark/>
          </w:tcPr>
          <w:p w14:paraId="5A18D046" w14:textId="77777777" w:rsidR="00A86D36" w:rsidRPr="00A86D36" w:rsidRDefault="00A86D36" w:rsidP="002F4A24">
            <w:pPr>
              <w:pStyle w:val="a8"/>
            </w:pPr>
            <w:r w:rsidRPr="00A86D36">
              <w:t>芹河镇</w:t>
            </w:r>
          </w:p>
        </w:tc>
        <w:tc>
          <w:tcPr>
            <w:tcW w:w="1834" w:type="pct"/>
            <w:shd w:val="clear" w:color="auto" w:fill="auto"/>
            <w:noWrap/>
            <w:vAlign w:val="center"/>
            <w:hideMark/>
          </w:tcPr>
          <w:p w14:paraId="04FAEAA5" w14:textId="77777777" w:rsidR="00A86D36" w:rsidRPr="00A86D36" w:rsidRDefault="00A86D36" w:rsidP="002F4A24">
            <w:pPr>
              <w:pStyle w:val="a8"/>
            </w:pPr>
            <w:r w:rsidRPr="00A86D36">
              <w:t>天鹅海则村股份经济合作社</w:t>
            </w:r>
          </w:p>
        </w:tc>
        <w:tc>
          <w:tcPr>
            <w:tcW w:w="627" w:type="pct"/>
            <w:shd w:val="clear" w:color="auto" w:fill="auto"/>
            <w:noWrap/>
            <w:vAlign w:val="center"/>
            <w:hideMark/>
          </w:tcPr>
          <w:p w14:paraId="29086DEC" w14:textId="77777777" w:rsidR="00A86D36" w:rsidRPr="00A86D36" w:rsidRDefault="00A86D36" w:rsidP="002F4A24">
            <w:pPr>
              <w:pStyle w:val="a8"/>
            </w:pPr>
            <w:r w:rsidRPr="00A86D36">
              <w:t>286</w:t>
            </w:r>
          </w:p>
        </w:tc>
      </w:tr>
      <w:tr w:rsidR="0071781F" w:rsidRPr="00A86D36" w14:paraId="4D49D3B8" w14:textId="77777777" w:rsidTr="002F4A24">
        <w:trPr>
          <w:trHeight w:val="516"/>
        </w:trPr>
        <w:tc>
          <w:tcPr>
            <w:tcW w:w="300" w:type="pct"/>
            <w:shd w:val="clear" w:color="auto" w:fill="auto"/>
            <w:noWrap/>
            <w:vAlign w:val="center"/>
            <w:hideMark/>
          </w:tcPr>
          <w:p w14:paraId="620AC112" w14:textId="55C64E60" w:rsidR="00A86D36" w:rsidRPr="00A86D36" w:rsidRDefault="00A86D36" w:rsidP="002F4A24">
            <w:pPr>
              <w:pStyle w:val="a8"/>
            </w:pPr>
          </w:p>
        </w:tc>
        <w:tc>
          <w:tcPr>
            <w:tcW w:w="1527" w:type="pct"/>
            <w:shd w:val="clear" w:color="auto" w:fill="auto"/>
            <w:noWrap/>
            <w:vAlign w:val="center"/>
            <w:hideMark/>
          </w:tcPr>
          <w:p w14:paraId="519DBCA2" w14:textId="77777777" w:rsidR="00A86D36" w:rsidRPr="00A86D36" w:rsidRDefault="00A86D36" w:rsidP="002F4A24">
            <w:pPr>
              <w:pStyle w:val="a8"/>
            </w:pPr>
            <w:r w:rsidRPr="00A86D36">
              <w:t>合计</w:t>
            </w:r>
          </w:p>
        </w:tc>
        <w:tc>
          <w:tcPr>
            <w:tcW w:w="712" w:type="pct"/>
            <w:shd w:val="clear" w:color="auto" w:fill="auto"/>
            <w:noWrap/>
            <w:vAlign w:val="center"/>
            <w:hideMark/>
          </w:tcPr>
          <w:p w14:paraId="2B5A7EAD" w14:textId="33B99D5B" w:rsidR="00A86D36" w:rsidRPr="00A86D36" w:rsidRDefault="00A86D36" w:rsidP="002F4A24">
            <w:pPr>
              <w:pStyle w:val="a8"/>
            </w:pPr>
          </w:p>
        </w:tc>
        <w:tc>
          <w:tcPr>
            <w:tcW w:w="1834" w:type="pct"/>
            <w:shd w:val="clear" w:color="auto" w:fill="auto"/>
            <w:noWrap/>
            <w:vAlign w:val="center"/>
            <w:hideMark/>
          </w:tcPr>
          <w:p w14:paraId="49BA74EF" w14:textId="72D675C9" w:rsidR="00A86D36" w:rsidRPr="00A86D36" w:rsidRDefault="00A86D36" w:rsidP="002F4A24">
            <w:pPr>
              <w:pStyle w:val="a8"/>
            </w:pPr>
          </w:p>
        </w:tc>
        <w:tc>
          <w:tcPr>
            <w:tcW w:w="627" w:type="pct"/>
            <w:shd w:val="clear" w:color="auto" w:fill="auto"/>
            <w:noWrap/>
            <w:vAlign w:val="center"/>
            <w:hideMark/>
          </w:tcPr>
          <w:p w14:paraId="1124D69C" w14:textId="77777777" w:rsidR="00A86D36" w:rsidRPr="00A86D36" w:rsidRDefault="00A86D36" w:rsidP="002F4A24">
            <w:pPr>
              <w:pStyle w:val="a8"/>
            </w:pPr>
            <w:r w:rsidRPr="00A86D36">
              <w:t>16436</w:t>
            </w:r>
          </w:p>
        </w:tc>
      </w:tr>
    </w:tbl>
    <w:p w14:paraId="08F96145" w14:textId="77777777" w:rsidR="00A86D36" w:rsidRPr="00A86D36" w:rsidRDefault="00A86D36" w:rsidP="00A86D36">
      <w:pPr>
        <w:pStyle w:val="af2"/>
      </w:pPr>
    </w:p>
    <w:sectPr w:rsidR="00A86D36" w:rsidRPr="00A86D36" w:rsidSect="008B6BA2">
      <w:pgSz w:w="16838" w:h="11906" w:orient="landscape"/>
      <w:pgMar w:top="1797" w:right="1440" w:bottom="1797" w:left="1440" w:header="850" w:footer="850" w:gutter="0"/>
      <w:cols w:space="720"/>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6D98" w14:textId="77777777" w:rsidR="00093212" w:rsidRDefault="00093212" w:rsidP="00096472">
      <w:pPr>
        <w:ind w:firstLine="560"/>
      </w:pPr>
      <w:r>
        <w:separator/>
      </w:r>
    </w:p>
    <w:p w14:paraId="79B84299" w14:textId="77777777" w:rsidR="00093212" w:rsidRDefault="00093212" w:rsidP="00096472">
      <w:pPr>
        <w:ind w:firstLine="560"/>
      </w:pPr>
    </w:p>
  </w:endnote>
  <w:endnote w:type="continuationSeparator" w:id="0">
    <w:p w14:paraId="21E35D30" w14:textId="77777777" w:rsidR="00093212" w:rsidRDefault="00093212" w:rsidP="00096472">
      <w:pPr>
        <w:ind w:firstLine="560"/>
      </w:pPr>
      <w:r>
        <w:continuationSeparator/>
      </w:r>
    </w:p>
    <w:p w14:paraId="2A7ACD03" w14:textId="77777777" w:rsidR="00093212" w:rsidRDefault="00093212" w:rsidP="00096472">
      <w:pPr>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5903" w14:textId="77777777" w:rsidR="00C031CF" w:rsidRDefault="00C031CF" w:rsidP="00586C0A">
    <w:pPr>
      <w:pStyle w:val="ab"/>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3D44041" w14:textId="77777777" w:rsidR="00C031CF" w:rsidRDefault="00C031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A831" w14:textId="77777777" w:rsidR="00C031CF" w:rsidRDefault="00C031CF" w:rsidP="00941322">
    <w:pPr>
      <w:pStyle w:val="ab"/>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3A9" w14:textId="77777777" w:rsidR="00C031CF" w:rsidRPr="005B4E3D" w:rsidRDefault="00C031CF" w:rsidP="005B4E3D">
    <w:pPr>
      <w:pStyle w:val="ab"/>
    </w:pPr>
    <w:r w:rsidRPr="005B4E3D">
      <w:fldChar w:fldCharType="begin"/>
    </w:r>
    <w:r w:rsidRPr="005B4E3D">
      <w:instrText>PAGE   \* MERGEFORMAT</w:instrText>
    </w:r>
    <w:r w:rsidRPr="005B4E3D">
      <w:fldChar w:fldCharType="separate"/>
    </w:r>
    <w:r>
      <w:rPr>
        <w:noProof/>
      </w:rPr>
      <w:t>I</w:t>
    </w:r>
    <w:r w:rsidRPr="005B4E3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D2C9" w14:textId="77777777" w:rsidR="00C031CF" w:rsidRDefault="00C031CF" w:rsidP="00586C0A">
    <w:pPr>
      <w:pStyle w:val="ab"/>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II</w:t>
    </w:r>
    <w:r>
      <w:rPr>
        <w:rStyle w:val="af7"/>
      </w:rPr>
      <w:fldChar w:fldCharType="end"/>
    </w:r>
  </w:p>
  <w:p w14:paraId="7FA7C3A0" w14:textId="77777777" w:rsidR="00C031CF" w:rsidRDefault="00C031CF">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3611" w14:textId="77777777" w:rsidR="00C031CF" w:rsidRPr="005B4E3D" w:rsidRDefault="00C031CF" w:rsidP="005B4E3D">
    <w:pPr>
      <w:pStyle w:val="ab"/>
    </w:pPr>
    <w:r w:rsidRPr="005B4E3D">
      <w:fldChar w:fldCharType="begin"/>
    </w:r>
    <w:r w:rsidRPr="005B4E3D">
      <w:instrText>PAGE   \* MERGEFORMAT</w:instrText>
    </w:r>
    <w:r w:rsidRPr="005B4E3D">
      <w:fldChar w:fldCharType="separate"/>
    </w:r>
    <w:r>
      <w:rPr>
        <w:noProof/>
      </w:rPr>
      <w:t>I</w:t>
    </w:r>
    <w:r w:rsidRPr="005B4E3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D888" w14:textId="77777777" w:rsidR="00C031CF" w:rsidRDefault="00C031CF" w:rsidP="00586C0A">
    <w:pPr>
      <w:pStyle w:val="ab"/>
      <w:framePr w:wrap="none"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33</w:t>
    </w:r>
    <w:r>
      <w:rPr>
        <w:rStyle w:val="af7"/>
      </w:rPr>
      <w:fldChar w:fldCharType="end"/>
    </w:r>
  </w:p>
  <w:p w14:paraId="4C03B87D" w14:textId="77777777" w:rsidR="00C031CF" w:rsidRDefault="00C031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3A3E" w14:textId="77777777" w:rsidR="00093212" w:rsidRDefault="00093212" w:rsidP="00096472">
      <w:pPr>
        <w:ind w:firstLine="560"/>
      </w:pPr>
      <w:r>
        <w:separator/>
      </w:r>
    </w:p>
    <w:p w14:paraId="3C371039" w14:textId="77777777" w:rsidR="00093212" w:rsidRDefault="00093212" w:rsidP="00096472">
      <w:pPr>
        <w:ind w:firstLine="560"/>
      </w:pPr>
    </w:p>
  </w:footnote>
  <w:footnote w:type="continuationSeparator" w:id="0">
    <w:p w14:paraId="7EB35A8B" w14:textId="77777777" w:rsidR="00093212" w:rsidRDefault="00093212" w:rsidP="00096472">
      <w:pPr>
        <w:ind w:firstLine="560"/>
      </w:pPr>
      <w:r>
        <w:continuationSeparator/>
      </w:r>
    </w:p>
    <w:p w14:paraId="41A57C35" w14:textId="77777777" w:rsidR="00093212" w:rsidRDefault="00093212" w:rsidP="00096472">
      <w:pPr>
        <w:ind w:firstLine="5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8D8C" w14:textId="77777777" w:rsidR="00C031CF" w:rsidRDefault="00C031C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2002" w14:textId="3C17B879" w:rsidR="00C031CF" w:rsidRDefault="00C031CF">
    <w:pPr>
      <w:ind w:firstLine="560"/>
    </w:pP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E082" w14:textId="3957356B" w:rsidR="00C031CF" w:rsidRPr="00CD4FF6" w:rsidRDefault="00C031CF" w:rsidP="00CD4FF6">
    <w:pPr>
      <w:pStyle w:val="ad"/>
    </w:pPr>
    <w:r w:rsidRPr="00CD4FF6">
      <w:rPr>
        <w:rFonts w:hint="eastAsia"/>
      </w:rPr>
      <w:t>榆林市榆阳区农业农村局</w:t>
    </w:r>
    <w:r>
      <w:t>区级优质果树产业项目</w:t>
    </w:r>
    <w:r w:rsidRPr="00CD4FF6">
      <w:rPr>
        <w:rFonts w:hint="eastAsia"/>
      </w:rPr>
      <w:t>专项资金绩效考核实施方案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122" w14:textId="3D6488AA" w:rsidR="00C031CF" w:rsidRPr="009A3D69" w:rsidRDefault="00C031CF" w:rsidP="00E848F6">
    <w:pPr>
      <w:pStyle w:val="ad"/>
    </w:pPr>
    <w:r w:rsidRPr="00CD4FF6">
      <w:rPr>
        <w:rFonts w:hint="eastAsia"/>
      </w:rPr>
      <w:t>榆林市榆阳区农业农村局</w:t>
    </w:r>
    <w:r>
      <w:t>优质果树产业</w:t>
    </w:r>
    <w:r w:rsidRPr="00CD4FF6">
      <w:rPr>
        <w:rFonts w:hint="eastAsia"/>
      </w:rPr>
      <w:t>专项资金绩效</w:t>
    </w:r>
    <w:r>
      <w:rPr>
        <w:rFonts w:hint="eastAsia"/>
      </w:rPr>
      <w:t>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4A30" w14:textId="44DF18D5" w:rsidR="00C031CF" w:rsidRPr="00C60CE5" w:rsidRDefault="00C031CF" w:rsidP="00C60CE5">
    <w:pPr>
      <w:pStyle w:val="ad"/>
    </w:pPr>
    <w:r w:rsidRPr="00CD4FF6">
      <w:rPr>
        <w:rFonts w:hint="eastAsia"/>
      </w:rPr>
      <w:t>榆林市榆阳区农业农村局</w:t>
    </w:r>
    <w:r>
      <w:t>优质果树产业</w:t>
    </w:r>
    <w:r w:rsidRPr="00CD4FF6">
      <w:rPr>
        <w:rFonts w:hint="eastAsia"/>
      </w:rPr>
      <w:t>专项资金绩效</w:t>
    </w:r>
    <w:r>
      <w:rPr>
        <w:rFonts w:hint="eastAsia"/>
      </w:rPr>
      <w:t>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F9F"/>
    <w:multiLevelType w:val="hybridMultilevel"/>
    <w:tmpl w:val="B3A673FA"/>
    <w:lvl w:ilvl="0" w:tplc="DAFEEE84">
      <w:start w:val="1"/>
      <w:numFmt w:val="chineseCountingThousand"/>
      <w:pStyle w:val="a"/>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D31FDD"/>
    <w:multiLevelType w:val="hybridMultilevel"/>
    <w:tmpl w:val="A062379E"/>
    <w:lvl w:ilvl="0" w:tplc="2D92C4D4">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A962226"/>
    <w:multiLevelType w:val="multilevel"/>
    <w:tmpl w:val="B2F86B36"/>
    <w:lvl w:ilvl="0">
      <w:start w:val="1"/>
      <w:numFmt w:val="chineseCountingThousand"/>
      <w:pStyle w:val="1"/>
      <w:suff w:val="nothing"/>
      <w:lvlText w:val="%1、"/>
      <w:lvlJc w:val="center"/>
      <w:pPr>
        <w:ind w:left="0" w:firstLine="0"/>
      </w:pPr>
      <w:rPr>
        <w:rFonts w:hint="eastAsia"/>
      </w:rPr>
    </w:lvl>
    <w:lvl w:ilvl="1">
      <w:start w:val="1"/>
      <w:numFmt w:val="chineseCountingThousand"/>
      <w:pStyle w:val="2"/>
      <w:lvlText w:val="（%2）"/>
      <w:lvlJc w:val="left"/>
      <w:pPr>
        <w:tabs>
          <w:tab w:val="num" w:pos="767"/>
        </w:tabs>
        <w:ind w:left="0" w:firstLine="567"/>
      </w:pPr>
      <w:rPr>
        <w:rFonts w:hint="eastAsia"/>
      </w:rPr>
    </w:lvl>
    <w:lvl w:ilvl="2">
      <w:start w:val="1"/>
      <w:numFmt w:val="decimal"/>
      <w:pStyle w:val="3"/>
      <w:lvlText w:val="%3."/>
      <w:lvlJc w:val="left"/>
      <w:pPr>
        <w:tabs>
          <w:tab w:val="num" w:pos="767"/>
        </w:tabs>
        <w:ind w:left="0" w:firstLine="567"/>
      </w:pPr>
      <w:rPr>
        <w:rFonts w:hint="eastAsia"/>
      </w:rPr>
    </w:lvl>
    <w:lvl w:ilvl="3">
      <w:start w:val="1"/>
      <w:numFmt w:val="decimal"/>
      <w:pStyle w:val="4"/>
      <w:suff w:val="space"/>
      <w:lvlText w:val="（%4）"/>
      <w:lvlJc w:val="left"/>
      <w:pPr>
        <w:ind w:left="0" w:firstLine="567"/>
      </w:pPr>
      <w:rPr>
        <w:rFonts w:hint="eastAsia"/>
      </w:rPr>
    </w:lvl>
    <w:lvl w:ilvl="4">
      <w:start w:val="1"/>
      <w:numFmt w:val="lowerLetter"/>
      <w:pStyle w:val="5"/>
      <w:suff w:val="space"/>
      <w:lvlText w:val="%5)"/>
      <w:lvlJc w:val="left"/>
      <w:pPr>
        <w:ind w:left="0" w:firstLine="567"/>
      </w:pPr>
      <w:rPr>
        <w:rFonts w:hint="eastAsia"/>
      </w:rPr>
    </w:lvl>
    <w:lvl w:ilvl="5">
      <w:start w:val="1"/>
      <w:numFmt w:val="lowerRoman"/>
      <w:lvlText w:val="%6."/>
      <w:lvlJc w:val="right"/>
      <w:pPr>
        <w:ind w:left="2153" w:hanging="420"/>
      </w:pPr>
      <w:rPr>
        <w:rFonts w:hint="eastAsia"/>
      </w:rPr>
    </w:lvl>
    <w:lvl w:ilvl="6">
      <w:start w:val="1"/>
      <w:numFmt w:val="decimal"/>
      <w:lvlText w:val="%7."/>
      <w:lvlJc w:val="left"/>
      <w:pPr>
        <w:ind w:left="2573" w:hanging="420"/>
      </w:pPr>
      <w:rPr>
        <w:rFonts w:hint="eastAsia"/>
      </w:rPr>
    </w:lvl>
    <w:lvl w:ilvl="7">
      <w:start w:val="1"/>
      <w:numFmt w:val="lowerLetter"/>
      <w:lvlText w:val="%8)"/>
      <w:lvlJc w:val="left"/>
      <w:pPr>
        <w:ind w:left="2993" w:hanging="420"/>
      </w:pPr>
      <w:rPr>
        <w:rFonts w:hint="eastAsia"/>
      </w:rPr>
    </w:lvl>
    <w:lvl w:ilvl="8">
      <w:start w:val="1"/>
      <w:numFmt w:val="lowerRoman"/>
      <w:lvlText w:val="%9."/>
      <w:lvlJc w:val="right"/>
      <w:pPr>
        <w:ind w:left="3413" w:hanging="420"/>
      </w:pPr>
      <w:rPr>
        <w:rFonts w:hint="eastAsia"/>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C6"/>
    <w:rsid w:val="000016EA"/>
    <w:rsid w:val="00002237"/>
    <w:rsid w:val="00002ACD"/>
    <w:rsid w:val="00003B91"/>
    <w:rsid w:val="00006141"/>
    <w:rsid w:val="0000715B"/>
    <w:rsid w:val="000118A5"/>
    <w:rsid w:val="00011DEC"/>
    <w:rsid w:val="00016443"/>
    <w:rsid w:val="000175EE"/>
    <w:rsid w:val="00020F6F"/>
    <w:rsid w:val="00022217"/>
    <w:rsid w:val="00022D3E"/>
    <w:rsid w:val="000231E1"/>
    <w:rsid w:val="00023704"/>
    <w:rsid w:val="000242CF"/>
    <w:rsid w:val="000263DE"/>
    <w:rsid w:val="00026481"/>
    <w:rsid w:val="00026709"/>
    <w:rsid w:val="00026B6B"/>
    <w:rsid w:val="00030158"/>
    <w:rsid w:val="00031A22"/>
    <w:rsid w:val="00031CE2"/>
    <w:rsid w:val="00033F20"/>
    <w:rsid w:val="000356BF"/>
    <w:rsid w:val="000377F0"/>
    <w:rsid w:val="000400BD"/>
    <w:rsid w:val="0004105B"/>
    <w:rsid w:val="00041F0A"/>
    <w:rsid w:val="00042317"/>
    <w:rsid w:val="00042789"/>
    <w:rsid w:val="000440B9"/>
    <w:rsid w:val="00044E36"/>
    <w:rsid w:val="000450F5"/>
    <w:rsid w:val="00046974"/>
    <w:rsid w:val="00047837"/>
    <w:rsid w:val="00047A1D"/>
    <w:rsid w:val="00047A60"/>
    <w:rsid w:val="00050556"/>
    <w:rsid w:val="0005177B"/>
    <w:rsid w:val="000525BC"/>
    <w:rsid w:val="0005301D"/>
    <w:rsid w:val="00053049"/>
    <w:rsid w:val="00053519"/>
    <w:rsid w:val="00055B42"/>
    <w:rsid w:val="00055EE3"/>
    <w:rsid w:val="000576E4"/>
    <w:rsid w:val="00057EBC"/>
    <w:rsid w:val="00062641"/>
    <w:rsid w:val="00062B5F"/>
    <w:rsid w:val="00064B87"/>
    <w:rsid w:val="00064D21"/>
    <w:rsid w:val="000659AF"/>
    <w:rsid w:val="00067470"/>
    <w:rsid w:val="00071117"/>
    <w:rsid w:val="0007285F"/>
    <w:rsid w:val="0007407F"/>
    <w:rsid w:val="00074F89"/>
    <w:rsid w:val="00075855"/>
    <w:rsid w:val="00081C8E"/>
    <w:rsid w:val="000826E3"/>
    <w:rsid w:val="00082B3C"/>
    <w:rsid w:val="00083042"/>
    <w:rsid w:val="00083D94"/>
    <w:rsid w:val="0008454D"/>
    <w:rsid w:val="00085C5C"/>
    <w:rsid w:val="00086BD3"/>
    <w:rsid w:val="000901D7"/>
    <w:rsid w:val="00093212"/>
    <w:rsid w:val="00095E44"/>
    <w:rsid w:val="00095FCA"/>
    <w:rsid w:val="00096257"/>
    <w:rsid w:val="00096472"/>
    <w:rsid w:val="000A0194"/>
    <w:rsid w:val="000A229E"/>
    <w:rsid w:val="000A24BF"/>
    <w:rsid w:val="000A26B7"/>
    <w:rsid w:val="000A2A94"/>
    <w:rsid w:val="000A3458"/>
    <w:rsid w:val="000A4297"/>
    <w:rsid w:val="000A4513"/>
    <w:rsid w:val="000A5674"/>
    <w:rsid w:val="000B0136"/>
    <w:rsid w:val="000B039F"/>
    <w:rsid w:val="000B090B"/>
    <w:rsid w:val="000B2F3F"/>
    <w:rsid w:val="000B3615"/>
    <w:rsid w:val="000B39BF"/>
    <w:rsid w:val="000B564A"/>
    <w:rsid w:val="000C0302"/>
    <w:rsid w:val="000C0982"/>
    <w:rsid w:val="000C195D"/>
    <w:rsid w:val="000C1E93"/>
    <w:rsid w:val="000C301F"/>
    <w:rsid w:val="000C38D7"/>
    <w:rsid w:val="000C54F7"/>
    <w:rsid w:val="000C7E27"/>
    <w:rsid w:val="000D0698"/>
    <w:rsid w:val="000D0DFC"/>
    <w:rsid w:val="000D33FB"/>
    <w:rsid w:val="000D3434"/>
    <w:rsid w:val="000D39B5"/>
    <w:rsid w:val="000D463B"/>
    <w:rsid w:val="000D4D5C"/>
    <w:rsid w:val="000D79B7"/>
    <w:rsid w:val="000E00B8"/>
    <w:rsid w:val="000E1E3C"/>
    <w:rsid w:val="000E28C8"/>
    <w:rsid w:val="000E3569"/>
    <w:rsid w:val="000E3B87"/>
    <w:rsid w:val="000E3ED0"/>
    <w:rsid w:val="000E3F1C"/>
    <w:rsid w:val="000E4056"/>
    <w:rsid w:val="000E42EE"/>
    <w:rsid w:val="000E6C5A"/>
    <w:rsid w:val="000F046E"/>
    <w:rsid w:val="000F04D3"/>
    <w:rsid w:val="000F27A1"/>
    <w:rsid w:val="000F2BA2"/>
    <w:rsid w:val="000F2F1F"/>
    <w:rsid w:val="000F386F"/>
    <w:rsid w:val="000F3882"/>
    <w:rsid w:val="000F4BC8"/>
    <w:rsid w:val="000F554D"/>
    <w:rsid w:val="000F55B2"/>
    <w:rsid w:val="000F61D4"/>
    <w:rsid w:val="00100A99"/>
    <w:rsid w:val="001013A8"/>
    <w:rsid w:val="00102087"/>
    <w:rsid w:val="001026DC"/>
    <w:rsid w:val="00103E0C"/>
    <w:rsid w:val="001103E9"/>
    <w:rsid w:val="0011099A"/>
    <w:rsid w:val="00113839"/>
    <w:rsid w:val="001143FE"/>
    <w:rsid w:val="001152D5"/>
    <w:rsid w:val="00116FDF"/>
    <w:rsid w:val="00120F06"/>
    <w:rsid w:val="00121E98"/>
    <w:rsid w:val="00122A06"/>
    <w:rsid w:val="00123254"/>
    <w:rsid w:val="00126326"/>
    <w:rsid w:val="0012741D"/>
    <w:rsid w:val="001274E1"/>
    <w:rsid w:val="00130C13"/>
    <w:rsid w:val="00130EEC"/>
    <w:rsid w:val="001312C6"/>
    <w:rsid w:val="001317B2"/>
    <w:rsid w:val="00132929"/>
    <w:rsid w:val="001332B2"/>
    <w:rsid w:val="00134394"/>
    <w:rsid w:val="00134D27"/>
    <w:rsid w:val="00136207"/>
    <w:rsid w:val="00137846"/>
    <w:rsid w:val="00137E15"/>
    <w:rsid w:val="001407A3"/>
    <w:rsid w:val="00140EF2"/>
    <w:rsid w:val="001432C8"/>
    <w:rsid w:val="00143F18"/>
    <w:rsid w:val="00144163"/>
    <w:rsid w:val="0014446B"/>
    <w:rsid w:val="00145A09"/>
    <w:rsid w:val="00145C7F"/>
    <w:rsid w:val="00147149"/>
    <w:rsid w:val="00150168"/>
    <w:rsid w:val="001504F0"/>
    <w:rsid w:val="001516FE"/>
    <w:rsid w:val="00152D93"/>
    <w:rsid w:val="00153326"/>
    <w:rsid w:val="00153543"/>
    <w:rsid w:val="00153866"/>
    <w:rsid w:val="00154A80"/>
    <w:rsid w:val="001604BE"/>
    <w:rsid w:val="001607CE"/>
    <w:rsid w:val="00161215"/>
    <w:rsid w:val="00161F00"/>
    <w:rsid w:val="00163999"/>
    <w:rsid w:val="00164888"/>
    <w:rsid w:val="00165D2A"/>
    <w:rsid w:val="0016757B"/>
    <w:rsid w:val="00170E2D"/>
    <w:rsid w:val="0017215A"/>
    <w:rsid w:val="00173C0D"/>
    <w:rsid w:val="00174A4D"/>
    <w:rsid w:val="00174C28"/>
    <w:rsid w:val="001762ED"/>
    <w:rsid w:val="00177B7F"/>
    <w:rsid w:val="00181735"/>
    <w:rsid w:val="00181D09"/>
    <w:rsid w:val="00184784"/>
    <w:rsid w:val="001848FE"/>
    <w:rsid w:val="0018625F"/>
    <w:rsid w:val="00190431"/>
    <w:rsid w:val="001919DF"/>
    <w:rsid w:val="00191FCD"/>
    <w:rsid w:val="00192263"/>
    <w:rsid w:val="00192A8D"/>
    <w:rsid w:val="00192BC9"/>
    <w:rsid w:val="00192EF5"/>
    <w:rsid w:val="00193F29"/>
    <w:rsid w:val="0019569D"/>
    <w:rsid w:val="00195A23"/>
    <w:rsid w:val="001963B0"/>
    <w:rsid w:val="00196833"/>
    <w:rsid w:val="001A0E66"/>
    <w:rsid w:val="001A3B33"/>
    <w:rsid w:val="001A40EC"/>
    <w:rsid w:val="001A67B7"/>
    <w:rsid w:val="001A6C24"/>
    <w:rsid w:val="001A6E34"/>
    <w:rsid w:val="001A735D"/>
    <w:rsid w:val="001B0525"/>
    <w:rsid w:val="001B14FB"/>
    <w:rsid w:val="001B1E79"/>
    <w:rsid w:val="001B3EA4"/>
    <w:rsid w:val="001B4254"/>
    <w:rsid w:val="001B5B2F"/>
    <w:rsid w:val="001B6439"/>
    <w:rsid w:val="001B7BBE"/>
    <w:rsid w:val="001C01FE"/>
    <w:rsid w:val="001C0638"/>
    <w:rsid w:val="001C11E5"/>
    <w:rsid w:val="001C30E5"/>
    <w:rsid w:val="001C312C"/>
    <w:rsid w:val="001C317E"/>
    <w:rsid w:val="001C3606"/>
    <w:rsid w:val="001C3E82"/>
    <w:rsid w:val="001C5425"/>
    <w:rsid w:val="001D4E37"/>
    <w:rsid w:val="001D72EF"/>
    <w:rsid w:val="001E0062"/>
    <w:rsid w:val="001E09A2"/>
    <w:rsid w:val="001E1537"/>
    <w:rsid w:val="001E2440"/>
    <w:rsid w:val="001E4B14"/>
    <w:rsid w:val="001E4C49"/>
    <w:rsid w:val="001E59A4"/>
    <w:rsid w:val="001E700A"/>
    <w:rsid w:val="001E7105"/>
    <w:rsid w:val="001E7848"/>
    <w:rsid w:val="001F1EB3"/>
    <w:rsid w:val="001F3CB3"/>
    <w:rsid w:val="001F5E31"/>
    <w:rsid w:val="002001A4"/>
    <w:rsid w:val="002038BA"/>
    <w:rsid w:val="002055C9"/>
    <w:rsid w:val="00206394"/>
    <w:rsid w:val="00206C08"/>
    <w:rsid w:val="00206F63"/>
    <w:rsid w:val="002106F2"/>
    <w:rsid w:val="00210838"/>
    <w:rsid w:val="00210DD6"/>
    <w:rsid w:val="0021126D"/>
    <w:rsid w:val="002114B2"/>
    <w:rsid w:val="00212E0D"/>
    <w:rsid w:val="00212F0C"/>
    <w:rsid w:val="00213B04"/>
    <w:rsid w:val="00213F3E"/>
    <w:rsid w:val="00217F50"/>
    <w:rsid w:val="00221364"/>
    <w:rsid w:val="00222FC7"/>
    <w:rsid w:val="0022311A"/>
    <w:rsid w:val="00224576"/>
    <w:rsid w:val="00226F7F"/>
    <w:rsid w:val="00227475"/>
    <w:rsid w:val="00230F01"/>
    <w:rsid w:val="00231205"/>
    <w:rsid w:val="00231AAE"/>
    <w:rsid w:val="00231E6D"/>
    <w:rsid w:val="00231FB9"/>
    <w:rsid w:val="00232ED4"/>
    <w:rsid w:val="00235B24"/>
    <w:rsid w:val="00240532"/>
    <w:rsid w:val="00243AD5"/>
    <w:rsid w:val="00243C83"/>
    <w:rsid w:val="00244A97"/>
    <w:rsid w:val="0024505E"/>
    <w:rsid w:val="002469F9"/>
    <w:rsid w:val="002503EE"/>
    <w:rsid w:val="0025243A"/>
    <w:rsid w:val="0025448F"/>
    <w:rsid w:val="002559FE"/>
    <w:rsid w:val="002570A2"/>
    <w:rsid w:val="002575B6"/>
    <w:rsid w:val="002630D6"/>
    <w:rsid w:val="002642C1"/>
    <w:rsid w:val="002649A8"/>
    <w:rsid w:val="0026606E"/>
    <w:rsid w:val="002662B0"/>
    <w:rsid w:val="00271E6D"/>
    <w:rsid w:val="002733E8"/>
    <w:rsid w:val="00275C8D"/>
    <w:rsid w:val="00280FAF"/>
    <w:rsid w:val="002815BE"/>
    <w:rsid w:val="002818E1"/>
    <w:rsid w:val="00282803"/>
    <w:rsid w:val="00284A32"/>
    <w:rsid w:val="00285002"/>
    <w:rsid w:val="00287E64"/>
    <w:rsid w:val="0029081E"/>
    <w:rsid w:val="0029115F"/>
    <w:rsid w:val="002914CA"/>
    <w:rsid w:val="00294394"/>
    <w:rsid w:val="002947DA"/>
    <w:rsid w:val="0029519D"/>
    <w:rsid w:val="0029526C"/>
    <w:rsid w:val="00297348"/>
    <w:rsid w:val="0029784B"/>
    <w:rsid w:val="002A0F75"/>
    <w:rsid w:val="002A1712"/>
    <w:rsid w:val="002A2660"/>
    <w:rsid w:val="002A2851"/>
    <w:rsid w:val="002A3B71"/>
    <w:rsid w:val="002A40AC"/>
    <w:rsid w:val="002A505F"/>
    <w:rsid w:val="002A535A"/>
    <w:rsid w:val="002A582C"/>
    <w:rsid w:val="002A631B"/>
    <w:rsid w:val="002A6343"/>
    <w:rsid w:val="002A7210"/>
    <w:rsid w:val="002A72F8"/>
    <w:rsid w:val="002B08B6"/>
    <w:rsid w:val="002B0AB5"/>
    <w:rsid w:val="002B10EE"/>
    <w:rsid w:val="002B1A38"/>
    <w:rsid w:val="002B1FF4"/>
    <w:rsid w:val="002B200C"/>
    <w:rsid w:val="002B2243"/>
    <w:rsid w:val="002B31B5"/>
    <w:rsid w:val="002B3B29"/>
    <w:rsid w:val="002B41A4"/>
    <w:rsid w:val="002B5B67"/>
    <w:rsid w:val="002B61A6"/>
    <w:rsid w:val="002B7B6F"/>
    <w:rsid w:val="002C36F3"/>
    <w:rsid w:val="002C57F9"/>
    <w:rsid w:val="002C5C86"/>
    <w:rsid w:val="002C66B0"/>
    <w:rsid w:val="002C6EBA"/>
    <w:rsid w:val="002C794E"/>
    <w:rsid w:val="002D0196"/>
    <w:rsid w:val="002D06AA"/>
    <w:rsid w:val="002D183E"/>
    <w:rsid w:val="002D20E8"/>
    <w:rsid w:val="002D6DDD"/>
    <w:rsid w:val="002D768B"/>
    <w:rsid w:val="002D7A7A"/>
    <w:rsid w:val="002D7DB6"/>
    <w:rsid w:val="002E0C58"/>
    <w:rsid w:val="002E1D8C"/>
    <w:rsid w:val="002E2846"/>
    <w:rsid w:val="002E7EA9"/>
    <w:rsid w:val="002F0DE4"/>
    <w:rsid w:val="002F1AF5"/>
    <w:rsid w:val="002F3145"/>
    <w:rsid w:val="002F3954"/>
    <w:rsid w:val="002F4A24"/>
    <w:rsid w:val="002F4BDB"/>
    <w:rsid w:val="002F59BD"/>
    <w:rsid w:val="00302027"/>
    <w:rsid w:val="003034DB"/>
    <w:rsid w:val="00304BAA"/>
    <w:rsid w:val="00306440"/>
    <w:rsid w:val="00306814"/>
    <w:rsid w:val="00306C27"/>
    <w:rsid w:val="00307404"/>
    <w:rsid w:val="00313024"/>
    <w:rsid w:val="00313153"/>
    <w:rsid w:val="00313F47"/>
    <w:rsid w:val="0031414A"/>
    <w:rsid w:val="0031493A"/>
    <w:rsid w:val="00315E1E"/>
    <w:rsid w:val="00320010"/>
    <w:rsid w:val="003203FC"/>
    <w:rsid w:val="00321919"/>
    <w:rsid w:val="0032311C"/>
    <w:rsid w:val="00323B1F"/>
    <w:rsid w:val="003249B7"/>
    <w:rsid w:val="00325FF7"/>
    <w:rsid w:val="00326F0B"/>
    <w:rsid w:val="0032714F"/>
    <w:rsid w:val="00330901"/>
    <w:rsid w:val="00330EC6"/>
    <w:rsid w:val="003313B4"/>
    <w:rsid w:val="0033153A"/>
    <w:rsid w:val="0033187F"/>
    <w:rsid w:val="00332D4D"/>
    <w:rsid w:val="00333EAC"/>
    <w:rsid w:val="0033587C"/>
    <w:rsid w:val="00335D85"/>
    <w:rsid w:val="003366F2"/>
    <w:rsid w:val="00340667"/>
    <w:rsid w:val="00341028"/>
    <w:rsid w:val="0034129F"/>
    <w:rsid w:val="003426C4"/>
    <w:rsid w:val="00342B69"/>
    <w:rsid w:val="003455E9"/>
    <w:rsid w:val="00345681"/>
    <w:rsid w:val="00346E8D"/>
    <w:rsid w:val="00346FEA"/>
    <w:rsid w:val="003473B5"/>
    <w:rsid w:val="00347854"/>
    <w:rsid w:val="0035058D"/>
    <w:rsid w:val="0035342D"/>
    <w:rsid w:val="003558FA"/>
    <w:rsid w:val="00355E36"/>
    <w:rsid w:val="00356D6C"/>
    <w:rsid w:val="00357191"/>
    <w:rsid w:val="003607AB"/>
    <w:rsid w:val="003607AF"/>
    <w:rsid w:val="003624F5"/>
    <w:rsid w:val="00362D6F"/>
    <w:rsid w:val="00363402"/>
    <w:rsid w:val="00365AF0"/>
    <w:rsid w:val="00366102"/>
    <w:rsid w:val="003665EC"/>
    <w:rsid w:val="00366689"/>
    <w:rsid w:val="00366DFF"/>
    <w:rsid w:val="00371D08"/>
    <w:rsid w:val="00372544"/>
    <w:rsid w:val="003725CA"/>
    <w:rsid w:val="003746FE"/>
    <w:rsid w:val="00376492"/>
    <w:rsid w:val="003820E9"/>
    <w:rsid w:val="00382BBD"/>
    <w:rsid w:val="00382D62"/>
    <w:rsid w:val="00383002"/>
    <w:rsid w:val="00383D5E"/>
    <w:rsid w:val="00384DC7"/>
    <w:rsid w:val="00385E71"/>
    <w:rsid w:val="00385FC0"/>
    <w:rsid w:val="0038742F"/>
    <w:rsid w:val="003902B2"/>
    <w:rsid w:val="003910E7"/>
    <w:rsid w:val="0039174D"/>
    <w:rsid w:val="0039284F"/>
    <w:rsid w:val="003958BE"/>
    <w:rsid w:val="003A0D98"/>
    <w:rsid w:val="003A3797"/>
    <w:rsid w:val="003A443A"/>
    <w:rsid w:val="003A4C74"/>
    <w:rsid w:val="003A521D"/>
    <w:rsid w:val="003A565B"/>
    <w:rsid w:val="003A66DC"/>
    <w:rsid w:val="003B06EA"/>
    <w:rsid w:val="003B1919"/>
    <w:rsid w:val="003B232D"/>
    <w:rsid w:val="003B24D0"/>
    <w:rsid w:val="003B2954"/>
    <w:rsid w:val="003B3324"/>
    <w:rsid w:val="003B3700"/>
    <w:rsid w:val="003B4CBC"/>
    <w:rsid w:val="003B583B"/>
    <w:rsid w:val="003B6934"/>
    <w:rsid w:val="003C15BE"/>
    <w:rsid w:val="003C223A"/>
    <w:rsid w:val="003C34ED"/>
    <w:rsid w:val="003C3678"/>
    <w:rsid w:val="003C54CF"/>
    <w:rsid w:val="003C69DF"/>
    <w:rsid w:val="003C6EEC"/>
    <w:rsid w:val="003C7999"/>
    <w:rsid w:val="003D054B"/>
    <w:rsid w:val="003D1586"/>
    <w:rsid w:val="003D364D"/>
    <w:rsid w:val="003D38B3"/>
    <w:rsid w:val="003D6398"/>
    <w:rsid w:val="003D72BA"/>
    <w:rsid w:val="003D7E68"/>
    <w:rsid w:val="003E155C"/>
    <w:rsid w:val="003E19EC"/>
    <w:rsid w:val="003E27C2"/>
    <w:rsid w:val="003E30A9"/>
    <w:rsid w:val="003E57C8"/>
    <w:rsid w:val="003E6A79"/>
    <w:rsid w:val="003E7C35"/>
    <w:rsid w:val="003E7DB2"/>
    <w:rsid w:val="003F001D"/>
    <w:rsid w:val="003F1DEF"/>
    <w:rsid w:val="003F1F41"/>
    <w:rsid w:val="003F2518"/>
    <w:rsid w:val="003F33E4"/>
    <w:rsid w:val="003F3F2E"/>
    <w:rsid w:val="003F53C4"/>
    <w:rsid w:val="003F5406"/>
    <w:rsid w:val="003F6463"/>
    <w:rsid w:val="004016C7"/>
    <w:rsid w:val="00402D5E"/>
    <w:rsid w:val="0040592D"/>
    <w:rsid w:val="00406BD7"/>
    <w:rsid w:val="004131E3"/>
    <w:rsid w:val="004142D0"/>
    <w:rsid w:val="00415B2B"/>
    <w:rsid w:val="00416DCE"/>
    <w:rsid w:val="00417A6C"/>
    <w:rsid w:val="0042001A"/>
    <w:rsid w:val="0042152E"/>
    <w:rsid w:val="00421C3E"/>
    <w:rsid w:val="004251E7"/>
    <w:rsid w:val="0043055C"/>
    <w:rsid w:val="00430FCC"/>
    <w:rsid w:val="0043243C"/>
    <w:rsid w:val="004324D0"/>
    <w:rsid w:val="00436581"/>
    <w:rsid w:val="0043660A"/>
    <w:rsid w:val="00436B9D"/>
    <w:rsid w:val="00442592"/>
    <w:rsid w:val="00445DEA"/>
    <w:rsid w:val="00445F71"/>
    <w:rsid w:val="00446C1F"/>
    <w:rsid w:val="00447243"/>
    <w:rsid w:val="00447BFE"/>
    <w:rsid w:val="0045032D"/>
    <w:rsid w:val="00451938"/>
    <w:rsid w:val="004523A6"/>
    <w:rsid w:val="004538BA"/>
    <w:rsid w:val="00455D71"/>
    <w:rsid w:val="00457CBB"/>
    <w:rsid w:val="004626D9"/>
    <w:rsid w:val="004641C8"/>
    <w:rsid w:val="00464946"/>
    <w:rsid w:val="0046594A"/>
    <w:rsid w:val="00465D70"/>
    <w:rsid w:val="004663CE"/>
    <w:rsid w:val="004673DB"/>
    <w:rsid w:val="00470D35"/>
    <w:rsid w:val="004716FF"/>
    <w:rsid w:val="00472634"/>
    <w:rsid w:val="0047345F"/>
    <w:rsid w:val="00473647"/>
    <w:rsid w:val="00474DBF"/>
    <w:rsid w:val="004756AE"/>
    <w:rsid w:val="00476CC8"/>
    <w:rsid w:val="0047758D"/>
    <w:rsid w:val="00477788"/>
    <w:rsid w:val="00481319"/>
    <w:rsid w:val="00481AA7"/>
    <w:rsid w:val="00481F09"/>
    <w:rsid w:val="00484510"/>
    <w:rsid w:val="004854EC"/>
    <w:rsid w:val="00486DC0"/>
    <w:rsid w:val="00487636"/>
    <w:rsid w:val="00491DC6"/>
    <w:rsid w:val="004933F1"/>
    <w:rsid w:val="004945EF"/>
    <w:rsid w:val="00495EFD"/>
    <w:rsid w:val="00496BD3"/>
    <w:rsid w:val="00497152"/>
    <w:rsid w:val="004A3DE3"/>
    <w:rsid w:val="004A3FA6"/>
    <w:rsid w:val="004A4159"/>
    <w:rsid w:val="004A4F18"/>
    <w:rsid w:val="004A5142"/>
    <w:rsid w:val="004A53ED"/>
    <w:rsid w:val="004A58B4"/>
    <w:rsid w:val="004B0A35"/>
    <w:rsid w:val="004B191A"/>
    <w:rsid w:val="004B1E6D"/>
    <w:rsid w:val="004B294C"/>
    <w:rsid w:val="004B35EE"/>
    <w:rsid w:val="004B361F"/>
    <w:rsid w:val="004B54AE"/>
    <w:rsid w:val="004B551A"/>
    <w:rsid w:val="004B6419"/>
    <w:rsid w:val="004B735A"/>
    <w:rsid w:val="004B7516"/>
    <w:rsid w:val="004C010B"/>
    <w:rsid w:val="004C09C5"/>
    <w:rsid w:val="004C1576"/>
    <w:rsid w:val="004C2D07"/>
    <w:rsid w:val="004C3685"/>
    <w:rsid w:val="004C4272"/>
    <w:rsid w:val="004C427F"/>
    <w:rsid w:val="004C46BB"/>
    <w:rsid w:val="004C58BD"/>
    <w:rsid w:val="004C6293"/>
    <w:rsid w:val="004C63F0"/>
    <w:rsid w:val="004C73F2"/>
    <w:rsid w:val="004D27FA"/>
    <w:rsid w:val="004D2EA3"/>
    <w:rsid w:val="004D3DFE"/>
    <w:rsid w:val="004D4015"/>
    <w:rsid w:val="004D5086"/>
    <w:rsid w:val="004D6FE3"/>
    <w:rsid w:val="004E02CF"/>
    <w:rsid w:val="004E0493"/>
    <w:rsid w:val="004E0ABE"/>
    <w:rsid w:val="004E2AF9"/>
    <w:rsid w:val="004E2D93"/>
    <w:rsid w:val="004E30FB"/>
    <w:rsid w:val="004E3375"/>
    <w:rsid w:val="004E44F3"/>
    <w:rsid w:val="004E5DDF"/>
    <w:rsid w:val="004E6646"/>
    <w:rsid w:val="004E6A99"/>
    <w:rsid w:val="004E732B"/>
    <w:rsid w:val="004F0211"/>
    <w:rsid w:val="004F0A8E"/>
    <w:rsid w:val="004F34C9"/>
    <w:rsid w:val="004F38A6"/>
    <w:rsid w:val="004F5526"/>
    <w:rsid w:val="004F7221"/>
    <w:rsid w:val="004F76D1"/>
    <w:rsid w:val="00500307"/>
    <w:rsid w:val="005003A2"/>
    <w:rsid w:val="00500DDE"/>
    <w:rsid w:val="00501AB8"/>
    <w:rsid w:val="00501C91"/>
    <w:rsid w:val="00501D92"/>
    <w:rsid w:val="00502274"/>
    <w:rsid w:val="00503B44"/>
    <w:rsid w:val="00505549"/>
    <w:rsid w:val="005068A5"/>
    <w:rsid w:val="00506B97"/>
    <w:rsid w:val="00507465"/>
    <w:rsid w:val="00507499"/>
    <w:rsid w:val="00511A98"/>
    <w:rsid w:val="00511D76"/>
    <w:rsid w:val="005121C4"/>
    <w:rsid w:val="00512325"/>
    <w:rsid w:val="0051251D"/>
    <w:rsid w:val="00513256"/>
    <w:rsid w:val="00513C5E"/>
    <w:rsid w:val="005140E6"/>
    <w:rsid w:val="005146F5"/>
    <w:rsid w:val="00515753"/>
    <w:rsid w:val="005158B8"/>
    <w:rsid w:val="005164A0"/>
    <w:rsid w:val="00516CCF"/>
    <w:rsid w:val="00516F67"/>
    <w:rsid w:val="0052003B"/>
    <w:rsid w:val="0052023D"/>
    <w:rsid w:val="00520F5A"/>
    <w:rsid w:val="005211D8"/>
    <w:rsid w:val="005214FE"/>
    <w:rsid w:val="00523D1F"/>
    <w:rsid w:val="00523EB2"/>
    <w:rsid w:val="00524B75"/>
    <w:rsid w:val="00525368"/>
    <w:rsid w:val="00525AA9"/>
    <w:rsid w:val="00525BD5"/>
    <w:rsid w:val="0052711C"/>
    <w:rsid w:val="00527A53"/>
    <w:rsid w:val="005307B2"/>
    <w:rsid w:val="005315F0"/>
    <w:rsid w:val="00533358"/>
    <w:rsid w:val="00534983"/>
    <w:rsid w:val="00536009"/>
    <w:rsid w:val="00537EB3"/>
    <w:rsid w:val="00540B83"/>
    <w:rsid w:val="005411C4"/>
    <w:rsid w:val="00541710"/>
    <w:rsid w:val="00541AE8"/>
    <w:rsid w:val="005438F2"/>
    <w:rsid w:val="00544D09"/>
    <w:rsid w:val="00545703"/>
    <w:rsid w:val="00547ACC"/>
    <w:rsid w:val="00547FDA"/>
    <w:rsid w:val="005517F1"/>
    <w:rsid w:val="00552B9D"/>
    <w:rsid w:val="00553DD5"/>
    <w:rsid w:val="00554D57"/>
    <w:rsid w:val="00555B2C"/>
    <w:rsid w:val="0055634E"/>
    <w:rsid w:val="00557A3E"/>
    <w:rsid w:val="005601F2"/>
    <w:rsid w:val="005604C1"/>
    <w:rsid w:val="00561692"/>
    <w:rsid w:val="00562EA5"/>
    <w:rsid w:val="005659A7"/>
    <w:rsid w:val="00567A9A"/>
    <w:rsid w:val="0057101F"/>
    <w:rsid w:val="005728D1"/>
    <w:rsid w:val="00576B2D"/>
    <w:rsid w:val="005775CB"/>
    <w:rsid w:val="00577CAE"/>
    <w:rsid w:val="005803FB"/>
    <w:rsid w:val="00582EEF"/>
    <w:rsid w:val="00583495"/>
    <w:rsid w:val="00583CCE"/>
    <w:rsid w:val="005846B2"/>
    <w:rsid w:val="00586C0A"/>
    <w:rsid w:val="005911A6"/>
    <w:rsid w:val="005972CF"/>
    <w:rsid w:val="00597A7F"/>
    <w:rsid w:val="005A1699"/>
    <w:rsid w:val="005A2EA9"/>
    <w:rsid w:val="005A4BA9"/>
    <w:rsid w:val="005A5660"/>
    <w:rsid w:val="005A6ED9"/>
    <w:rsid w:val="005A7691"/>
    <w:rsid w:val="005B11E6"/>
    <w:rsid w:val="005B153B"/>
    <w:rsid w:val="005B1AB6"/>
    <w:rsid w:val="005B41AA"/>
    <w:rsid w:val="005B4E3D"/>
    <w:rsid w:val="005B6AB2"/>
    <w:rsid w:val="005B6BC8"/>
    <w:rsid w:val="005B73F4"/>
    <w:rsid w:val="005C073D"/>
    <w:rsid w:val="005C1DC9"/>
    <w:rsid w:val="005C1DEB"/>
    <w:rsid w:val="005C2C1B"/>
    <w:rsid w:val="005C3224"/>
    <w:rsid w:val="005C4934"/>
    <w:rsid w:val="005C4C5E"/>
    <w:rsid w:val="005C5A10"/>
    <w:rsid w:val="005C7AB2"/>
    <w:rsid w:val="005D02C3"/>
    <w:rsid w:val="005D2B85"/>
    <w:rsid w:val="005D3352"/>
    <w:rsid w:val="005D3762"/>
    <w:rsid w:val="005D5D6E"/>
    <w:rsid w:val="005D6B04"/>
    <w:rsid w:val="005E06F1"/>
    <w:rsid w:val="005E2A7D"/>
    <w:rsid w:val="005E5AEA"/>
    <w:rsid w:val="005E5C31"/>
    <w:rsid w:val="005E62F9"/>
    <w:rsid w:val="005E672F"/>
    <w:rsid w:val="005E6B5A"/>
    <w:rsid w:val="005F11D7"/>
    <w:rsid w:val="005F3F94"/>
    <w:rsid w:val="005F659A"/>
    <w:rsid w:val="005F7BE4"/>
    <w:rsid w:val="005F7C8D"/>
    <w:rsid w:val="0060128A"/>
    <w:rsid w:val="0060149D"/>
    <w:rsid w:val="00604668"/>
    <w:rsid w:val="006053B1"/>
    <w:rsid w:val="00605E4F"/>
    <w:rsid w:val="0060695D"/>
    <w:rsid w:val="006076F7"/>
    <w:rsid w:val="0060799E"/>
    <w:rsid w:val="00610C32"/>
    <w:rsid w:val="00610C85"/>
    <w:rsid w:val="00611AB5"/>
    <w:rsid w:val="006122C2"/>
    <w:rsid w:val="00612F21"/>
    <w:rsid w:val="006136B5"/>
    <w:rsid w:val="00614F81"/>
    <w:rsid w:val="006156B1"/>
    <w:rsid w:val="00615932"/>
    <w:rsid w:val="006165F0"/>
    <w:rsid w:val="006178EE"/>
    <w:rsid w:val="00620C10"/>
    <w:rsid w:val="00621411"/>
    <w:rsid w:val="006227C7"/>
    <w:rsid w:val="006233A7"/>
    <w:rsid w:val="00623DA7"/>
    <w:rsid w:val="00623E30"/>
    <w:rsid w:val="006246DB"/>
    <w:rsid w:val="00624FC7"/>
    <w:rsid w:val="006255BD"/>
    <w:rsid w:val="00625696"/>
    <w:rsid w:val="0062687D"/>
    <w:rsid w:val="00630A99"/>
    <w:rsid w:val="00633546"/>
    <w:rsid w:val="00633F2A"/>
    <w:rsid w:val="00633F9B"/>
    <w:rsid w:val="006349C2"/>
    <w:rsid w:val="00634DF1"/>
    <w:rsid w:val="0063713C"/>
    <w:rsid w:val="006372A0"/>
    <w:rsid w:val="00641574"/>
    <w:rsid w:val="0064162B"/>
    <w:rsid w:val="006423A5"/>
    <w:rsid w:val="00643D82"/>
    <w:rsid w:val="00644BA3"/>
    <w:rsid w:val="00647E89"/>
    <w:rsid w:val="006509DE"/>
    <w:rsid w:val="00650AA7"/>
    <w:rsid w:val="00651825"/>
    <w:rsid w:val="00652A38"/>
    <w:rsid w:val="0065306A"/>
    <w:rsid w:val="0065527A"/>
    <w:rsid w:val="006561F2"/>
    <w:rsid w:val="00656B36"/>
    <w:rsid w:val="00657041"/>
    <w:rsid w:val="006572E0"/>
    <w:rsid w:val="00660109"/>
    <w:rsid w:val="006607B0"/>
    <w:rsid w:val="0066229D"/>
    <w:rsid w:val="00665F28"/>
    <w:rsid w:val="00666D78"/>
    <w:rsid w:val="0067013C"/>
    <w:rsid w:val="006717EB"/>
    <w:rsid w:val="006748D2"/>
    <w:rsid w:val="00675747"/>
    <w:rsid w:val="006765DC"/>
    <w:rsid w:val="0067727C"/>
    <w:rsid w:val="0067796E"/>
    <w:rsid w:val="0068062A"/>
    <w:rsid w:val="00681272"/>
    <w:rsid w:val="00681A94"/>
    <w:rsid w:val="00681CFE"/>
    <w:rsid w:val="00684095"/>
    <w:rsid w:val="00684CBA"/>
    <w:rsid w:val="006920FB"/>
    <w:rsid w:val="00692A39"/>
    <w:rsid w:val="00696C26"/>
    <w:rsid w:val="00696F79"/>
    <w:rsid w:val="006A2E32"/>
    <w:rsid w:val="006A5FE6"/>
    <w:rsid w:val="006A6162"/>
    <w:rsid w:val="006A7246"/>
    <w:rsid w:val="006A7D0F"/>
    <w:rsid w:val="006B0037"/>
    <w:rsid w:val="006B0469"/>
    <w:rsid w:val="006B0FAF"/>
    <w:rsid w:val="006B25ED"/>
    <w:rsid w:val="006B27B0"/>
    <w:rsid w:val="006B683A"/>
    <w:rsid w:val="006C0016"/>
    <w:rsid w:val="006C14F5"/>
    <w:rsid w:val="006C1DE3"/>
    <w:rsid w:val="006C28B1"/>
    <w:rsid w:val="006C7A3F"/>
    <w:rsid w:val="006D02FB"/>
    <w:rsid w:val="006D0B4B"/>
    <w:rsid w:val="006D10EA"/>
    <w:rsid w:val="006D1816"/>
    <w:rsid w:val="006D2900"/>
    <w:rsid w:val="006D2FD1"/>
    <w:rsid w:val="006D4897"/>
    <w:rsid w:val="006D4C21"/>
    <w:rsid w:val="006D74E3"/>
    <w:rsid w:val="006E1397"/>
    <w:rsid w:val="006E1417"/>
    <w:rsid w:val="006E35C1"/>
    <w:rsid w:val="006E4F38"/>
    <w:rsid w:val="006E5B70"/>
    <w:rsid w:val="006E61C7"/>
    <w:rsid w:val="006F1045"/>
    <w:rsid w:val="006F14A9"/>
    <w:rsid w:val="006F2C88"/>
    <w:rsid w:val="006F485E"/>
    <w:rsid w:val="006F4BFF"/>
    <w:rsid w:val="006F5D03"/>
    <w:rsid w:val="006F7255"/>
    <w:rsid w:val="006F72DC"/>
    <w:rsid w:val="006F74BB"/>
    <w:rsid w:val="006F7B0B"/>
    <w:rsid w:val="00700E84"/>
    <w:rsid w:val="007020CE"/>
    <w:rsid w:val="007021A8"/>
    <w:rsid w:val="0070267F"/>
    <w:rsid w:val="00702E01"/>
    <w:rsid w:val="00705193"/>
    <w:rsid w:val="00705711"/>
    <w:rsid w:val="00705768"/>
    <w:rsid w:val="00706868"/>
    <w:rsid w:val="00707891"/>
    <w:rsid w:val="007104C5"/>
    <w:rsid w:val="00711B03"/>
    <w:rsid w:val="00712040"/>
    <w:rsid w:val="007135DF"/>
    <w:rsid w:val="00714023"/>
    <w:rsid w:val="007154D7"/>
    <w:rsid w:val="0071667A"/>
    <w:rsid w:val="00717690"/>
    <w:rsid w:val="0071781F"/>
    <w:rsid w:val="00717A05"/>
    <w:rsid w:val="00720039"/>
    <w:rsid w:val="007212B7"/>
    <w:rsid w:val="007228CD"/>
    <w:rsid w:val="00723EA7"/>
    <w:rsid w:val="00724567"/>
    <w:rsid w:val="00726EDD"/>
    <w:rsid w:val="00730DC7"/>
    <w:rsid w:val="007314FC"/>
    <w:rsid w:val="0073187A"/>
    <w:rsid w:val="00732E1F"/>
    <w:rsid w:val="007331CC"/>
    <w:rsid w:val="007335BF"/>
    <w:rsid w:val="007356E4"/>
    <w:rsid w:val="00736AB9"/>
    <w:rsid w:val="00742A45"/>
    <w:rsid w:val="007433E1"/>
    <w:rsid w:val="007436F1"/>
    <w:rsid w:val="00746256"/>
    <w:rsid w:val="007465FE"/>
    <w:rsid w:val="00746FD2"/>
    <w:rsid w:val="00747C61"/>
    <w:rsid w:val="007505C7"/>
    <w:rsid w:val="007514A9"/>
    <w:rsid w:val="00752DC6"/>
    <w:rsid w:val="00753C32"/>
    <w:rsid w:val="00757555"/>
    <w:rsid w:val="00757D5C"/>
    <w:rsid w:val="00761673"/>
    <w:rsid w:val="0076234B"/>
    <w:rsid w:val="007627F6"/>
    <w:rsid w:val="007637F9"/>
    <w:rsid w:val="00764980"/>
    <w:rsid w:val="0076514D"/>
    <w:rsid w:val="00765F30"/>
    <w:rsid w:val="00767D2D"/>
    <w:rsid w:val="00770B44"/>
    <w:rsid w:val="00773B9A"/>
    <w:rsid w:val="00774CEE"/>
    <w:rsid w:val="00775848"/>
    <w:rsid w:val="0077685D"/>
    <w:rsid w:val="00780872"/>
    <w:rsid w:val="0078202E"/>
    <w:rsid w:val="00783F3D"/>
    <w:rsid w:val="0078626E"/>
    <w:rsid w:val="0078680D"/>
    <w:rsid w:val="007869CA"/>
    <w:rsid w:val="0078717B"/>
    <w:rsid w:val="007876BE"/>
    <w:rsid w:val="0079176C"/>
    <w:rsid w:val="00792AF7"/>
    <w:rsid w:val="0079568A"/>
    <w:rsid w:val="00796157"/>
    <w:rsid w:val="00797821"/>
    <w:rsid w:val="007A2AA6"/>
    <w:rsid w:val="007A425A"/>
    <w:rsid w:val="007A5D54"/>
    <w:rsid w:val="007A6195"/>
    <w:rsid w:val="007A6D10"/>
    <w:rsid w:val="007A767E"/>
    <w:rsid w:val="007B1119"/>
    <w:rsid w:val="007B285A"/>
    <w:rsid w:val="007B39CB"/>
    <w:rsid w:val="007B42F1"/>
    <w:rsid w:val="007B4D66"/>
    <w:rsid w:val="007C013D"/>
    <w:rsid w:val="007C054D"/>
    <w:rsid w:val="007C0741"/>
    <w:rsid w:val="007C0DED"/>
    <w:rsid w:val="007C10C2"/>
    <w:rsid w:val="007C1C95"/>
    <w:rsid w:val="007C20EC"/>
    <w:rsid w:val="007C57A6"/>
    <w:rsid w:val="007D13DB"/>
    <w:rsid w:val="007D2358"/>
    <w:rsid w:val="007D2A4F"/>
    <w:rsid w:val="007D2B01"/>
    <w:rsid w:val="007D39A1"/>
    <w:rsid w:val="007D46CF"/>
    <w:rsid w:val="007D5B41"/>
    <w:rsid w:val="007D6DB1"/>
    <w:rsid w:val="007E17E2"/>
    <w:rsid w:val="007E250C"/>
    <w:rsid w:val="007E3530"/>
    <w:rsid w:val="007E3D93"/>
    <w:rsid w:val="007E4128"/>
    <w:rsid w:val="007E7A13"/>
    <w:rsid w:val="007F04FB"/>
    <w:rsid w:val="007F0838"/>
    <w:rsid w:val="007F28CE"/>
    <w:rsid w:val="007F2AE7"/>
    <w:rsid w:val="008006E9"/>
    <w:rsid w:val="00801161"/>
    <w:rsid w:val="00801EC2"/>
    <w:rsid w:val="00802218"/>
    <w:rsid w:val="00803058"/>
    <w:rsid w:val="0080349B"/>
    <w:rsid w:val="00805B54"/>
    <w:rsid w:val="00806319"/>
    <w:rsid w:val="0081277A"/>
    <w:rsid w:val="00812D37"/>
    <w:rsid w:val="00813D5B"/>
    <w:rsid w:val="0081562D"/>
    <w:rsid w:val="00816CB3"/>
    <w:rsid w:val="00817033"/>
    <w:rsid w:val="00821DA3"/>
    <w:rsid w:val="00822BD9"/>
    <w:rsid w:val="00824316"/>
    <w:rsid w:val="008252D1"/>
    <w:rsid w:val="00825EC8"/>
    <w:rsid w:val="00827EF0"/>
    <w:rsid w:val="008312E5"/>
    <w:rsid w:val="00831575"/>
    <w:rsid w:val="008315A3"/>
    <w:rsid w:val="00831B6E"/>
    <w:rsid w:val="00831EEE"/>
    <w:rsid w:val="00833121"/>
    <w:rsid w:val="00833B1F"/>
    <w:rsid w:val="0083573F"/>
    <w:rsid w:val="00836AB3"/>
    <w:rsid w:val="00837242"/>
    <w:rsid w:val="008422BD"/>
    <w:rsid w:val="00842CAC"/>
    <w:rsid w:val="00843776"/>
    <w:rsid w:val="00843EF4"/>
    <w:rsid w:val="00845830"/>
    <w:rsid w:val="00845AF2"/>
    <w:rsid w:val="008472B1"/>
    <w:rsid w:val="0084736D"/>
    <w:rsid w:val="008474E7"/>
    <w:rsid w:val="00847554"/>
    <w:rsid w:val="00854C9B"/>
    <w:rsid w:val="00855666"/>
    <w:rsid w:val="00855C9C"/>
    <w:rsid w:val="00855D24"/>
    <w:rsid w:val="00855EF6"/>
    <w:rsid w:val="008570F0"/>
    <w:rsid w:val="00860F28"/>
    <w:rsid w:val="008617FA"/>
    <w:rsid w:val="00862526"/>
    <w:rsid w:val="0086313A"/>
    <w:rsid w:val="008652AD"/>
    <w:rsid w:val="0086692E"/>
    <w:rsid w:val="00866A11"/>
    <w:rsid w:val="00866F37"/>
    <w:rsid w:val="00870F95"/>
    <w:rsid w:val="00872EE6"/>
    <w:rsid w:val="008734E1"/>
    <w:rsid w:val="00873BC5"/>
    <w:rsid w:val="008752C3"/>
    <w:rsid w:val="00875355"/>
    <w:rsid w:val="00877849"/>
    <w:rsid w:val="00882B2B"/>
    <w:rsid w:val="00883265"/>
    <w:rsid w:val="008835A6"/>
    <w:rsid w:val="0088383D"/>
    <w:rsid w:val="008851BC"/>
    <w:rsid w:val="0088612F"/>
    <w:rsid w:val="0088784C"/>
    <w:rsid w:val="00890D60"/>
    <w:rsid w:val="00893BD2"/>
    <w:rsid w:val="00895335"/>
    <w:rsid w:val="00896AC1"/>
    <w:rsid w:val="008971D4"/>
    <w:rsid w:val="00897EA9"/>
    <w:rsid w:val="008A2587"/>
    <w:rsid w:val="008A3539"/>
    <w:rsid w:val="008A37CC"/>
    <w:rsid w:val="008A3993"/>
    <w:rsid w:val="008A3D3E"/>
    <w:rsid w:val="008A3FF9"/>
    <w:rsid w:val="008A497D"/>
    <w:rsid w:val="008A4C7E"/>
    <w:rsid w:val="008A6568"/>
    <w:rsid w:val="008B2B61"/>
    <w:rsid w:val="008B539D"/>
    <w:rsid w:val="008B6BA2"/>
    <w:rsid w:val="008B7D1E"/>
    <w:rsid w:val="008C0916"/>
    <w:rsid w:val="008C0F4E"/>
    <w:rsid w:val="008C23DF"/>
    <w:rsid w:val="008C2494"/>
    <w:rsid w:val="008C251B"/>
    <w:rsid w:val="008C261C"/>
    <w:rsid w:val="008C44AC"/>
    <w:rsid w:val="008C7195"/>
    <w:rsid w:val="008C78C6"/>
    <w:rsid w:val="008C7DA2"/>
    <w:rsid w:val="008C7E5C"/>
    <w:rsid w:val="008C7F3C"/>
    <w:rsid w:val="008D03CB"/>
    <w:rsid w:val="008D2430"/>
    <w:rsid w:val="008D2A79"/>
    <w:rsid w:val="008D319A"/>
    <w:rsid w:val="008D3E00"/>
    <w:rsid w:val="008D4797"/>
    <w:rsid w:val="008D53FA"/>
    <w:rsid w:val="008D5836"/>
    <w:rsid w:val="008D756D"/>
    <w:rsid w:val="008D79C4"/>
    <w:rsid w:val="008E184B"/>
    <w:rsid w:val="008E48CF"/>
    <w:rsid w:val="008E7399"/>
    <w:rsid w:val="008E7AAD"/>
    <w:rsid w:val="008F0060"/>
    <w:rsid w:val="008F1866"/>
    <w:rsid w:val="008F1ED6"/>
    <w:rsid w:val="008F31C6"/>
    <w:rsid w:val="008F4C78"/>
    <w:rsid w:val="009012F5"/>
    <w:rsid w:val="00901BC4"/>
    <w:rsid w:val="00902F29"/>
    <w:rsid w:val="00903574"/>
    <w:rsid w:val="00903624"/>
    <w:rsid w:val="0090520D"/>
    <w:rsid w:val="0090532D"/>
    <w:rsid w:val="0090576B"/>
    <w:rsid w:val="00906A7D"/>
    <w:rsid w:val="0090733F"/>
    <w:rsid w:val="00910D4F"/>
    <w:rsid w:val="00911C50"/>
    <w:rsid w:val="009140E3"/>
    <w:rsid w:val="0091424B"/>
    <w:rsid w:val="00914791"/>
    <w:rsid w:val="009160A7"/>
    <w:rsid w:val="009172D7"/>
    <w:rsid w:val="00921163"/>
    <w:rsid w:val="009243D4"/>
    <w:rsid w:val="00924482"/>
    <w:rsid w:val="00926A2E"/>
    <w:rsid w:val="00933A1C"/>
    <w:rsid w:val="00934986"/>
    <w:rsid w:val="00934A8F"/>
    <w:rsid w:val="00935FA7"/>
    <w:rsid w:val="00936741"/>
    <w:rsid w:val="00937960"/>
    <w:rsid w:val="0094025A"/>
    <w:rsid w:val="00940E29"/>
    <w:rsid w:val="00941322"/>
    <w:rsid w:val="0094259F"/>
    <w:rsid w:val="00942B43"/>
    <w:rsid w:val="009440DB"/>
    <w:rsid w:val="0094411F"/>
    <w:rsid w:val="00944CE1"/>
    <w:rsid w:val="00945146"/>
    <w:rsid w:val="0094541B"/>
    <w:rsid w:val="0094581D"/>
    <w:rsid w:val="00945CE3"/>
    <w:rsid w:val="00946DFC"/>
    <w:rsid w:val="009529DE"/>
    <w:rsid w:val="00952B6D"/>
    <w:rsid w:val="00954034"/>
    <w:rsid w:val="00954BBD"/>
    <w:rsid w:val="00955403"/>
    <w:rsid w:val="009566D1"/>
    <w:rsid w:val="00956DDA"/>
    <w:rsid w:val="00960B01"/>
    <w:rsid w:val="00961788"/>
    <w:rsid w:val="00961ED8"/>
    <w:rsid w:val="00961F92"/>
    <w:rsid w:val="00966D50"/>
    <w:rsid w:val="00967548"/>
    <w:rsid w:val="00967DFA"/>
    <w:rsid w:val="009721BC"/>
    <w:rsid w:val="009736C7"/>
    <w:rsid w:val="00974314"/>
    <w:rsid w:val="009761BD"/>
    <w:rsid w:val="00976D00"/>
    <w:rsid w:val="00977F8B"/>
    <w:rsid w:val="009817DB"/>
    <w:rsid w:val="00982C38"/>
    <w:rsid w:val="00983448"/>
    <w:rsid w:val="0098390E"/>
    <w:rsid w:val="009850E7"/>
    <w:rsid w:val="00985FA9"/>
    <w:rsid w:val="00987751"/>
    <w:rsid w:val="00987D39"/>
    <w:rsid w:val="009900BE"/>
    <w:rsid w:val="009915B8"/>
    <w:rsid w:val="00991A76"/>
    <w:rsid w:val="009928B9"/>
    <w:rsid w:val="00993D92"/>
    <w:rsid w:val="00995618"/>
    <w:rsid w:val="00997F5C"/>
    <w:rsid w:val="009A01FB"/>
    <w:rsid w:val="009A27F0"/>
    <w:rsid w:val="009A3775"/>
    <w:rsid w:val="009A3D69"/>
    <w:rsid w:val="009A4001"/>
    <w:rsid w:val="009A4AD9"/>
    <w:rsid w:val="009A4BEA"/>
    <w:rsid w:val="009A5B89"/>
    <w:rsid w:val="009A6EA8"/>
    <w:rsid w:val="009B185B"/>
    <w:rsid w:val="009B1BE5"/>
    <w:rsid w:val="009B41B6"/>
    <w:rsid w:val="009B49EF"/>
    <w:rsid w:val="009B58DD"/>
    <w:rsid w:val="009B7A5D"/>
    <w:rsid w:val="009B7FCD"/>
    <w:rsid w:val="009C1358"/>
    <w:rsid w:val="009C25A6"/>
    <w:rsid w:val="009C2EA7"/>
    <w:rsid w:val="009C3660"/>
    <w:rsid w:val="009C40C2"/>
    <w:rsid w:val="009C40EE"/>
    <w:rsid w:val="009C7074"/>
    <w:rsid w:val="009D0637"/>
    <w:rsid w:val="009D502E"/>
    <w:rsid w:val="009D5E6E"/>
    <w:rsid w:val="009D5F08"/>
    <w:rsid w:val="009D5F13"/>
    <w:rsid w:val="009D67A0"/>
    <w:rsid w:val="009D74A1"/>
    <w:rsid w:val="009E04CE"/>
    <w:rsid w:val="009E0A91"/>
    <w:rsid w:val="009E0FFF"/>
    <w:rsid w:val="009E3B17"/>
    <w:rsid w:val="009E52BE"/>
    <w:rsid w:val="009E791A"/>
    <w:rsid w:val="009F0830"/>
    <w:rsid w:val="009F28EF"/>
    <w:rsid w:val="009F3200"/>
    <w:rsid w:val="009F47D0"/>
    <w:rsid w:val="009F4ABD"/>
    <w:rsid w:val="009F4D13"/>
    <w:rsid w:val="009F676C"/>
    <w:rsid w:val="009F6825"/>
    <w:rsid w:val="009F715A"/>
    <w:rsid w:val="009F7D87"/>
    <w:rsid w:val="00A00231"/>
    <w:rsid w:val="00A029F1"/>
    <w:rsid w:val="00A03EED"/>
    <w:rsid w:val="00A04177"/>
    <w:rsid w:val="00A06899"/>
    <w:rsid w:val="00A06959"/>
    <w:rsid w:val="00A079FA"/>
    <w:rsid w:val="00A11196"/>
    <w:rsid w:val="00A111A4"/>
    <w:rsid w:val="00A113C4"/>
    <w:rsid w:val="00A11B50"/>
    <w:rsid w:val="00A12D4A"/>
    <w:rsid w:val="00A142CF"/>
    <w:rsid w:val="00A146B4"/>
    <w:rsid w:val="00A15E0B"/>
    <w:rsid w:val="00A1754F"/>
    <w:rsid w:val="00A20ACE"/>
    <w:rsid w:val="00A21A12"/>
    <w:rsid w:val="00A22402"/>
    <w:rsid w:val="00A24284"/>
    <w:rsid w:val="00A25D55"/>
    <w:rsid w:val="00A262B7"/>
    <w:rsid w:val="00A2664D"/>
    <w:rsid w:val="00A26B2E"/>
    <w:rsid w:val="00A2721C"/>
    <w:rsid w:val="00A30035"/>
    <w:rsid w:val="00A317CA"/>
    <w:rsid w:val="00A33399"/>
    <w:rsid w:val="00A3357E"/>
    <w:rsid w:val="00A36031"/>
    <w:rsid w:val="00A371F6"/>
    <w:rsid w:val="00A376B9"/>
    <w:rsid w:val="00A412AC"/>
    <w:rsid w:val="00A427EB"/>
    <w:rsid w:val="00A44028"/>
    <w:rsid w:val="00A44AEC"/>
    <w:rsid w:val="00A45ED2"/>
    <w:rsid w:val="00A45FEB"/>
    <w:rsid w:val="00A460AE"/>
    <w:rsid w:val="00A47216"/>
    <w:rsid w:val="00A50A24"/>
    <w:rsid w:val="00A51125"/>
    <w:rsid w:val="00A53DDF"/>
    <w:rsid w:val="00A5460D"/>
    <w:rsid w:val="00A569B6"/>
    <w:rsid w:val="00A6245F"/>
    <w:rsid w:val="00A638E9"/>
    <w:rsid w:val="00A63B59"/>
    <w:rsid w:val="00A63BC1"/>
    <w:rsid w:val="00A65B0B"/>
    <w:rsid w:val="00A7238D"/>
    <w:rsid w:val="00A7292B"/>
    <w:rsid w:val="00A72F93"/>
    <w:rsid w:val="00A733D8"/>
    <w:rsid w:val="00A73541"/>
    <w:rsid w:val="00A74BDB"/>
    <w:rsid w:val="00A74CBF"/>
    <w:rsid w:val="00A802A1"/>
    <w:rsid w:val="00A82AAC"/>
    <w:rsid w:val="00A83EA6"/>
    <w:rsid w:val="00A85451"/>
    <w:rsid w:val="00A86D36"/>
    <w:rsid w:val="00A86F02"/>
    <w:rsid w:val="00A95426"/>
    <w:rsid w:val="00A957D4"/>
    <w:rsid w:val="00A9588E"/>
    <w:rsid w:val="00AA06A0"/>
    <w:rsid w:val="00AA1CD2"/>
    <w:rsid w:val="00AA3DE9"/>
    <w:rsid w:val="00AA3E4D"/>
    <w:rsid w:val="00AA3EBA"/>
    <w:rsid w:val="00AA4DC5"/>
    <w:rsid w:val="00AA5348"/>
    <w:rsid w:val="00AA6F87"/>
    <w:rsid w:val="00AB0181"/>
    <w:rsid w:val="00AB37F8"/>
    <w:rsid w:val="00AB3F72"/>
    <w:rsid w:val="00AB4C40"/>
    <w:rsid w:val="00AB54BC"/>
    <w:rsid w:val="00AB6C29"/>
    <w:rsid w:val="00AB7ED6"/>
    <w:rsid w:val="00AC6E2C"/>
    <w:rsid w:val="00AD2996"/>
    <w:rsid w:val="00AD36F7"/>
    <w:rsid w:val="00AD4659"/>
    <w:rsid w:val="00AD47DD"/>
    <w:rsid w:val="00AD48BC"/>
    <w:rsid w:val="00AD4E5B"/>
    <w:rsid w:val="00AD6937"/>
    <w:rsid w:val="00AD6A9F"/>
    <w:rsid w:val="00AD7270"/>
    <w:rsid w:val="00AD7304"/>
    <w:rsid w:val="00AE03E4"/>
    <w:rsid w:val="00AE08E8"/>
    <w:rsid w:val="00AE2D0E"/>
    <w:rsid w:val="00AE3C2B"/>
    <w:rsid w:val="00AE3FE3"/>
    <w:rsid w:val="00AE4C00"/>
    <w:rsid w:val="00AE4E58"/>
    <w:rsid w:val="00AE6BAD"/>
    <w:rsid w:val="00AE757F"/>
    <w:rsid w:val="00AF0CD7"/>
    <w:rsid w:val="00AF32BC"/>
    <w:rsid w:val="00AF3DAC"/>
    <w:rsid w:val="00AF4475"/>
    <w:rsid w:val="00AF6BD7"/>
    <w:rsid w:val="00B00460"/>
    <w:rsid w:val="00B009B9"/>
    <w:rsid w:val="00B02F7D"/>
    <w:rsid w:val="00B031FE"/>
    <w:rsid w:val="00B03A2A"/>
    <w:rsid w:val="00B04262"/>
    <w:rsid w:val="00B047EF"/>
    <w:rsid w:val="00B05CE9"/>
    <w:rsid w:val="00B05FDC"/>
    <w:rsid w:val="00B06061"/>
    <w:rsid w:val="00B064BE"/>
    <w:rsid w:val="00B07941"/>
    <w:rsid w:val="00B1025A"/>
    <w:rsid w:val="00B10ED9"/>
    <w:rsid w:val="00B12067"/>
    <w:rsid w:val="00B126AB"/>
    <w:rsid w:val="00B16E6A"/>
    <w:rsid w:val="00B1728B"/>
    <w:rsid w:val="00B2051B"/>
    <w:rsid w:val="00B207EC"/>
    <w:rsid w:val="00B2110F"/>
    <w:rsid w:val="00B21668"/>
    <w:rsid w:val="00B22BE1"/>
    <w:rsid w:val="00B239CF"/>
    <w:rsid w:val="00B23D7B"/>
    <w:rsid w:val="00B2545D"/>
    <w:rsid w:val="00B25E63"/>
    <w:rsid w:val="00B27896"/>
    <w:rsid w:val="00B27D1B"/>
    <w:rsid w:val="00B3006D"/>
    <w:rsid w:val="00B30E23"/>
    <w:rsid w:val="00B349C6"/>
    <w:rsid w:val="00B3756E"/>
    <w:rsid w:val="00B42617"/>
    <w:rsid w:val="00B44304"/>
    <w:rsid w:val="00B4462E"/>
    <w:rsid w:val="00B44714"/>
    <w:rsid w:val="00B464CE"/>
    <w:rsid w:val="00B46E8A"/>
    <w:rsid w:val="00B47B5D"/>
    <w:rsid w:val="00B50342"/>
    <w:rsid w:val="00B5081E"/>
    <w:rsid w:val="00B527D3"/>
    <w:rsid w:val="00B53ED8"/>
    <w:rsid w:val="00B569CF"/>
    <w:rsid w:val="00B56C0A"/>
    <w:rsid w:val="00B57FD7"/>
    <w:rsid w:val="00B616EB"/>
    <w:rsid w:val="00B61735"/>
    <w:rsid w:val="00B618E0"/>
    <w:rsid w:val="00B61901"/>
    <w:rsid w:val="00B61F1C"/>
    <w:rsid w:val="00B6304D"/>
    <w:rsid w:val="00B65790"/>
    <w:rsid w:val="00B65DF8"/>
    <w:rsid w:val="00B6674F"/>
    <w:rsid w:val="00B66BE2"/>
    <w:rsid w:val="00B66CC3"/>
    <w:rsid w:val="00B72A65"/>
    <w:rsid w:val="00B738B7"/>
    <w:rsid w:val="00B75E77"/>
    <w:rsid w:val="00B7689E"/>
    <w:rsid w:val="00B81941"/>
    <w:rsid w:val="00B859E5"/>
    <w:rsid w:val="00B86F75"/>
    <w:rsid w:val="00B87695"/>
    <w:rsid w:val="00B87C29"/>
    <w:rsid w:val="00B9275D"/>
    <w:rsid w:val="00B92D5E"/>
    <w:rsid w:val="00B9485C"/>
    <w:rsid w:val="00B94A54"/>
    <w:rsid w:val="00B95387"/>
    <w:rsid w:val="00B958FD"/>
    <w:rsid w:val="00BA01CD"/>
    <w:rsid w:val="00BA01D6"/>
    <w:rsid w:val="00BA0473"/>
    <w:rsid w:val="00BA1E88"/>
    <w:rsid w:val="00BA27B4"/>
    <w:rsid w:val="00BA5BC7"/>
    <w:rsid w:val="00BA6BAC"/>
    <w:rsid w:val="00BA6D8B"/>
    <w:rsid w:val="00BB0D44"/>
    <w:rsid w:val="00BB1890"/>
    <w:rsid w:val="00BB1EAC"/>
    <w:rsid w:val="00BB2A2C"/>
    <w:rsid w:val="00BB3443"/>
    <w:rsid w:val="00BB3681"/>
    <w:rsid w:val="00BB3AE5"/>
    <w:rsid w:val="00BB6B1F"/>
    <w:rsid w:val="00BB6DA9"/>
    <w:rsid w:val="00BC12BF"/>
    <w:rsid w:val="00BC29ED"/>
    <w:rsid w:val="00BC2EE9"/>
    <w:rsid w:val="00BC43C3"/>
    <w:rsid w:val="00BC625D"/>
    <w:rsid w:val="00BC7E71"/>
    <w:rsid w:val="00BC7FB8"/>
    <w:rsid w:val="00BD01F1"/>
    <w:rsid w:val="00BD0654"/>
    <w:rsid w:val="00BD0AA6"/>
    <w:rsid w:val="00BD0B1C"/>
    <w:rsid w:val="00BD0C4D"/>
    <w:rsid w:val="00BD14C6"/>
    <w:rsid w:val="00BD267D"/>
    <w:rsid w:val="00BD3325"/>
    <w:rsid w:val="00BD37A0"/>
    <w:rsid w:val="00BD410C"/>
    <w:rsid w:val="00BD7EBB"/>
    <w:rsid w:val="00BE05B9"/>
    <w:rsid w:val="00BE06E7"/>
    <w:rsid w:val="00BE3245"/>
    <w:rsid w:val="00BE5855"/>
    <w:rsid w:val="00BE6A56"/>
    <w:rsid w:val="00BE78E7"/>
    <w:rsid w:val="00BF092B"/>
    <w:rsid w:val="00BF2507"/>
    <w:rsid w:val="00BF3BD5"/>
    <w:rsid w:val="00BF451E"/>
    <w:rsid w:val="00BF5A1A"/>
    <w:rsid w:val="00BF6FC5"/>
    <w:rsid w:val="00BF7012"/>
    <w:rsid w:val="00BF73E1"/>
    <w:rsid w:val="00C0022A"/>
    <w:rsid w:val="00C031CF"/>
    <w:rsid w:val="00C04259"/>
    <w:rsid w:val="00C05544"/>
    <w:rsid w:val="00C063E3"/>
    <w:rsid w:val="00C0732A"/>
    <w:rsid w:val="00C07E2A"/>
    <w:rsid w:val="00C07E69"/>
    <w:rsid w:val="00C103E8"/>
    <w:rsid w:val="00C12840"/>
    <w:rsid w:val="00C1285B"/>
    <w:rsid w:val="00C13ADC"/>
    <w:rsid w:val="00C140AF"/>
    <w:rsid w:val="00C141B5"/>
    <w:rsid w:val="00C14DC0"/>
    <w:rsid w:val="00C160B8"/>
    <w:rsid w:val="00C203B0"/>
    <w:rsid w:val="00C2045A"/>
    <w:rsid w:val="00C20EA3"/>
    <w:rsid w:val="00C223D1"/>
    <w:rsid w:val="00C25075"/>
    <w:rsid w:val="00C256CE"/>
    <w:rsid w:val="00C26D17"/>
    <w:rsid w:val="00C36677"/>
    <w:rsid w:val="00C36D92"/>
    <w:rsid w:val="00C418C6"/>
    <w:rsid w:val="00C42DE5"/>
    <w:rsid w:val="00C437C7"/>
    <w:rsid w:val="00C44151"/>
    <w:rsid w:val="00C45DA8"/>
    <w:rsid w:val="00C473C9"/>
    <w:rsid w:val="00C505D5"/>
    <w:rsid w:val="00C510BE"/>
    <w:rsid w:val="00C52124"/>
    <w:rsid w:val="00C52720"/>
    <w:rsid w:val="00C52856"/>
    <w:rsid w:val="00C52F1F"/>
    <w:rsid w:val="00C54820"/>
    <w:rsid w:val="00C55808"/>
    <w:rsid w:val="00C55ACD"/>
    <w:rsid w:val="00C56FD7"/>
    <w:rsid w:val="00C5789F"/>
    <w:rsid w:val="00C57A5F"/>
    <w:rsid w:val="00C57BEE"/>
    <w:rsid w:val="00C57D1E"/>
    <w:rsid w:val="00C57F9E"/>
    <w:rsid w:val="00C60B40"/>
    <w:rsid w:val="00C60CE5"/>
    <w:rsid w:val="00C60E89"/>
    <w:rsid w:val="00C61BC2"/>
    <w:rsid w:val="00C640DE"/>
    <w:rsid w:val="00C65E41"/>
    <w:rsid w:val="00C673E5"/>
    <w:rsid w:val="00C70574"/>
    <w:rsid w:val="00C70632"/>
    <w:rsid w:val="00C74FDD"/>
    <w:rsid w:val="00C75B03"/>
    <w:rsid w:val="00C75BAC"/>
    <w:rsid w:val="00C76F30"/>
    <w:rsid w:val="00C778C4"/>
    <w:rsid w:val="00C814A7"/>
    <w:rsid w:val="00C82A5F"/>
    <w:rsid w:val="00C83902"/>
    <w:rsid w:val="00C90A4E"/>
    <w:rsid w:val="00C90F27"/>
    <w:rsid w:val="00C91A32"/>
    <w:rsid w:val="00C9253A"/>
    <w:rsid w:val="00C9361E"/>
    <w:rsid w:val="00C93F1B"/>
    <w:rsid w:val="00C941FE"/>
    <w:rsid w:val="00C96151"/>
    <w:rsid w:val="00C965B4"/>
    <w:rsid w:val="00C96A05"/>
    <w:rsid w:val="00C96D59"/>
    <w:rsid w:val="00C97521"/>
    <w:rsid w:val="00CA2269"/>
    <w:rsid w:val="00CA29E5"/>
    <w:rsid w:val="00CA4EE2"/>
    <w:rsid w:val="00CA4FE8"/>
    <w:rsid w:val="00CA50CB"/>
    <w:rsid w:val="00CA74D2"/>
    <w:rsid w:val="00CA78A5"/>
    <w:rsid w:val="00CA7D7A"/>
    <w:rsid w:val="00CB0772"/>
    <w:rsid w:val="00CB25E9"/>
    <w:rsid w:val="00CB287E"/>
    <w:rsid w:val="00CB3A2F"/>
    <w:rsid w:val="00CB53A3"/>
    <w:rsid w:val="00CB54A7"/>
    <w:rsid w:val="00CB7AEA"/>
    <w:rsid w:val="00CC071A"/>
    <w:rsid w:val="00CC1289"/>
    <w:rsid w:val="00CC1AD1"/>
    <w:rsid w:val="00CC3592"/>
    <w:rsid w:val="00CC3DF8"/>
    <w:rsid w:val="00CC4371"/>
    <w:rsid w:val="00CC5DC2"/>
    <w:rsid w:val="00CC6D58"/>
    <w:rsid w:val="00CC732F"/>
    <w:rsid w:val="00CD0182"/>
    <w:rsid w:val="00CD01B8"/>
    <w:rsid w:val="00CD1562"/>
    <w:rsid w:val="00CD286A"/>
    <w:rsid w:val="00CD2ABC"/>
    <w:rsid w:val="00CD2CF8"/>
    <w:rsid w:val="00CD4FF6"/>
    <w:rsid w:val="00CD5277"/>
    <w:rsid w:val="00CD6A5A"/>
    <w:rsid w:val="00CE0975"/>
    <w:rsid w:val="00CE1800"/>
    <w:rsid w:val="00CE3D8B"/>
    <w:rsid w:val="00CE4942"/>
    <w:rsid w:val="00CE5B3E"/>
    <w:rsid w:val="00CE69E8"/>
    <w:rsid w:val="00CE7EED"/>
    <w:rsid w:val="00CE7FA8"/>
    <w:rsid w:val="00CF0D3F"/>
    <w:rsid w:val="00CF0D8B"/>
    <w:rsid w:val="00CF2E9E"/>
    <w:rsid w:val="00CF3A84"/>
    <w:rsid w:val="00CF6E02"/>
    <w:rsid w:val="00CF6E34"/>
    <w:rsid w:val="00CF72C1"/>
    <w:rsid w:val="00D03839"/>
    <w:rsid w:val="00D040EB"/>
    <w:rsid w:val="00D05292"/>
    <w:rsid w:val="00D055DA"/>
    <w:rsid w:val="00D0602E"/>
    <w:rsid w:val="00D06641"/>
    <w:rsid w:val="00D06A91"/>
    <w:rsid w:val="00D07C9B"/>
    <w:rsid w:val="00D136B1"/>
    <w:rsid w:val="00D140FF"/>
    <w:rsid w:val="00D15F26"/>
    <w:rsid w:val="00D166CC"/>
    <w:rsid w:val="00D17725"/>
    <w:rsid w:val="00D179B7"/>
    <w:rsid w:val="00D17D7E"/>
    <w:rsid w:val="00D20D35"/>
    <w:rsid w:val="00D226E7"/>
    <w:rsid w:val="00D23489"/>
    <w:rsid w:val="00D2458E"/>
    <w:rsid w:val="00D25C30"/>
    <w:rsid w:val="00D27AFE"/>
    <w:rsid w:val="00D31629"/>
    <w:rsid w:val="00D317CB"/>
    <w:rsid w:val="00D32D0B"/>
    <w:rsid w:val="00D3353C"/>
    <w:rsid w:val="00D34669"/>
    <w:rsid w:val="00D34BCF"/>
    <w:rsid w:val="00D34F9F"/>
    <w:rsid w:val="00D35065"/>
    <w:rsid w:val="00D42920"/>
    <w:rsid w:val="00D42CA2"/>
    <w:rsid w:val="00D42CDE"/>
    <w:rsid w:val="00D4380B"/>
    <w:rsid w:val="00D43BE5"/>
    <w:rsid w:val="00D45D08"/>
    <w:rsid w:val="00D470B0"/>
    <w:rsid w:val="00D509E6"/>
    <w:rsid w:val="00D51D80"/>
    <w:rsid w:val="00D5284A"/>
    <w:rsid w:val="00D52D0E"/>
    <w:rsid w:val="00D531D4"/>
    <w:rsid w:val="00D5434C"/>
    <w:rsid w:val="00D54468"/>
    <w:rsid w:val="00D55049"/>
    <w:rsid w:val="00D562EE"/>
    <w:rsid w:val="00D570F5"/>
    <w:rsid w:val="00D5767B"/>
    <w:rsid w:val="00D601B7"/>
    <w:rsid w:val="00D6068D"/>
    <w:rsid w:val="00D60C08"/>
    <w:rsid w:val="00D60C5C"/>
    <w:rsid w:val="00D6221E"/>
    <w:rsid w:val="00D64E03"/>
    <w:rsid w:val="00D6652E"/>
    <w:rsid w:val="00D71755"/>
    <w:rsid w:val="00D72801"/>
    <w:rsid w:val="00D74096"/>
    <w:rsid w:val="00D7557A"/>
    <w:rsid w:val="00D756FF"/>
    <w:rsid w:val="00D7597C"/>
    <w:rsid w:val="00D76135"/>
    <w:rsid w:val="00D767B3"/>
    <w:rsid w:val="00D76804"/>
    <w:rsid w:val="00D76C1C"/>
    <w:rsid w:val="00D7783B"/>
    <w:rsid w:val="00D77B84"/>
    <w:rsid w:val="00D77DC1"/>
    <w:rsid w:val="00D80AF1"/>
    <w:rsid w:val="00D8121C"/>
    <w:rsid w:val="00D81E16"/>
    <w:rsid w:val="00D823E4"/>
    <w:rsid w:val="00D835AA"/>
    <w:rsid w:val="00D83EF5"/>
    <w:rsid w:val="00D84902"/>
    <w:rsid w:val="00D849EE"/>
    <w:rsid w:val="00D84D2E"/>
    <w:rsid w:val="00D85144"/>
    <w:rsid w:val="00D86712"/>
    <w:rsid w:val="00D86C2A"/>
    <w:rsid w:val="00D87CB9"/>
    <w:rsid w:val="00D9001D"/>
    <w:rsid w:val="00D907B7"/>
    <w:rsid w:val="00D90BAC"/>
    <w:rsid w:val="00D92023"/>
    <w:rsid w:val="00D94F8B"/>
    <w:rsid w:val="00D965CF"/>
    <w:rsid w:val="00D97A6F"/>
    <w:rsid w:val="00DA0D3E"/>
    <w:rsid w:val="00DA0FB4"/>
    <w:rsid w:val="00DA11EA"/>
    <w:rsid w:val="00DA154D"/>
    <w:rsid w:val="00DA214F"/>
    <w:rsid w:val="00DA2688"/>
    <w:rsid w:val="00DA30AE"/>
    <w:rsid w:val="00DA350A"/>
    <w:rsid w:val="00DA5836"/>
    <w:rsid w:val="00DA6C0C"/>
    <w:rsid w:val="00DA7C3C"/>
    <w:rsid w:val="00DB0EED"/>
    <w:rsid w:val="00DB1048"/>
    <w:rsid w:val="00DB19FC"/>
    <w:rsid w:val="00DB5839"/>
    <w:rsid w:val="00DB69A9"/>
    <w:rsid w:val="00DB6CC2"/>
    <w:rsid w:val="00DB6FB8"/>
    <w:rsid w:val="00DB7759"/>
    <w:rsid w:val="00DC114A"/>
    <w:rsid w:val="00DC1E5C"/>
    <w:rsid w:val="00DC1F8B"/>
    <w:rsid w:val="00DC3378"/>
    <w:rsid w:val="00DC445B"/>
    <w:rsid w:val="00DC517A"/>
    <w:rsid w:val="00DC5DB7"/>
    <w:rsid w:val="00DC6226"/>
    <w:rsid w:val="00DC62AA"/>
    <w:rsid w:val="00DC7831"/>
    <w:rsid w:val="00DD11FB"/>
    <w:rsid w:val="00DD2BAC"/>
    <w:rsid w:val="00DD329C"/>
    <w:rsid w:val="00DD3E62"/>
    <w:rsid w:val="00DD438C"/>
    <w:rsid w:val="00DD509E"/>
    <w:rsid w:val="00DD61E2"/>
    <w:rsid w:val="00DD6EC4"/>
    <w:rsid w:val="00DD7BC6"/>
    <w:rsid w:val="00DD7FB4"/>
    <w:rsid w:val="00DE3585"/>
    <w:rsid w:val="00DE37A6"/>
    <w:rsid w:val="00DE3E13"/>
    <w:rsid w:val="00DE5C28"/>
    <w:rsid w:val="00DE70C3"/>
    <w:rsid w:val="00DE76A5"/>
    <w:rsid w:val="00DE76C4"/>
    <w:rsid w:val="00DE77D7"/>
    <w:rsid w:val="00DF117B"/>
    <w:rsid w:val="00DF2E4E"/>
    <w:rsid w:val="00DF43B9"/>
    <w:rsid w:val="00DF4FA5"/>
    <w:rsid w:val="00DF56BA"/>
    <w:rsid w:val="00DF678F"/>
    <w:rsid w:val="00E02808"/>
    <w:rsid w:val="00E02983"/>
    <w:rsid w:val="00E039EE"/>
    <w:rsid w:val="00E041DE"/>
    <w:rsid w:val="00E04F98"/>
    <w:rsid w:val="00E05947"/>
    <w:rsid w:val="00E06978"/>
    <w:rsid w:val="00E06EEF"/>
    <w:rsid w:val="00E078E4"/>
    <w:rsid w:val="00E07EEC"/>
    <w:rsid w:val="00E1044A"/>
    <w:rsid w:val="00E107C8"/>
    <w:rsid w:val="00E117EC"/>
    <w:rsid w:val="00E11DE4"/>
    <w:rsid w:val="00E131AA"/>
    <w:rsid w:val="00E14038"/>
    <w:rsid w:val="00E1641C"/>
    <w:rsid w:val="00E22A68"/>
    <w:rsid w:val="00E23123"/>
    <w:rsid w:val="00E23F40"/>
    <w:rsid w:val="00E24E88"/>
    <w:rsid w:val="00E25A79"/>
    <w:rsid w:val="00E27E60"/>
    <w:rsid w:val="00E30040"/>
    <w:rsid w:val="00E308E2"/>
    <w:rsid w:val="00E32BFD"/>
    <w:rsid w:val="00E33B50"/>
    <w:rsid w:val="00E3495D"/>
    <w:rsid w:val="00E3772A"/>
    <w:rsid w:val="00E4098B"/>
    <w:rsid w:val="00E40F60"/>
    <w:rsid w:val="00E41778"/>
    <w:rsid w:val="00E42944"/>
    <w:rsid w:val="00E43212"/>
    <w:rsid w:val="00E45360"/>
    <w:rsid w:val="00E45D02"/>
    <w:rsid w:val="00E4742A"/>
    <w:rsid w:val="00E474F8"/>
    <w:rsid w:val="00E50797"/>
    <w:rsid w:val="00E50E31"/>
    <w:rsid w:val="00E5182F"/>
    <w:rsid w:val="00E53ADE"/>
    <w:rsid w:val="00E54D61"/>
    <w:rsid w:val="00E54E51"/>
    <w:rsid w:val="00E559AF"/>
    <w:rsid w:val="00E60198"/>
    <w:rsid w:val="00E60DD2"/>
    <w:rsid w:val="00E628C6"/>
    <w:rsid w:val="00E62988"/>
    <w:rsid w:val="00E62BF5"/>
    <w:rsid w:val="00E62CA4"/>
    <w:rsid w:val="00E65B14"/>
    <w:rsid w:val="00E65CA7"/>
    <w:rsid w:val="00E65EA5"/>
    <w:rsid w:val="00E66711"/>
    <w:rsid w:val="00E71455"/>
    <w:rsid w:val="00E7155E"/>
    <w:rsid w:val="00E7267E"/>
    <w:rsid w:val="00E726D1"/>
    <w:rsid w:val="00E74C5B"/>
    <w:rsid w:val="00E7630C"/>
    <w:rsid w:val="00E81BDA"/>
    <w:rsid w:val="00E81E04"/>
    <w:rsid w:val="00E848F6"/>
    <w:rsid w:val="00E84DBE"/>
    <w:rsid w:val="00E859EA"/>
    <w:rsid w:val="00E85E65"/>
    <w:rsid w:val="00E86449"/>
    <w:rsid w:val="00E90555"/>
    <w:rsid w:val="00E908D6"/>
    <w:rsid w:val="00E91657"/>
    <w:rsid w:val="00E9184E"/>
    <w:rsid w:val="00E9494B"/>
    <w:rsid w:val="00E97F5E"/>
    <w:rsid w:val="00EA407C"/>
    <w:rsid w:val="00EA448D"/>
    <w:rsid w:val="00EA54E8"/>
    <w:rsid w:val="00EA57DB"/>
    <w:rsid w:val="00EA6620"/>
    <w:rsid w:val="00EA7723"/>
    <w:rsid w:val="00EA7CEC"/>
    <w:rsid w:val="00EB0019"/>
    <w:rsid w:val="00EB01B0"/>
    <w:rsid w:val="00EB072D"/>
    <w:rsid w:val="00EB0D97"/>
    <w:rsid w:val="00EB1830"/>
    <w:rsid w:val="00EB5A9E"/>
    <w:rsid w:val="00EC0DE3"/>
    <w:rsid w:val="00EC20AD"/>
    <w:rsid w:val="00EC3314"/>
    <w:rsid w:val="00EC3741"/>
    <w:rsid w:val="00EC4D6D"/>
    <w:rsid w:val="00EC59EE"/>
    <w:rsid w:val="00EC6E71"/>
    <w:rsid w:val="00ED2503"/>
    <w:rsid w:val="00ED33A8"/>
    <w:rsid w:val="00ED33FA"/>
    <w:rsid w:val="00ED3C29"/>
    <w:rsid w:val="00ED4B6A"/>
    <w:rsid w:val="00ED55C3"/>
    <w:rsid w:val="00ED6F66"/>
    <w:rsid w:val="00ED731A"/>
    <w:rsid w:val="00EE1243"/>
    <w:rsid w:val="00EE1B59"/>
    <w:rsid w:val="00EE1C52"/>
    <w:rsid w:val="00EE2C30"/>
    <w:rsid w:val="00EE2F4F"/>
    <w:rsid w:val="00EE313F"/>
    <w:rsid w:val="00EF012D"/>
    <w:rsid w:val="00EF1652"/>
    <w:rsid w:val="00EF24E0"/>
    <w:rsid w:val="00EF4AA5"/>
    <w:rsid w:val="00EF67E7"/>
    <w:rsid w:val="00F00EB3"/>
    <w:rsid w:val="00F02E59"/>
    <w:rsid w:val="00F02E9D"/>
    <w:rsid w:val="00F04014"/>
    <w:rsid w:val="00F04259"/>
    <w:rsid w:val="00F05E4A"/>
    <w:rsid w:val="00F0685B"/>
    <w:rsid w:val="00F11D01"/>
    <w:rsid w:val="00F123FF"/>
    <w:rsid w:val="00F1452E"/>
    <w:rsid w:val="00F15E40"/>
    <w:rsid w:val="00F163DF"/>
    <w:rsid w:val="00F206B1"/>
    <w:rsid w:val="00F2100B"/>
    <w:rsid w:val="00F2239F"/>
    <w:rsid w:val="00F2250B"/>
    <w:rsid w:val="00F227E2"/>
    <w:rsid w:val="00F23190"/>
    <w:rsid w:val="00F24E89"/>
    <w:rsid w:val="00F25764"/>
    <w:rsid w:val="00F258B5"/>
    <w:rsid w:val="00F30398"/>
    <w:rsid w:val="00F30D56"/>
    <w:rsid w:val="00F3190B"/>
    <w:rsid w:val="00F321F8"/>
    <w:rsid w:val="00F3338A"/>
    <w:rsid w:val="00F339E2"/>
    <w:rsid w:val="00F34629"/>
    <w:rsid w:val="00F35569"/>
    <w:rsid w:val="00F36AF2"/>
    <w:rsid w:val="00F37384"/>
    <w:rsid w:val="00F4535D"/>
    <w:rsid w:val="00F50C49"/>
    <w:rsid w:val="00F525EC"/>
    <w:rsid w:val="00F52BFD"/>
    <w:rsid w:val="00F55A03"/>
    <w:rsid w:val="00F5657A"/>
    <w:rsid w:val="00F56EBE"/>
    <w:rsid w:val="00F57AD2"/>
    <w:rsid w:val="00F60A26"/>
    <w:rsid w:val="00F60E7B"/>
    <w:rsid w:val="00F61DBC"/>
    <w:rsid w:val="00F624CE"/>
    <w:rsid w:val="00F639A3"/>
    <w:rsid w:val="00F643E1"/>
    <w:rsid w:val="00F66C80"/>
    <w:rsid w:val="00F67F92"/>
    <w:rsid w:val="00F71705"/>
    <w:rsid w:val="00F72278"/>
    <w:rsid w:val="00F731E3"/>
    <w:rsid w:val="00F779B0"/>
    <w:rsid w:val="00F8154C"/>
    <w:rsid w:val="00F82F9D"/>
    <w:rsid w:val="00F82FB6"/>
    <w:rsid w:val="00F835EA"/>
    <w:rsid w:val="00F87BF7"/>
    <w:rsid w:val="00F90CBF"/>
    <w:rsid w:val="00F90E54"/>
    <w:rsid w:val="00F9130D"/>
    <w:rsid w:val="00F92E46"/>
    <w:rsid w:val="00F9342F"/>
    <w:rsid w:val="00F94A34"/>
    <w:rsid w:val="00F97D8B"/>
    <w:rsid w:val="00FA0D2D"/>
    <w:rsid w:val="00FA39BB"/>
    <w:rsid w:val="00FA4F42"/>
    <w:rsid w:val="00FA64A4"/>
    <w:rsid w:val="00FA69C7"/>
    <w:rsid w:val="00FA7E40"/>
    <w:rsid w:val="00FB0131"/>
    <w:rsid w:val="00FB102F"/>
    <w:rsid w:val="00FB1395"/>
    <w:rsid w:val="00FB15CA"/>
    <w:rsid w:val="00FB1AE5"/>
    <w:rsid w:val="00FB1B76"/>
    <w:rsid w:val="00FB24C2"/>
    <w:rsid w:val="00FB4118"/>
    <w:rsid w:val="00FB41E5"/>
    <w:rsid w:val="00FB506D"/>
    <w:rsid w:val="00FB51AE"/>
    <w:rsid w:val="00FB5DD6"/>
    <w:rsid w:val="00FB7051"/>
    <w:rsid w:val="00FB7465"/>
    <w:rsid w:val="00FC0828"/>
    <w:rsid w:val="00FC1193"/>
    <w:rsid w:val="00FC3E8A"/>
    <w:rsid w:val="00FC4FB1"/>
    <w:rsid w:val="00FC5E7C"/>
    <w:rsid w:val="00FC6584"/>
    <w:rsid w:val="00FC7E99"/>
    <w:rsid w:val="00FD036B"/>
    <w:rsid w:val="00FD1D9C"/>
    <w:rsid w:val="00FD25B9"/>
    <w:rsid w:val="00FD2FEB"/>
    <w:rsid w:val="00FD4F84"/>
    <w:rsid w:val="00FD6BCD"/>
    <w:rsid w:val="00FE05F9"/>
    <w:rsid w:val="00FE0656"/>
    <w:rsid w:val="00FE1068"/>
    <w:rsid w:val="00FE1166"/>
    <w:rsid w:val="00FE1190"/>
    <w:rsid w:val="00FE264F"/>
    <w:rsid w:val="00FE2812"/>
    <w:rsid w:val="00FE3DC9"/>
    <w:rsid w:val="00FE40AD"/>
    <w:rsid w:val="00FE4A9C"/>
    <w:rsid w:val="00FE5E6A"/>
    <w:rsid w:val="00FE7739"/>
    <w:rsid w:val="00FF0869"/>
    <w:rsid w:val="00FF193A"/>
    <w:rsid w:val="00FF47F4"/>
    <w:rsid w:val="00FF5469"/>
    <w:rsid w:val="00FF5916"/>
    <w:rsid w:val="00FF6754"/>
    <w:rsid w:val="00FF7744"/>
    <w:rsid w:val="00FF7E84"/>
    <w:rsid w:val="03F411CC"/>
    <w:rsid w:val="07CF4DE0"/>
    <w:rsid w:val="08EC64B1"/>
    <w:rsid w:val="0A894534"/>
    <w:rsid w:val="1D5774B0"/>
    <w:rsid w:val="1FEC72D8"/>
    <w:rsid w:val="278D58F1"/>
    <w:rsid w:val="27DE5062"/>
    <w:rsid w:val="299711CA"/>
    <w:rsid w:val="323D5BFB"/>
    <w:rsid w:val="33CF0518"/>
    <w:rsid w:val="35E17DCB"/>
    <w:rsid w:val="36C02E61"/>
    <w:rsid w:val="38733B2C"/>
    <w:rsid w:val="3911492F"/>
    <w:rsid w:val="3F3F5454"/>
    <w:rsid w:val="3F5440F4"/>
    <w:rsid w:val="43C5363E"/>
    <w:rsid w:val="44FA23B6"/>
    <w:rsid w:val="45B21DD3"/>
    <w:rsid w:val="46F06FEE"/>
    <w:rsid w:val="483F7F95"/>
    <w:rsid w:val="588D6F55"/>
    <w:rsid w:val="5998290B"/>
    <w:rsid w:val="5B27469B"/>
    <w:rsid w:val="5D3778F6"/>
    <w:rsid w:val="60A257F9"/>
    <w:rsid w:val="69596CC9"/>
    <w:rsid w:val="6A70258F"/>
    <w:rsid w:val="6F403311"/>
    <w:rsid w:val="6F77706F"/>
    <w:rsid w:val="70BB3E83"/>
    <w:rsid w:val="72100F31"/>
    <w:rsid w:val="73171E33"/>
    <w:rsid w:val="73CA1587"/>
    <w:rsid w:val="7CA02F04"/>
    <w:rsid w:val="7D7541E1"/>
    <w:rsid w:val="7E9C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55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7465"/>
    <w:pPr>
      <w:widowControl w:val="0"/>
      <w:spacing w:line="360" w:lineRule="auto"/>
      <w:ind w:firstLineChars="200" w:firstLine="200"/>
      <w:jc w:val="both"/>
    </w:pPr>
    <w:rPr>
      <w:rFonts w:eastAsia="仿宋"/>
      <w:sz w:val="28"/>
      <w:szCs w:val="28"/>
    </w:rPr>
  </w:style>
  <w:style w:type="paragraph" w:styleId="1">
    <w:name w:val="heading 1"/>
    <w:next w:val="a0"/>
    <w:link w:val="10"/>
    <w:uiPriority w:val="9"/>
    <w:qFormat/>
    <w:rsid w:val="00A53DDF"/>
    <w:pPr>
      <w:keepNext/>
      <w:pageBreakBefore/>
      <w:widowControl w:val="0"/>
      <w:numPr>
        <w:numId w:val="1"/>
      </w:numPr>
      <w:spacing w:beforeLines="100" w:before="100" w:line="360" w:lineRule="auto"/>
      <w:jc w:val="center"/>
      <w:outlineLvl w:val="0"/>
    </w:pPr>
    <w:rPr>
      <w:rFonts w:eastAsia="楷体" w:cs="黑体"/>
      <w:b/>
      <w:kern w:val="2"/>
      <w:sz w:val="32"/>
      <w:szCs w:val="32"/>
    </w:rPr>
  </w:style>
  <w:style w:type="paragraph" w:styleId="2">
    <w:name w:val="heading 2"/>
    <w:next w:val="a0"/>
    <w:link w:val="20"/>
    <w:uiPriority w:val="9"/>
    <w:unhideWhenUsed/>
    <w:qFormat/>
    <w:rsid w:val="00EA6620"/>
    <w:pPr>
      <w:numPr>
        <w:ilvl w:val="1"/>
        <w:numId w:val="1"/>
      </w:numPr>
      <w:spacing w:line="360" w:lineRule="auto"/>
      <w:outlineLvl w:val="1"/>
    </w:pPr>
    <w:rPr>
      <w:rFonts w:eastAsia="仿宋" w:cs="黑体"/>
      <w:b/>
      <w:kern w:val="2"/>
      <w:sz w:val="28"/>
      <w:szCs w:val="32"/>
    </w:rPr>
  </w:style>
  <w:style w:type="paragraph" w:styleId="3">
    <w:name w:val="heading 3"/>
    <w:next w:val="a0"/>
    <w:link w:val="30"/>
    <w:uiPriority w:val="9"/>
    <w:unhideWhenUsed/>
    <w:qFormat/>
    <w:rsid w:val="00EA6620"/>
    <w:pPr>
      <w:keepNext/>
      <w:keepLines/>
      <w:numPr>
        <w:ilvl w:val="2"/>
        <w:numId w:val="1"/>
      </w:numPr>
      <w:spacing w:line="360" w:lineRule="auto"/>
      <w:outlineLvl w:val="2"/>
    </w:pPr>
    <w:rPr>
      <w:rFonts w:eastAsia="仿宋" w:cs="黑体"/>
      <w:b/>
      <w:bCs/>
      <w:kern w:val="2"/>
      <w:sz w:val="28"/>
      <w:szCs w:val="32"/>
    </w:rPr>
  </w:style>
  <w:style w:type="paragraph" w:styleId="4">
    <w:name w:val="heading 4"/>
    <w:next w:val="a0"/>
    <w:link w:val="40"/>
    <w:uiPriority w:val="9"/>
    <w:qFormat/>
    <w:rsid w:val="002055C9"/>
    <w:pPr>
      <w:numPr>
        <w:ilvl w:val="3"/>
        <w:numId w:val="1"/>
      </w:numPr>
      <w:spacing w:line="360" w:lineRule="auto"/>
      <w:jc w:val="both"/>
      <w:outlineLvl w:val="3"/>
    </w:pPr>
    <w:rPr>
      <w:rFonts w:ascii="仿宋" w:eastAsia="仿宋" w:hAnsi="仿宋"/>
      <w:kern w:val="2"/>
      <w:sz w:val="28"/>
      <w:szCs w:val="28"/>
    </w:rPr>
  </w:style>
  <w:style w:type="paragraph" w:styleId="5">
    <w:name w:val="heading 5"/>
    <w:next w:val="a0"/>
    <w:link w:val="50"/>
    <w:uiPriority w:val="9"/>
    <w:qFormat/>
    <w:rsid w:val="002A2851"/>
    <w:pPr>
      <w:keepNext/>
      <w:keepLines/>
      <w:numPr>
        <w:ilvl w:val="4"/>
        <w:numId w:val="1"/>
      </w:numPr>
      <w:tabs>
        <w:tab w:val="left" w:pos="360"/>
      </w:tabs>
      <w:autoSpaceDE w:val="0"/>
      <w:autoSpaceDN w:val="0"/>
      <w:adjustRightInd w:val="0"/>
      <w:spacing w:line="360" w:lineRule="auto"/>
      <w:outlineLvl w:val="4"/>
    </w:pPr>
    <w:rPr>
      <w:rFonts w:eastAsia="仿宋"/>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列出段落1"/>
    <w:basedOn w:val="a0"/>
    <w:uiPriority w:val="34"/>
    <w:qFormat/>
    <w:pPr>
      <w:ind w:firstLine="420"/>
    </w:pPr>
  </w:style>
  <w:style w:type="paragraph" w:styleId="a4">
    <w:name w:val="annotation subject"/>
    <w:basedOn w:val="a5"/>
    <w:next w:val="a5"/>
    <w:link w:val="a6"/>
    <w:uiPriority w:val="99"/>
    <w:unhideWhenUsed/>
    <w:qFormat/>
    <w:rPr>
      <w:b/>
      <w:bCs/>
    </w:rPr>
  </w:style>
  <w:style w:type="paragraph" w:styleId="a5">
    <w:name w:val="annotation text"/>
    <w:basedOn w:val="a0"/>
    <w:link w:val="a7"/>
    <w:unhideWhenUsed/>
    <w:qFormat/>
    <w:pPr>
      <w:jc w:val="left"/>
    </w:pPr>
  </w:style>
  <w:style w:type="paragraph" w:customStyle="1" w:styleId="12">
    <w:name w:val="封面标题1"/>
    <w:qFormat/>
    <w:rsid w:val="006B0FAF"/>
    <w:pPr>
      <w:spacing w:line="360" w:lineRule="auto"/>
      <w:jc w:val="center"/>
    </w:pPr>
    <w:rPr>
      <w:rFonts w:ascii="黑体" w:eastAsia="黑体" w:hAnsi="Calibri" w:cs="黑体"/>
      <w:kern w:val="2"/>
      <w:sz w:val="52"/>
      <w:szCs w:val="52"/>
    </w:rPr>
  </w:style>
  <w:style w:type="character" w:customStyle="1" w:styleId="Char">
    <w:name w:val="表中文字 Char"/>
    <w:link w:val="a8"/>
    <w:rsid w:val="00C57D1E"/>
    <w:rPr>
      <w:rFonts w:eastAsia="仿宋"/>
      <w:color w:val="000000"/>
      <w:sz w:val="24"/>
      <w:szCs w:val="24"/>
    </w:rPr>
  </w:style>
  <w:style w:type="paragraph" w:styleId="TOC3">
    <w:name w:val="toc 3"/>
    <w:basedOn w:val="a0"/>
    <w:next w:val="a0"/>
    <w:uiPriority w:val="39"/>
    <w:unhideWhenUsed/>
    <w:qFormat/>
    <w:pPr>
      <w:ind w:left="560"/>
      <w:jc w:val="left"/>
    </w:pPr>
    <w:rPr>
      <w:rFonts w:asciiTheme="minorHAnsi" w:hAnsiTheme="minorHAnsi"/>
      <w:i/>
      <w:sz w:val="22"/>
      <w:szCs w:val="22"/>
    </w:rPr>
  </w:style>
  <w:style w:type="paragraph" w:customStyle="1" w:styleId="a8">
    <w:name w:val="表中文字"/>
    <w:next w:val="a0"/>
    <w:link w:val="Char"/>
    <w:qFormat/>
    <w:rsid w:val="00C57D1E"/>
    <w:pPr>
      <w:widowControl w:val="0"/>
      <w:jc w:val="center"/>
    </w:pPr>
    <w:rPr>
      <w:rFonts w:eastAsia="仿宋"/>
      <w:color w:val="000000"/>
      <w:sz w:val="24"/>
      <w:szCs w:val="24"/>
    </w:rPr>
  </w:style>
  <w:style w:type="paragraph" w:styleId="a9">
    <w:name w:val="Balloon Text"/>
    <w:basedOn w:val="a0"/>
    <w:link w:val="aa"/>
    <w:uiPriority w:val="99"/>
    <w:unhideWhenUsed/>
    <w:qFormat/>
    <w:rPr>
      <w:sz w:val="18"/>
      <w:szCs w:val="18"/>
    </w:rPr>
  </w:style>
  <w:style w:type="paragraph" w:styleId="ab">
    <w:name w:val="footer"/>
    <w:link w:val="ac"/>
    <w:uiPriority w:val="99"/>
    <w:unhideWhenUsed/>
    <w:qFormat/>
    <w:rsid w:val="005B4E3D"/>
    <w:pPr>
      <w:pBdr>
        <w:top w:val="single" w:sz="4" w:space="1" w:color="auto"/>
      </w:pBdr>
      <w:tabs>
        <w:tab w:val="center" w:pos="4153"/>
        <w:tab w:val="right" w:pos="8306"/>
      </w:tabs>
      <w:snapToGrid w:val="0"/>
      <w:jc w:val="center"/>
    </w:pPr>
    <w:rPr>
      <w:rFonts w:eastAsia="仿宋_GB2312"/>
      <w:kern w:val="2"/>
      <w:sz w:val="18"/>
      <w:szCs w:val="18"/>
    </w:rPr>
  </w:style>
  <w:style w:type="paragraph" w:styleId="ad">
    <w:name w:val="header"/>
    <w:link w:val="ae"/>
    <w:uiPriority w:val="99"/>
    <w:unhideWhenUsed/>
    <w:qFormat/>
    <w:rsid w:val="00346FEA"/>
    <w:pPr>
      <w:pBdr>
        <w:bottom w:val="single" w:sz="6" w:space="1" w:color="auto"/>
      </w:pBdr>
      <w:tabs>
        <w:tab w:val="center" w:pos="4153"/>
        <w:tab w:val="right" w:pos="8306"/>
      </w:tabs>
      <w:snapToGrid w:val="0"/>
      <w:jc w:val="right"/>
    </w:pPr>
    <w:rPr>
      <w:rFonts w:eastAsia="仿宋" w:cs="仿宋"/>
      <w:kern w:val="2"/>
      <w:sz w:val="21"/>
      <w:szCs w:val="21"/>
    </w:rPr>
  </w:style>
  <w:style w:type="paragraph" w:styleId="TOC1">
    <w:name w:val="toc 1"/>
    <w:next w:val="a0"/>
    <w:uiPriority w:val="39"/>
    <w:unhideWhenUsed/>
    <w:qFormat/>
    <w:rsid w:val="003D38B3"/>
    <w:pPr>
      <w:widowControl w:val="0"/>
      <w:spacing w:before="120"/>
      <w:jc w:val="both"/>
    </w:pPr>
    <w:rPr>
      <w:rFonts w:eastAsia="仿宋"/>
      <w:b/>
      <w:bCs/>
      <w:caps/>
      <w:sz w:val="30"/>
      <w:szCs w:val="30"/>
    </w:rPr>
  </w:style>
  <w:style w:type="paragraph" w:styleId="TOC2">
    <w:name w:val="toc 2"/>
    <w:next w:val="a0"/>
    <w:uiPriority w:val="39"/>
    <w:unhideWhenUsed/>
    <w:qFormat/>
    <w:rsid w:val="003D38B3"/>
    <w:pPr>
      <w:widowControl w:val="0"/>
      <w:spacing w:line="360" w:lineRule="auto"/>
      <w:ind w:left="567"/>
      <w:jc w:val="both"/>
    </w:pPr>
    <w:rPr>
      <w:rFonts w:eastAsia="仿宋"/>
      <w:smallCaps/>
      <w:sz w:val="28"/>
      <w:szCs w:val="28"/>
    </w:rPr>
  </w:style>
  <w:style w:type="character" w:styleId="af">
    <w:name w:val="Hyperlink"/>
    <w:basedOn w:val="a1"/>
    <w:uiPriority w:val="99"/>
    <w:unhideWhenUsed/>
    <w:qFormat/>
    <w:rPr>
      <w:color w:val="0563C1"/>
      <w:u w:val="single"/>
    </w:rPr>
  </w:style>
  <w:style w:type="character" w:styleId="af0">
    <w:name w:val="annotation reference"/>
    <w:basedOn w:val="a1"/>
    <w:unhideWhenUsed/>
    <w:qFormat/>
    <w:rPr>
      <w:sz w:val="21"/>
      <w:szCs w:val="21"/>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0"/>
    <w:semiHidden/>
    <w:qFormat/>
    <w:rPr>
      <w:sz w:val="21"/>
    </w:rPr>
  </w:style>
  <w:style w:type="paragraph" w:customStyle="1" w:styleId="21">
    <w:name w:val="封面标题2"/>
    <w:qFormat/>
    <w:rsid w:val="006B0FAF"/>
    <w:pPr>
      <w:spacing w:line="360" w:lineRule="auto"/>
      <w:jc w:val="center"/>
    </w:pPr>
    <w:rPr>
      <w:rFonts w:ascii="黑体" w:eastAsia="黑体" w:hAnsi="Calibri" w:cs="黑体"/>
      <w:kern w:val="2"/>
      <w:sz w:val="72"/>
      <w:szCs w:val="44"/>
    </w:rPr>
  </w:style>
  <w:style w:type="paragraph" w:customStyle="1" w:styleId="af2">
    <w:name w:val="单位"/>
    <w:qFormat/>
    <w:rsid w:val="00C9253A"/>
    <w:pPr>
      <w:jc w:val="right"/>
    </w:pPr>
    <w:rPr>
      <w:rFonts w:eastAsia="仿宋"/>
      <w:sz w:val="24"/>
      <w:szCs w:val="24"/>
    </w:rPr>
  </w:style>
  <w:style w:type="paragraph" w:customStyle="1" w:styleId="af3">
    <w:name w:val="表格"/>
    <w:basedOn w:val="ab"/>
    <w:link w:val="Char0"/>
    <w:uiPriority w:val="99"/>
    <w:rsid w:val="00757D5C"/>
    <w:pPr>
      <w:pBdr>
        <w:top w:val="none" w:sz="0" w:space="0" w:color="auto"/>
      </w:pBdr>
    </w:pPr>
    <w:rPr>
      <w:rFonts w:eastAsia="宋体"/>
      <w:kern w:val="0"/>
      <w:sz w:val="21"/>
      <w:szCs w:val="20"/>
    </w:rPr>
  </w:style>
  <w:style w:type="paragraph" w:customStyle="1" w:styleId="13">
    <w:name w:val="修订1"/>
    <w:hidden/>
    <w:uiPriority w:val="99"/>
    <w:semiHidden/>
    <w:qFormat/>
    <w:rPr>
      <w:rFonts w:ascii="Calibri" w:eastAsia="仿宋_GB2312" w:hAnsi="Calibri" w:cs="黑体"/>
      <w:kern w:val="2"/>
      <w:sz w:val="28"/>
      <w:szCs w:val="22"/>
    </w:rPr>
  </w:style>
  <w:style w:type="paragraph" w:customStyle="1" w:styleId="14">
    <w:name w:val="列出段落1"/>
    <w:basedOn w:val="a0"/>
    <w:uiPriority w:val="34"/>
    <w:qFormat/>
    <w:pPr>
      <w:ind w:firstLine="420"/>
    </w:pPr>
  </w:style>
  <w:style w:type="character" w:customStyle="1" w:styleId="10">
    <w:name w:val="标题 1 字符"/>
    <w:basedOn w:val="a1"/>
    <w:link w:val="1"/>
    <w:uiPriority w:val="9"/>
    <w:qFormat/>
    <w:rsid w:val="00A53DDF"/>
    <w:rPr>
      <w:rFonts w:eastAsia="楷体" w:cs="黑体"/>
      <w:b/>
      <w:kern w:val="2"/>
      <w:sz w:val="32"/>
      <w:szCs w:val="32"/>
    </w:rPr>
  </w:style>
  <w:style w:type="character" w:customStyle="1" w:styleId="20">
    <w:name w:val="标题 2 字符"/>
    <w:basedOn w:val="a1"/>
    <w:link w:val="2"/>
    <w:uiPriority w:val="9"/>
    <w:qFormat/>
    <w:rsid w:val="003F1F41"/>
    <w:rPr>
      <w:rFonts w:eastAsia="仿宋" w:cs="黑体"/>
      <w:b/>
      <w:kern w:val="2"/>
      <w:sz w:val="28"/>
      <w:szCs w:val="32"/>
    </w:rPr>
  </w:style>
  <w:style w:type="character" w:customStyle="1" w:styleId="30">
    <w:name w:val="标题 3 字符"/>
    <w:basedOn w:val="a1"/>
    <w:link w:val="3"/>
    <w:uiPriority w:val="9"/>
    <w:qFormat/>
    <w:rsid w:val="00705711"/>
    <w:rPr>
      <w:rFonts w:eastAsia="仿宋" w:cs="黑体"/>
      <w:b/>
      <w:bCs/>
      <w:kern w:val="2"/>
      <w:sz w:val="28"/>
      <w:szCs w:val="32"/>
    </w:rPr>
  </w:style>
  <w:style w:type="character" w:customStyle="1" w:styleId="Char0">
    <w:name w:val="表格 Char"/>
    <w:link w:val="af3"/>
    <w:uiPriority w:val="99"/>
    <w:locked/>
    <w:rsid w:val="00757D5C"/>
    <w:rPr>
      <w:sz w:val="21"/>
    </w:rPr>
  </w:style>
  <w:style w:type="character" w:customStyle="1" w:styleId="40">
    <w:name w:val="标题 4 字符"/>
    <w:basedOn w:val="a1"/>
    <w:link w:val="4"/>
    <w:uiPriority w:val="9"/>
    <w:qFormat/>
    <w:rsid w:val="002055C9"/>
    <w:rPr>
      <w:rFonts w:ascii="仿宋" w:eastAsia="仿宋" w:hAnsi="仿宋"/>
      <w:kern w:val="2"/>
      <w:sz w:val="28"/>
      <w:szCs w:val="28"/>
    </w:rPr>
  </w:style>
  <w:style w:type="character" w:customStyle="1" w:styleId="ae">
    <w:name w:val="页眉 字符"/>
    <w:basedOn w:val="a1"/>
    <w:link w:val="ad"/>
    <w:uiPriority w:val="99"/>
    <w:qFormat/>
    <w:rsid w:val="00346FEA"/>
    <w:rPr>
      <w:rFonts w:eastAsia="仿宋" w:cs="仿宋"/>
      <w:kern w:val="2"/>
      <w:sz w:val="21"/>
      <w:szCs w:val="21"/>
    </w:rPr>
  </w:style>
  <w:style w:type="character" w:customStyle="1" w:styleId="ac">
    <w:name w:val="页脚 字符"/>
    <w:basedOn w:val="a1"/>
    <w:link w:val="ab"/>
    <w:uiPriority w:val="99"/>
    <w:qFormat/>
    <w:rsid w:val="005B4E3D"/>
    <w:rPr>
      <w:rFonts w:eastAsia="仿宋_GB2312"/>
      <w:kern w:val="2"/>
      <w:sz w:val="18"/>
      <w:szCs w:val="18"/>
    </w:rPr>
  </w:style>
  <w:style w:type="character" w:customStyle="1" w:styleId="aa">
    <w:name w:val="批注框文本 字符"/>
    <w:basedOn w:val="a1"/>
    <w:link w:val="a9"/>
    <w:uiPriority w:val="99"/>
    <w:semiHidden/>
    <w:qFormat/>
    <w:rPr>
      <w:rFonts w:eastAsia="仿宋_GB2312"/>
      <w:sz w:val="18"/>
      <w:szCs w:val="18"/>
    </w:rPr>
  </w:style>
  <w:style w:type="paragraph" w:customStyle="1" w:styleId="a">
    <w:name w:val="附件标题"/>
    <w:basedOn w:val="1"/>
    <w:qFormat/>
    <w:rsid w:val="00F779B0"/>
    <w:pPr>
      <w:numPr>
        <w:numId w:val="2"/>
      </w:numPr>
      <w:spacing w:beforeLines="0" w:before="0"/>
      <w:ind w:left="0" w:firstLine="0"/>
    </w:pPr>
  </w:style>
  <w:style w:type="paragraph" w:styleId="TOC4">
    <w:name w:val="toc 4"/>
    <w:basedOn w:val="a0"/>
    <w:next w:val="a0"/>
    <w:autoRedefine/>
    <w:uiPriority w:val="39"/>
    <w:unhideWhenUsed/>
    <w:rsid w:val="007F2AE7"/>
    <w:pPr>
      <w:ind w:left="840"/>
      <w:jc w:val="left"/>
    </w:pPr>
    <w:rPr>
      <w:rFonts w:asciiTheme="minorHAnsi" w:hAnsiTheme="minorHAnsi"/>
      <w:sz w:val="18"/>
      <w:szCs w:val="18"/>
    </w:rPr>
  </w:style>
  <w:style w:type="character" w:customStyle="1" w:styleId="a7">
    <w:name w:val="批注文字 字符"/>
    <w:basedOn w:val="a1"/>
    <w:link w:val="a5"/>
    <w:qFormat/>
    <w:rPr>
      <w:rFonts w:eastAsia="仿宋_GB2312"/>
      <w:sz w:val="28"/>
    </w:rPr>
  </w:style>
  <w:style w:type="character" w:customStyle="1" w:styleId="a6">
    <w:name w:val="批注主题 字符"/>
    <w:basedOn w:val="a7"/>
    <w:link w:val="a4"/>
    <w:uiPriority w:val="99"/>
    <w:semiHidden/>
    <w:qFormat/>
    <w:rPr>
      <w:rFonts w:eastAsia="仿宋_GB2312"/>
      <w:b/>
      <w:bCs/>
      <w:sz w:val="28"/>
    </w:rPr>
  </w:style>
  <w:style w:type="character" w:customStyle="1" w:styleId="Char2">
    <w:name w:val="图表题目 Char"/>
    <w:link w:val="af4"/>
    <w:rsid w:val="00E908D6"/>
    <w:rPr>
      <w:rFonts w:eastAsia="仿宋"/>
      <w:b/>
      <w:sz w:val="28"/>
      <w:szCs w:val="24"/>
    </w:rPr>
  </w:style>
  <w:style w:type="paragraph" w:customStyle="1" w:styleId="af4">
    <w:name w:val="图表题目"/>
    <w:link w:val="Char2"/>
    <w:qFormat/>
    <w:rsid w:val="00E908D6"/>
    <w:pPr>
      <w:keepNext/>
      <w:snapToGrid w:val="0"/>
      <w:spacing w:beforeLines="50" w:before="50"/>
      <w:jc w:val="center"/>
    </w:pPr>
    <w:rPr>
      <w:rFonts w:eastAsia="仿宋"/>
      <w:b/>
      <w:sz w:val="28"/>
      <w:szCs w:val="24"/>
    </w:rPr>
  </w:style>
  <w:style w:type="paragraph" w:customStyle="1" w:styleId="31">
    <w:name w:val="封面标题3"/>
    <w:qFormat/>
    <w:rsid w:val="006B0FAF"/>
    <w:pPr>
      <w:jc w:val="center"/>
    </w:pPr>
    <w:rPr>
      <w:rFonts w:ascii="黑体" w:eastAsia="黑体" w:hAnsi="Calibri" w:cs="黑体"/>
      <w:kern w:val="2"/>
      <w:sz w:val="36"/>
      <w:szCs w:val="28"/>
    </w:rPr>
  </w:style>
  <w:style w:type="paragraph" w:styleId="TOC5">
    <w:name w:val="toc 5"/>
    <w:basedOn w:val="a0"/>
    <w:next w:val="a0"/>
    <w:autoRedefine/>
    <w:uiPriority w:val="39"/>
    <w:unhideWhenUsed/>
    <w:rsid w:val="007F2AE7"/>
    <w:pPr>
      <w:ind w:left="1120"/>
      <w:jc w:val="left"/>
    </w:pPr>
    <w:rPr>
      <w:rFonts w:asciiTheme="minorHAnsi" w:hAnsiTheme="minorHAnsi"/>
      <w:sz w:val="18"/>
      <w:szCs w:val="18"/>
    </w:rPr>
  </w:style>
  <w:style w:type="paragraph" w:styleId="TOC6">
    <w:name w:val="toc 6"/>
    <w:basedOn w:val="a0"/>
    <w:next w:val="a0"/>
    <w:autoRedefine/>
    <w:uiPriority w:val="39"/>
    <w:unhideWhenUsed/>
    <w:rsid w:val="007F2AE7"/>
    <w:pPr>
      <w:ind w:left="1400"/>
      <w:jc w:val="left"/>
    </w:pPr>
    <w:rPr>
      <w:rFonts w:asciiTheme="minorHAnsi" w:hAnsiTheme="minorHAnsi"/>
      <w:sz w:val="18"/>
      <w:szCs w:val="18"/>
    </w:rPr>
  </w:style>
  <w:style w:type="paragraph" w:styleId="TOC7">
    <w:name w:val="toc 7"/>
    <w:basedOn w:val="a0"/>
    <w:next w:val="a0"/>
    <w:autoRedefine/>
    <w:uiPriority w:val="39"/>
    <w:unhideWhenUsed/>
    <w:rsid w:val="007F2AE7"/>
    <w:pPr>
      <w:ind w:left="1680"/>
      <w:jc w:val="left"/>
    </w:pPr>
    <w:rPr>
      <w:rFonts w:asciiTheme="minorHAnsi" w:hAnsiTheme="minorHAnsi"/>
      <w:sz w:val="18"/>
      <w:szCs w:val="18"/>
    </w:rPr>
  </w:style>
  <w:style w:type="paragraph" w:styleId="TOC8">
    <w:name w:val="toc 8"/>
    <w:basedOn w:val="a0"/>
    <w:next w:val="a0"/>
    <w:autoRedefine/>
    <w:uiPriority w:val="39"/>
    <w:unhideWhenUsed/>
    <w:rsid w:val="007F2AE7"/>
    <w:pPr>
      <w:ind w:left="1960"/>
      <w:jc w:val="left"/>
    </w:pPr>
    <w:rPr>
      <w:rFonts w:asciiTheme="minorHAnsi" w:hAnsiTheme="minorHAnsi"/>
      <w:sz w:val="18"/>
      <w:szCs w:val="18"/>
    </w:rPr>
  </w:style>
  <w:style w:type="paragraph" w:styleId="TOC9">
    <w:name w:val="toc 9"/>
    <w:basedOn w:val="a0"/>
    <w:next w:val="a0"/>
    <w:autoRedefine/>
    <w:uiPriority w:val="39"/>
    <w:unhideWhenUsed/>
    <w:rsid w:val="007F2AE7"/>
    <w:pPr>
      <w:ind w:left="2240"/>
      <w:jc w:val="left"/>
    </w:pPr>
    <w:rPr>
      <w:rFonts w:asciiTheme="minorHAnsi" w:hAnsiTheme="minorHAnsi"/>
      <w:sz w:val="18"/>
      <w:szCs w:val="18"/>
    </w:rPr>
  </w:style>
  <w:style w:type="character" w:customStyle="1" w:styleId="50">
    <w:name w:val="标题 5 字符"/>
    <w:basedOn w:val="a1"/>
    <w:link w:val="5"/>
    <w:uiPriority w:val="9"/>
    <w:rsid w:val="002A2851"/>
    <w:rPr>
      <w:rFonts w:eastAsia="仿宋"/>
      <w:sz w:val="28"/>
      <w:szCs w:val="28"/>
    </w:rPr>
  </w:style>
  <w:style w:type="paragraph" w:styleId="af5">
    <w:name w:val="Document Map"/>
    <w:basedOn w:val="a0"/>
    <w:link w:val="af6"/>
    <w:semiHidden/>
    <w:unhideWhenUsed/>
    <w:rsid w:val="00AA6F87"/>
    <w:rPr>
      <w:rFonts w:ascii="Helvetica" w:hAnsi="Helvetica"/>
    </w:rPr>
  </w:style>
  <w:style w:type="character" w:customStyle="1" w:styleId="af6">
    <w:name w:val="文档结构图 字符"/>
    <w:basedOn w:val="a1"/>
    <w:link w:val="af5"/>
    <w:semiHidden/>
    <w:rsid w:val="00AA6F87"/>
    <w:rPr>
      <w:rFonts w:ascii="Helvetica" w:eastAsia="仿宋" w:hAnsi="Helvetica" w:cs="黑体"/>
      <w:kern w:val="2"/>
      <w:sz w:val="24"/>
      <w:szCs w:val="24"/>
    </w:rPr>
  </w:style>
  <w:style w:type="table" w:customStyle="1" w:styleId="110">
    <w:name w:val="网格型11"/>
    <w:basedOn w:val="a2"/>
    <w:uiPriority w:val="59"/>
    <w:qFormat/>
    <w:rsid w:val="004C73F2"/>
    <w:rPr>
      <w:rFonts w:ascii="Calibri"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1"/>
    <w:semiHidden/>
    <w:unhideWhenUsed/>
    <w:rsid w:val="00055B42"/>
  </w:style>
  <w:style w:type="paragraph" w:styleId="af8">
    <w:name w:val="List Paragraph"/>
    <w:basedOn w:val="a0"/>
    <w:uiPriority w:val="34"/>
    <w:qFormat/>
    <w:rsid w:val="007876BE"/>
    <w:pPr>
      <w:ind w:firstLine="420"/>
    </w:pPr>
    <w:rPr>
      <w:rFonts w:ascii="仿宋" w:hAnsi="仿宋" w:cstheme="minorBidi"/>
      <w:kern w:val="2"/>
    </w:rPr>
  </w:style>
  <w:style w:type="paragraph" w:customStyle="1" w:styleId="af9">
    <w:name w:val="注释"/>
    <w:basedOn w:val="a0"/>
    <w:qFormat/>
    <w:rsid w:val="00B1025A"/>
    <w:pPr>
      <w:ind w:firstLine="560"/>
    </w:pPr>
    <w:rPr>
      <w:rFonts w:eastAsia="楷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845">
      <w:bodyDiv w:val="1"/>
      <w:marLeft w:val="0"/>
      <w:marRight w:val="0"/>
      <w:marTop w:val="0"/>
      <w:marBottom w:val="0"/>
      <w:divBdr>
        <w:top w:val="none" w:sz="0" w:space="0" w:color="auto"/>
        <w:left w:val="none" w:sz="0" w:space="0" w:color="auto"/>
        <w:bottom w:val="none" w:sz="0" w:space="0" w:color="auto"/>
        <w:right w:val="none" w:sz="0" w:space="0" w:color="auto"/>
      </w:divBdr>
    </w:div>
    <w:div w:id="69230636">
      <w:bodyDiv w:val="1"/>
      <w:marLeft w:val="0"/>
      <w:marRight w:val="0"/>
      <w:marTop w:val="0"/>
      <w:marBottom w:val="0"/>
      <w:divBdr>
        <w:top w:val="none" w:sz="0" w:space="0" w:color="auto"/>
        <w:left w:val="none" w:sz="0" w:space="0" w:color="auto"/>
        <w:bottom w:val="none" w:sz="0" w:space="0" w:color="auto"/>
        <w:right w:val="none" w:sz="0" w:space="0" w:color="auto"/>
      </w:divBdr>
    </w:div>
    <w:div w:id="89938967">
      <w:bodyDiv w:val="1"/>
      <w:marLeft w:val="0"/>
      <w:marRight w:val="0"/>
      <w:marTop w:val="0"/>
      <w:marBottom w:val="0"/>
      <w:divBdr>
        <w:top w:val="none" w:sz="0" w:space="0" w:color="auto"/>
        <w:left w:val="none" w:sz="0" w:space="0" w:color="auto"/>
        <w:bottom w:val="none" w:sz="0" w:space="0" w:color="auto"/>
        <w:right w:val="none" w:sz="0" w:space="0" w:color="auto"/>
      </w:divBdr>
    </w:div>
    <w:div w:id="100729140">
      <w:bodyDiv w:val="1"/>
      <w:marLeft w:val="0"/>
      <w:marRight w:val="0"/>
      <w:marTop w:val="0"/>
      <w:marBottom w:val="0"/>
      <w:divBdr>
        <w:top w:val="none" w:sz="0" w:space="0" w:color="auto"/>
        <w:left w:val="none" w:sz="0" w:space="0" w:color="auto"/>
        <w:bottom w:val="none" w:sz="0" w:space="0" w:color="auto"/>
        <w:right w:val="none" w:sz="0" w:space="0" w:color="auto"/>
      </w:divBdr>
    </w:div>
    <w:div w:id="108746193">
      <w:bodyDiv w:val="1"/>
      <w:marLeft w:val="0"/>
      <w:marRight w:val="0"/>
      <w:marTop w:val="0"/>
      <w:marBottom w:val="0"/>
      <w:divBdr>
        <w:top w:val="none" w:sz="0" w:space="0" w:color="auto"/>
        <w:left w:val="none" w:sz="0" w:space="0" w:color="auto"/>
        <w:bottom w:val="none" w:sz="0" w:space="0" w:color="auto"/>
        <w:right w:val="none" w:sz="0" w:space="0" w:color="auto"/>
      </w:divBdr>
    </w:div>
    <w:div w:id="113601677">
      <w:bodyDiv w:val="1"/>
      <w:marLeft w:val="0"/>
      <w:marRight w:val="0"/>
      <w:marTop w:val="0"/>
      <w:marBottom w:val="0"/>
      <w:divBdr>
        <w:top w:val="none" w:sz="0" w:space="0" w:color="auto"/>
        <w:left w:val="none" w:sz="0" w:space="0" w:color="auto"/>
        <w:bottom w:val="none" w:sz="0" w:space="0" w:color="auto"/>
        <w:right w:val="none" w:sz="0" w:space="0" w:color="auto"/>
      </w:divBdr>
    </w:div>
    <w:div w:id="153958966">
      <w:bodyDiv w:val="1"/>
      <w:marLeft w:val="0"/>
      <w:marRight w:val="0"/>
      <w:marTop w:val="0"/>
      <w:marBottom w:val="0"/>
      <w:divBdr>
        <w:top w:val="none" w:sz="0" w:space="0" w:color="auto"/>
        <w:left w:val="none" w:sz="0" w:space="0" w:color="auto"/>
        <w:bottom w:val="none" w:sz="0" w:space="0" w:color="auto"/>
        <w:right w:val="none" w:sz="0" w:space="0" w:color="auto"/>
      </w:divBdr>
    </w:div>
    <w:div w:id="214005984">
      <w:bodyDiv w:val="1"/>
      <w:marLeft w:val="0"/>
      <w:marRight w:val="0"/>
      <w:marTop w:val="0"/>
      <w:marBottom w:val="0"/>
      <w:divBdr>
        <w:top w:val="none" w:sz="0" w:space="0" w:color="auto"/>
        <w:left w:val="none" w:sz="0" w:space="0" w:color="auto"/>
        <w:bottom w:val="none" w:sz="0" w:space="0" w:color="auto"/>
        <w:right w:val="none" w:sz="0" w:space="0" w:color="auto"/>
      </w:divBdr>
    </w:div>
    <w:div w:id="325480584">
      <w:bodyDiv w:val="1"/>
      <w:marLeft w:val="0"/>
      <w:marRight w:val="0"/>
      <w:marTop w:val="0"/>
      <w:marBottom w:val="0"/>
      <w:divBdr>
        <w:top w:val="none" w:sz="0" w:space="0" w:color="auto"/>
        <w:left w:val="none" w:sz="0" w:space="0" w:color="auto"/>
        <w:bottom w:val="none" w:sz="0" w:space="0" w:color="auto"/>
        <w:right w:val="none" w:sz="0" w:space="0" w:color="auto"/>
      </w:divBdr>
    </w:div>
    <w:div w:id="357434587">
      <w:bodyDiv w:val="1"/>
      <w:marLeft w:val="0"/>
      <w:marRight w:val="0"/>
      <w:marTop w:val="0"/>
      <w:marBottom w:val="0"/>
      <w:divBdr>
        <w:top w:val="none" w:sz="0" w:space="0" w:color="auto"/>
        <w:left w:val="none" w:sz="0" w:space="0" w:color="auto"/>
        <w:bottom w:val="none" w:sz="0" w:space="0" w:color="auto"/>
        <w:right w:val="none" w:sz="0" w:space="0" w:color="auto"/>
      </w:divBdr>
    </w:div>
    <w:div w:id="357632155">
      <w:bodyDiv w:val="1"/>
      <w:marLeft w:val="0"/>
      <w:marRight w:val="0"/>
      <w:marTop w:val="0"/>
      <w:marBottom w:val="0"/>
      <w:divBdr>
        <w:top w:val="none" w:sz="0" w:space="0" w:color="auto"/>
        <w:left w:val="none" w:sz="0" w:space="0" w:color="auto"/>
        <w:bottom w:val="none" w:sz="0" w:space="0" w:color="auto"/>
        <w:right w:val="none" w:sz="0" w:space="0" w:color="auto"/>
      </w:divBdr>
    </w:div>
    <w:div w:id="365452902">
      <w:bodyDiv w:val="1"/>
      <w:marLeft w:val="0"/>
      <w:marRight w:val="0"/>
      <w:marTop w:val="0"/>
      <w:marBottom w:val="0"/>
      <w:divBdr>
        <w:top w:val="none" w:sz="0" w:space="0" w:color="auto"/>
        <w:left w:val="none" w:sz="0" w:space="0" w:color="auto"/>
        <w:bottom w:val="none" w:sz="0" w:space="0" w:color="auto"/>
        <w:right w:val="none" w:sz="0" w:space="0" w:color="auto"/>
      </w:divBdr>
    </w:div>
    <w:div w:id="394208605">
      <w:bodyDiv w:val="1"/>
      <w:marLeft w:val="0"/>
      <w:marRight w:val="0"/>
      <w:marTop w:val="0"/>
      <w:marBottom w:val="0"/>
      <w:divBdr>
        <w:top w:val="none" w:sz="0" w:space="0" w:color="auto"/>
        <w:left w:val="none" w:sz="0" w:space="0" w:color="auto"/>
        <w:bottom w:val="none" w:sz="0" w:space="0" w:color="auto"/>
        <w:right w:val="none" w:sz="0" w:space="0" w:color="auto"/>
      </w:divBdr>
    </w:div>
    <w:div w:id="439447189">
      <w:bodyDiv w:val="1"/>
      <w:marLeft w:val="0"/>
      <w:marRight w:val="0"/>
      <w:marTop w:val="0"/>
      <w:marBottom w:val="0"/>
      <w:divBdr>
        <w:top w:val="none" w:sz="0" w:space="0" w:color="auto"/>
        <w:left w:val="none" w:sz="0" w:space="0" w:color="auto"/>
        <w:bottom w:val="none" w:sz="0" w:space="0" w:color="auto"/>
        <w:right w:val="none" w:sz="0" w:space="0" w:color="auto"/>
      </w:divBdr>
    </w:div>
    <w:div w:id="452479074">
      <w:bodyDiv w:val="1"/>
      <w:marLeft w:val="0"/>
      <w:marRight w:val="0"/>
      <w:marTop w:val="0"/>
      <w:marBottom w:val="0"/>
      <w:divBdr>
        <w:top w:val="none" w:sz="0" w:space="0" w:color="auto"/>
        <w:left w:val="none" w:sz="0" w:space="0" w:color="auto"/>
        <w:bottom w:val="none" w:sz="0" w:space="0" w:color="auto"/>
        <w:right w:val="none" w:sz="0" w:space="0" w:color="auto"/>
      </w:divBdr>
    </w:div>
    <w:div w:id="636421232">
      <w:bodyDiv w:val="1"/>
      <w:marLeft w:val="0"/>
      <w:marRight w:val="0"/>
      <w:marTop w:val="0"/>
      <w:marBottom w:val="0"/>
      <w:divBdr>
        <w:top w:val="none" w:sz="0" w:space="0" w:color="auto"/>
        <w:left w:val="none" w:sz="0" w:space="0" w:color="auto"/>
        <w:bottom w:val="none" w:sz="0" w:space="0" w:color="auto"/>
        <w:right w:val="none" w:sz="0" w:space="0" w:color="auto"/>
      </w:divBdr>
    </w:div>
    <w:div w:id="706872328">
      <w:bodyDiv w:val="1"/>
      <w:marLeft w:val="0"/>
      <w:marRight w:val="0"/>
      <w:marTop w:val="0"/>
      <w:marBottom w:val="0"/>
      <w:divBdr>
        <w:top w:val="none" w:sz="0" w:space="0" w:color="auto"/>
        <w:left w:val="none" w:sz="0" w:space="0" w:color="auto"/>
        <w:bottom w:val="none" w:sz="0" w:space="0" w:color="auto"/>
        <w:right w:val="none" w:sz="0" w:space="0" w:color="auto"/>
      </w:divBdr>
    </w:div>
    <w:div w:id="708722368">
      <w:bodyDiv w:val="1"/>
      <w:marLeft w:val="0"/>
      <w:marRight w:val="0"/>
      <w:marTop w:val="0"/>
      <w:marBottom w:val="0"/>
      <w:divBdr>
        <w:top w:val="none" w:sz="0" w:space="0" w:color="auto"/>
        <w:left w:val="none" w:sz="0" w:space="0" w:color="auto"/>
        <w:bottom w:val="none" w:sz="0" w:space="0" w:color="auto"/>
        <w:right w:val="none" w:sz="0" w:space="0" w:color="auto"/>
      </w:divBdr>
    </w:div>
    <w:div w:id="711155922">
      <w:bodyDiv w:val="1"/>
      <w:marLeft w:val="0"/>
      <w:marRight w:val="0"/>
      <w:marTop w:val="0"/>
      <w:marBottom w:val="0"/>
      <w:divBdr>
        <w:top w:val="none" w:sz="0" w:space="0" w:color="auto"/>
        <w:left w:val="none" w:sz="0" w:space="0" w:color="auto"/>
        <w:bottom w:val="none" w:sz="0" w:space="0" w:color="auto"/>
        <w:right w:val="none" w:sz="0" w:space="0" w:color="auto"/>
      </w:divBdr>
    </w:div>
    <w:div w:id="747925695">
      <w:bodyDiv w:val="1"/>
      <w:marLeft w:val="0"/>
      <w:marRight w:val="0"/>
      <w:marTop w:val="0"/>
      <w:marBottom w:val="0"/>
      <w:divBdr>
        <w:top w:val="none" w:sz="0" w:space="0" w:color="auto"/>
        <w:left w:val="none" w:sz="0" w:space="0" w:color="auto"/>
        <w:bottom w:val="none" w:sz="0" w:space="0" w:color="auto"/>
        <w:right w:val="none" w:sz="0" w:space="0" w:color="auto"/>
      </w:divBdr>
    </w:div>
    <w:div w:id="835341043">
      <w:bodyDiv w:val="1"/>
      <w:marLeft w:val="0"/>
      <w:marRight w:val="0"/>
      <w:marTop w:val="0"/>
      <w:marBottom w:val="0"/>
      <w:divBdr>
        <w:top w:val="none" w:sz="0" w:space="0" w:color="auto"/>
        <w:left w:val="none" w:sz="0" w:space="0" w:color="auto"/>
        <w:bottom w:val="none" w:sz="0" w:space="0" w:color="auto"/>
        <w:right w:val="none" w:sz="0" w:space="0" w:color="auto"/>
      </w:divBdr>
    </w:div>
    <w:div w:id="851921757">
      <w:bodyDiv w:val="1"/>
      <w:marLeft w:val="0"/>
      <w:marRight w:val="0"/>
      <w:marTop w:val="0"/>
      <w:marBottom w:val="0"/>
      <w:divBdr>
        <w:top w:val="none" w:sz="0" w:space="0" w:color="auto"/>
        <w:left w:val="none" w:sz="0" w:space="0" w:color="auto"/>
        <w:bottom w:val="none" w:sz="0" w:space="0" w:color="auto"/>
        <w:right w:val="none" w:sz="0" w:space="0" w:color="auto"/>
      </w:divBdr>
    </w:div>
    <w:div w:id="859271418">
      <w:bodyDiv w:val="1"/>
      <w:marLeft w:val="0"/>
      <w:marRight w:val="0"/>
      <w:marTop w:val="0"/>
      <w:marBottom w:val="0"/>
      <w:divBdr>
        <w:top w:val="none" w:sz="0" w:space="0" w:color="auto"/>
        <w:left w:val="none" w:sz="0" w:space="0" w:color="auto"/>
        <w:bottom w:val="none" w:sz="0" w:space="0" w:color="auto"/>
        <w:right w:val="none" w:sz="0" w:space="0" w:color="auto"/>
      </w:divBdr>
    </w:div>
    <w:div w:id="865020912">
      <w:bodyDiv w:val="1"/>
      <w:marLeft w:val="0"/>
      <w:marRight w:val="0"/>
      <w:marTop w:val="0"/>
      <w:marBottom w:val="0"/>
      <w:divBdr>
        <w:top w:val="none" w:sz="0" w:space="0" w:color="auto"/>
        <w:left w:val="none" w:sz="0" w:space="0" w:color="auto"/>
        <w:bottom w:val="none" w:sz="0" w:space="0" w:color="auto"/>
        <w:right w:val="none" w:sz="0" w:space="0" w:color="auto"/>
      </w:divBdr>
    </w:div>
    <w:div w:id="927810752">
      <w:bodyDiv w:val="1"/>
      <w:marLeft w:val="0"/>
      <w:marRight w:val="0"/>
      <w:marTop w:val="0"/>
      <w:marBottom w:val="0"/>
      <w:divBdr>
        <w:top w:val="none" w:sz="0" w:space="0" w:color="auto"/>
        <w:left w:val="none" w:sz="0" w:space="0" w:color="auto"/>
        <w:bottom w:val="none" w:sz="0" w:space="0" w:color="auto"/>
        <w:right w:val="none" w:sz="0" w:space="0" w:color="auto"/>
      </w:divBdr>
    </w:div>
    <w:div w:id="935400981">
      <w:bodyDiv w:val="1"/>
      <w:marLeft w:val="0"/>
      <w:marRight w:val="0"/>
      <w:marTop w:val="0"/>
      <w:marBottom w:val="0"/>
      <w:divBdr>
        <w:top w:val="none" w:sz="0" w:space="0" w:color="auto"/>
        <w:left w:val="none" w:sz="0" w:space="0" w:color="auto"/>
        <w:bottom w:val="none" w:sz="0" w:space="0" w:color="auto"/>
        <w:right w:val="none" w:sz="0" w:space="0" w:color="auto"/>
      </w:divBdr>
    </w:div>
    <w:div w:id="964116143">
      <w:bodyDiv w:val="1"/>
      <w:marLeft w:val="0"/>
      <w:marRight w:val="0"/>
      <w:marTop w:val="0"/>
      <w:marBottom w:val="0"/>
      <w:divBdr>
        <w:top w:val="none" w:sz="0" w:space="0" w:color="auto"/>
        <w:left w:val="none" w:sz="0" w:space="0" w:color="auto"/>
        <w:bottom w:val="none" w:sz="0" w:space="0" w:color="auto"/>
        <w:right w:val="none" w:sz="0" w:space="0" w:color="auto"/>
      </w:divBdr>
    </w:div>
    <w:div w:id="1038431325">
      <w:bodyDiv w:val="1"/>
      <w:marLeft w:val="0"/>
      <w:marRight w:val="0"/>
      <w:marTop w:val="0"/>
      <w:marBottom w:val="0"/>
      <w:divBdr>
        <w:top w:val="none" w:sz="0" w:space="0" w:color="auto"/>
        <w:left w:val="none" w:sz="0" w:space="0" w:color="auto"/>
        <w:bottom w:val="none" w:sz="0" w:space="0" w:color="auto"/>
        <w:right w:val="none" w:sz="0" w:space="0" w:color="auto"/>
      </w:divBdr>
    </w:div>
    <w:div w:id="1048184654">
      <w:bodyDiv w:val="1"/>
      <w:marLeft w:val="0"/>
      <w:marRight w:val="0"/>
      <w:marTop w:val="0"/>
      <w:marBottom w:val="0"/>
      <w:divBdr>
        <w:top w:val="none" w:sz="0" w:space="0" w:color="auto"/>
        <w:left w:val="none" w:sz="0" w:space="0" w:color="auto"/>
        <w:bottom w:val="none" w:sz="0" w:space="0" w:color="auto"/>
        <w:right w:val="none" w:sz="0" w:space="0" w:color="auto"/>
      </w:divBdr>
    </w:div>
    <w:div w:id="1218737519">
      <w:bodyDiv w:val="1"/>
      <w:marLeft w:val="0"/>
      <w:marRight w:val="0"/>
      <w:marTop w:val="0"/>
      <w:marBottom w:val="0"/>
      <w:divBdr>
        <w:top w:val="none" w:sz="0" w:space="0" w:color="auto"/>
        <w:left w:val="none" w:sz="0" w:space="0" w:color="auto"/>
        <w:bottom w:val="none" w:sz="0" w:space="0" w:color="auto"/>
        <w:right w:val="none" w:sz="0" w:space="0" w:color="auto"/>
      </w:divBdr>
    </w:div>
    <w:div w:id="1240287422">
      <w:bodyDiv w:val="1"/>
      <w:marLeft w:val="0"/>
      <w:marRight w:val="0"/>
      <w:marTop w:val="0"/>
      <w:marBottom w:val="0"/>
      <w:divBdr>
        <w:top w:val="none" w:sz="0" w:space="0" w:color="auto"/>
        <w:left w:val="none" w:sz="0" w:space="0" w:color="auto"/>
        <w:bottom w:val="none" w:sz="0" w:space="0" w:color="auto"/>
        <w:right w:val="none" w:sz="0" w:space="0" w:color="auto"/>
      </w:divBdr>
    </w:div>
    <w:div w:id="1269851674">
      <w:bodyDiv w:val="1"/>
      <w:marLeft w:val="0"/>
      <w:marRight w:val="0"/>
      <w:marTop w:val="0"/>
      <w:marBottom w:val="0"/>
      <w:divBdr>
        <w:top w:val="none" w:sz="0" w:space="0" w:color="auto"/>
        <w:left w:val="none" w:sz="0" w:space="0" w:color="auto"/>
        <w:bottom w:val="none" w:sz="0" w:space="0" w:color="auto"/>
        <w:right w:val="none" w:sz="0" w:space="0" w:color="auto"/>
      </w:divBdr>
    </w:div>
    <w:div w:id="1310863264">
      <w:bodyDiv w:val="1"/>
      <w:marLeft w:val="0"/>
      <w:marRight w:val="0"/>
      <w:marTop w:val="0"/>
      <w:marBottom w:val="0"/>
      <w:divBdr>
        <w:top w:val="none" w:sz="0" w:space="0" w:color="auto"/>
        <w:left w:val="none" w:sz="0" w:space="0" w:color="auto"/>
        <w:bottom w:val="none" w:sz="0" w:space="0" w:color="auto"/>
        <w:right w:val="none" w:sz="0" w:space="0" w:color="auto"/>
      </w:divBdr>
    </w:div>
    <w:div w:id="1405034444">
      <w:bodyDiv w:val="1"/>
      <w:marLeft w:val="0"/>
      <w:marRight w:val="0"/>
      <w:marTop w:val="0"/>
      <w:marBottom w:val="0"/>
      <w:divBdr>
        <w:top w:val="none" w:sz="0" w:space="0" w:color="auto"/>
        <w:left w:val="none" w:sz="0" w:space="0" w:color="auto"/>
        <w:bottom w:val="none" w:sz="0" w:space="0" w:color="auto"/>
        <w:right w:val="none" w:sz="0" w:space="0" w:color="auto"/>
      </w:divBdr>
    </w:div>
    <w:div w:id="1407874246">
      <w:bodyDiv w:val="1"/>
      <w:marLeft w:val="0"/>
      <w:marRight w:val="0"/>
      <w:marTop w:val="0"/>
      <w:marBottom w:val="0"/>
      <w:divBdr>
        <w:top w:val="none" w:sz="0" w:space="0" w:color="auto"/>
        <w:left w:val="none" w:sz="0" w:space="0" w:color="auto"/>
        <w:bottom w:val="none" w:sz="0" w:space="0" w:color="auto"/>
        <w:right w:val="none" w:sz="0" w:space="0" w:color="auto"/>
      </w:divBdr>
    </w:div>
    <w:div w:id="1416706588">
      <w:bodyDiv w:val="1"/>
      <w:marLeft w:val="0"/>
      <w:marRight w:val="0"/>
      <w:marTop w:val="0"/>
      <w:marBottom w:val="0"/>
      <w:divBdr>
        <w:top w:val="none" w:sz="0" w:space="0" w:color="auto"/>
        <w:left w:val="none" w:sz="0" w:space="0" w:color="auto"/>
        <w:bottom w:val="none" w:sz="0" w:space="0" w:color="auto"/>
        <w:right w:val="none" w:sz="0" w:space="0" w:color="auto"/>
      </w:divBdr>
    </w:div>
    <w:div w:id="1546336872">
      <w:bodyDiv w:val="1"/>
      <w:marLeft w:val="0"/>
      <w:marRight w:val="0"/>
      <w:marTop w:val="0"/>
      <w:marBottom w:val="0"/>
      <w:divBdr>
        <w:top w:val="none" w:sz="0" w:space="0" w:color="auto"/>
        <w:left w:val="none" w:sz="0" w:space="0" w:color="auto"/>
        <w:bottom w:val="none" w:sz="0" w:space="0" w:color="auto"/>
        <w:right w:val="none" w:sz="0" w:space="0" w:color="auto"/>
      </w:divBdr>
    </w:div>
    <w:div w:id="1597324139">
      <w:bodyDiv w:val="1"/>
      <w:marLeft w:val="0"/>
      <w:marRight w:val="0"/>
      <w:marTop w:val="0"/>
      <w:marBottom w:val="0"/>
      <w:divBdr>
        <w:top w:val="none" w:sz="0" w:space="0" w:color="auto"/>
        <w:left w:val="none" w:sz="0" w:space="0" w:color="auto"/>
        <w:bottom w:val="none" w:sz="0" w:space="0" w:color="auto"/>
        <w:right w:val="none" w:sz="0" w:space="0" w:color="auto"/>
      </w:divBdr>
    </w:div>
    <w:div w:id="1673097085">
      <w:bodyDiv w:val="1"/>
      <w:marLeft w:val="0"/>
      <w:marRight w:val="0"/>
      <w:marTop w:val="0"/>
      <w:marBottom w:val="0"/>
      <w:divBdr>
        <w:top w:val="none" w:sz="0" w:space="0" w:color="auto"/>
        <w:left w:val="none" w:sz="0" w:space="0" w:color="auto"/>
        <w:bottom w:val="none" w:sz="0" w:space="0" w:color="auto"/>
        <w:right w:val="none" w:sz="0" w:space="0" w:color="auto"/>
      </w:divBdr>
    </w:div>
    <w:div w:id="1780031729">
      <w:bodyDiv w:val="1"/>
      <w:marLeft w:val="0"/>
      <w:marRight w:val="0"/>
      <w:marTop w:val="0"/>
      <w:marBottom w:val="0"/>
      <w:divBdr>
        <w:top w:val="none" w:sz="0" w:space="0" w:color="auto"/>
        <w:left w:val="none" w:sz="0" w:space="0" w:color="auto"/>
        <w:bottom w:val="none" w:sz="0" w:space="0" w:color="auto"/>
        <w:right w:val="none" w:sz="0" w:space="0" w:color="auto"/>
      </w:divBdr>
    </w:div>
    <w:div w:id="1830977336">
      <w:bodyDiv w:val="1"/>
      <w:marLeft w:val="0"/>
      <w:marRight w:val="0"/>
      <w:marTop w:val="0"/>
      <w:marBottom w:val="0"/>
      <w:divBdr>
        <w:top w:val="none" w:sz="0" w:space="0" w:color="auto"/>
        <w:left w:val="none" w:sz="0" w:space="0" w:color="auto"/>
        <w:bottom w:val="none" w:sz="0" w:space="0" w:color="auto"/>
        <w:right w:val="none" w:sz="0" w:space="0" w:color="auto"/>
      </w:divBdr>
    </w:div>
    <w:div w:id="1837113188">
      <w:bodyDiv w:val="1"/>
      <w:marLeft w:val="0"/>
      <w:marRight w:val="0"/>
      <w:marTop w:val="0"/>
      <w:marBottom w:val="0"/>
      <w:divBdr>
        <w:top w:val="none" w:sz="0" w:space="0" w:color="auto"/>
        <w:left w:val="none" w:sz="0" w:space="0" w:color="auto"/>
        <w:bottom w:val="none" w:sz="0" w:space="0" w:color="auto"/>
        <w:right w:val="none" w:sz="0" w:space="0" w:color="auto"/>
      </w:divBdr>
    </w:div>
    <w:div w:id="1842894090">
      <w:bodyDiv w:val="1"/>
      <w:marLeft w:val="0"/>
      <w:marRight w:val="0"/>
      <w:marTop w:val="0"/>
      <w:marBottom w:val="0"/>
      <w:divBdr>
        <w:top w:val="none" w:sz="0" w:space="0" w:color="auto"/>
        <w:left w:val="none" w:sz="0" w:space="0" w:color="auto"/>
        <w:bottom w:val="none" w:sz="0" w:space="0" w:color="auto"/>
        <w:right w:val="none" w:sz="0" w:space="0" w:color="auto"/>
      </w:divBdr>
    </w:div>
    <w:div w:id="1869174650">
      <w:bodyDiv w:val="1"/>
      <w:marLeft w:val="0"/>
      <w:marRight w:val="0"/>
      <w:marTop w:val="0"/>
      <w:marBottom w:val="0"/>
      <w:divBdr>
        <w:top w:val="none" w:sz="0" w:space="0" w:color="auto"/>
        <w:left w:val="none" w:sz="0" w:space="0" w:color="auto"/>
        <w:bottom w:val="none" w:sz="0" w:space="0" w:color="auto"/>
        <w:right w:val="none" w:sz="0" w:space="0" w:color="auto"/>
      </w:divBdr>
    </w:div>
    <w:div w:id="1894385961">
      <w:bodyDiv w:val="1"/>
      <w:marLeft w:val="0"/>
      <w:marRight w:val="0"/>
      <w:marTop w:val="0"/>
      <w:marBottom w:val="0"/>
      <w:divBdr>
        <w:top w:val="none" w:sz="0" w:space="0" w:color="auto"/>
        <w:left w:val="none" w:sz="0" w:space="0" w:color="auto"/>
        <w:bottom w:val="none" w:sz="0" w:space="0" w:color="auto"/>
        <w:right w:val="none" w:sz="0" w:space="0" w:color="auto"/>
      </w:divBdr>
    </w:div>
    <w:div w:id="1977947356">
      <w:bodyDiv w:val="1"/>
      <w:marLeft w:val="0"/>
      <w:marRight w:val="0"/>
      <w:marTop w:val="0"/>
      <w:marBottom w:val="0"/>
      <w:divBdr>
        <w:top w:val="none" w:sz="0" w:space="0" w:color="auto"/>
        <w:left w:val="none" w:sz="0" w:space="0" w:color="auto"/>
        <w:bottom w:val="none" w:sz="0" w:space="0" w:color="auto"/>
        <w:right w:val="none" w:sz="0" w:space="0" w:color="auto"/>
      </w:divBdr>
    </w:div>
    <w:div w:id="2008826929">
      <w:bodyDiv w:val="1"/>
      <w:marLeft w:val="0"/>
      <w:marRight w:val="0"/>
      <w:marTop w:val="0"/>
      <w:marBottom w:val="0"/>
      <w:divBdr>
        <w:top w:val="none" w:sz="0" w:space="0" w:color="auto"/>
        <w:left w:val="none" w:sz="0" w:space="0" w:color="auto"/>
        <w:bottom w:val="none" w:sz="0" w:space="0" w:color="auto"/>
        <w:right w:val="none" w:sz="0" w:space="0" w:color="auto"/>
      </w:divBdr>
    </w:div>
    <w:div w:id="2100446600">
      <w:bodyDiv w:val="1"/>
      <w:marLeft w:val="0"/>
      <w:marRight w:val="0"/>
      <w:marTop w:val="0"/>
      <w:marBottom w:val="0"/>
      <w:divBdr>
        <w:top w:val="none" w:sz="0" w:space="0" w:color="auto"/>
        <w:left w:val="none" w:sz="0" w:space="0" w:color="auto"/>
        <w:bottom w:val="none" w:sz="0" w:space="0" w:color="auto"/>
        <w:right w:val="none" w:sz="0" w:space="0" w:color="auto"/>
      </w:divBdr>
    </w:div>
    <w:div w:id="2134252760">
      <w:bodyDiv w:val="1"/>
      <w:marLeft w:val="0"/>
      <w:marRight w:val="0"/>
      <w:marTop w:val="0"/>
      <w:marBottom w:val="0"/>
      <w:divBdr>
        <w:top w:val="none" w:sz="0" w:space="0" w:color="auto"/>
        <w:left w:val="none" w:sz="0" w:space="0" w:color="auto"/>
        <w:bottom w:val="none" w:sz="0" w:space="0" w:color="auto"/>
        <w:right w:val="none" w:sz="0" w:space="0" w:color="auto"/>
      </w:divBdr>
    </w:div>
    <w:div w:id="214048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AD76B-A74D-A64F-A57E-D9D898E5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6024</Words>
  <Characters>34340</Characters>
  <Application>Microsoft Office Word</Application>
  <DocSecurity>0</DocSecurity>
  <Lines>286</Lines>
  <Paragraphs>80</Paragraphs>
  <ScaleCrop>false</ScaleCrop>
  <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广元市广陕、广巴大石互通连接线PPP项目财政承受能力评估</dc:title>
  <dc:creator>Ho Hertz</dc:creator>
  <cp:lastModifiedBy>Microsoft Office User</cp:lastModifiedBy>
  <cp:revision>3</cp:revision>
  <cp:lastPrinted>2020-12-08T07:08:00Z</cp:lastPrinted>
  <dcterms:created xsi:type="dcterms:W3CDTF">2020-12-08T07:07:00Z</dcterms:created>
  <dcterms:modified xsi:type="dcterms:W3CDTF">2020-12-08T07:08:00Z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