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spacing w:before="0" w:beforeAutospacing="0" w:after="0" w:afterAutospacing="0" w:line="240" w:lineRule="auto"/>
        <w:ind w:right="0"/>
        <w:jc w:val="center"/>
        <w:rPr>
          <w:rFonts w:hint="eastAsia" w:ascii="黑体" w:hAnsi="黑体" w:eastAsia="黑体" w:cs="黑体"/>
          <w:b w:val="0"/>
          <w:bCs/>
          <w:i w:val="0"/>
          <w:caps w:val="0"/>
          <w:color w:val="333333"/>
          <w:spacing w:val="0"/>
          <w:sz w:val="44"/>
          <w:szCs w:val="44"/>
          <w:lang w:val="en-US" w:eastAsia="zh-CN"/>
        </w:rPr>
      </w:pPr>
      <w:r>
        <w:rPr>
          <w:rFonts w:hint="eastAsia" w:ascii="黑体" w:hAnsi="黑体" w:eastAsia="黑体" w:cs="黑体"/>
          <w:b w:val="0"/>
          <w:bCs/>
          <w:i w:val="0"/>
          <w:caps w:val="0"/>
          <w:color w:val="333333"/>
          <w:spacing w:val="0"/>
          <w:sz w:val="44"/>
          <w:szCs w:val="44"/>
          <w:lang w:eastAsia="zh-CN"/>
        </w:rPr>
        <w:t>榆阳区民政局关于征集</w:t>
      </w:r>
      <w:r>
        <w:rPr>
          <w:rFonts w:hint="eastAsia" w:ascii="黑体" w:hAnsi="黑体" w:eastAsia="黑体" w:cs="黑体"/>
          <w:b w:val="0"/>
          <w:bCs/>
          <w:i w:val="0"/>
          <w:caps w:val="0"/>
          <w:color w:val="333333"/>
          <w:spacing w:val="0"/>
          <w:sz w:val="44"/>
          <w:szCs w:val="44"/>
          <w:lang w:val="en-US" w:eastAsia="zh-CN"/>
        </w:rPr>
        <w:t>2018年福彩公益金资助四社联动公益项目的方案</w:t>
      </w:r>
      <w:bookmarkStart w:id="0" w:name="_GoBack"/>
      <w:bookmarkEnd w:id="0"/>
    </w:p>
    <w:p>
      <w:pPr>
        <w:shd w:val="clear"/>
        <w:jc w:val="both"/>
        <w:rPr>
          <w:rFonts w:hint="eastAsia"/>
        </w:rPr>
      </w:pP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w:t>
      </w:r>
      <w:r>
        <w:rPr>
          <w:rFonts w:hint="eastAsia" w:asciiTheme="minorEastAsia" w:hAnsiTheme="minorEastAsia" w:eastAsiaTheme="minorEastAsia" w:cstheme="minorEastAsia"/>
          <w:sz w:val="32"/>
          <w:szCs w:val="32"/>
          <w:lang w:eastAsia="zh-CN"/>
        </w:rPr>
        <w:t>了</w:t>
      </w:r>
      <w:r>
        <w:rPr>
          <w:rFonts w:hint="eastAsia" w:asciiTheme="minorEastAsia" w:hAnsiTheme="minorEastAsia" w:cstheme="minorEastAsia"/>
          <w:sz w:val="32"/>
          <w:szCs w:val="32"/>
          <w:lang w:eastAsia="zh-CN"/>
        </w:rPr>
        <w:t>贯彻十九大精神，</w:t>
      </w:r>
      <w:r>
        <w:rPr>
          <w:rFonts w:hint="eastAsia" w:asciiTheme="minorEastAsia" w:hAnsiTheme="minorEastAsia" w:eastAsiaTheme="minorEastAsia" w:cstheme="minorEastAsia"/>
          <w:sz w:val="32"/>
          <w:szCs w:val="32"/>
          <w:lang w:eastAsia="zh-CN"/>
        </w:rPr>
        <w:t>全面推进榆阳区四社联动工作</w:t>
      </w:r>
      <w:r>
        <w:rPr>
          <w:rFonts w:hint="eastAsia" w:asciiTheme="minorEastAsia" w:hAnsiTheme="minorEastAsia" w:eastAsiaTheme="minorEastAsia" w:cstheme="minorEastAsia"/>
          <w:sz w:val="32"/>
          <w:szCs w:val="32"/>
        </w:rPr>
        <w:t>，鼓励、支持社会组织参与社会</w:t>
      </w:r>
      <w:r>
        <w:rPr>
          <w:rFonts w:hint="eastAsia" w:asciiTheme="minorEastAsia" w:hAnsiTheme="minorEastAsia" w:eastAsiaTheme="minorEastAsia" w:cstheme="minorEastAsia"/>
          <w:sz w:val="32"/>
          <w:szCs w:val="32"/>
          <w:lang w:eastAsia="zh-CN"/>
        </w:rPr>
        <w:t>治理</w:t>
      </w:r>
      <w:r>
        <w:rPr>
          <w:rFonts w:hint="eastAsia" w:asciiTheme="minorEastAsia" w:hAnsiTheme="minorEastAsia" w:eastAsiaTheme="minorEastAsia" w:cstheme="minorEastAsia"/>
          <w:sz w:val="32"/>
          <w:szCs w:val="32"/>
        </w:rPr>
        <w:t>和公共服务，充分调动社会组织、社会工作者及其他社会力量参与公益事业的主动性、积极性和创造性，满足</w:t>
      </w:r>
      <w:r>
        <w:rPr>
          <w:rFonts w:hint="eastAsia" w:asciiTheme="minorEastAsia" w:hAnsiTheme="minorEastAsia" w:eastAsiaTheme="minorEastAsia" w:cstheme="minorEastAsia"/>
          <w:sz w:val="32"/>
          <w:szCs w:val="32"/>
          <w:lang w:eastAsia="zh-CN"/>
        </w:rPr>
        <w:t>社区居民</w:t>
      </w:r>
      <w:r>
        <w:rPr>
          <w:rFonts w:hint="eastAsia" w:asciiTheme="minorEastAsia" w:hAnsiTheme="minorEastAsia" w:eastAsiaTheme="minorEastAsia" w:cstheme="minorEastAsia"/>
          <w:sz w:val="32"/>
          <w:szCs w:val="32"/>
        </w:rPr>
        <w:t>多样化需求，扶持初创的公益</w:t>
      </w:r>
      <w:r>
        <w:rPr>
          <w:rFonts w:hint="eastAsia" w:asciiTheme="minorEastAsia" w:hAnsiTheme="minorEastAsia" w:eastAsiaTheme="minorEastAsia" w:cstheme="minorEastAsia"/>
          <w:sz w:val="32"/>
          <w:szCs w:val="32"/>
          <w:lang w:eastAsia="zh-CN"/>
        </w:rPr>
        <w:t>服务</w:t>
      </w:r>
      <w:r>
        <w:rPr>
          <w:rFonts w:hint="eastAsia" w:asciiTheme="minorEastAsia" w:hAnsiTheme="minorEastAsia" w:eastAsiaTheme="minorEastAsia" w:cstheme="minorEastAsia"/>
          <w:sz w:val="32"/>
          <w:szCs w:val="32"/>
        </w:rPr>
        <w:t>组织，</w:t>
      </w:r>
      <w:r>
        <w:rPr>
          <w:rFonts w:hint="eastAsia" w:asciiTheme="minorEastAsia" w:hAnsiTheme="minorEastAsia" w:cstheme="minorEastAsia"/>
          <w:sz w:val="32"/>
          <w:szCs w:val="32"/>
          <w:lang w:eastAsia="zh-CN"/>
        </w:rPr>
        <w:t>榆阳区民政局、榆阳区社区建设指导委员会办公室决定</w:t>
      </w:r>
      <w:r>
        <w:rPr>
          <w:rFonts w:hint="eastAsia" w:asciiTheme="minorEastAsia" w:hAnsiTheme="minorEastAsia" w:eastAsiaTheme="minorEastAsia" w:cstheme="minorEastAsia"/>
          <w:sz w:val="32"/>
          <w:szCs w:val="32"/>
        </w:rPr>
        <w:t>开展</w:t>
      </w:r>
      <w:r>
        <w:rPr>
          <w:rFonts w:hint="eastAsia" w:asciiTheme="minorEastAsia" w:hAnsiTheme="minorEastAsia" w:cstheme="minorEastAsia"/>
          <w:sz w:val="32"/>
          <w:szCs w:val="32"/>
          <w:lang w:val="en-US" w:eastAsia="zh-CN"/>
        </w:rPr>
        <w:t>2018年榆阳区社区</w:t>
      </w:r>
      <w:r>
        <w:rPr>
          <w:rFonts w:hint="eastAsia" w:asciiTheme="minorEastAsia" w:hAnsiTheme="minorEastAsia" w:eastAsiaTheme="minorEastAsia" w:cstheme="minorEastAsia"/>
          <w:sz w:val="32"/>
          <w:szCs w:val="32"/>
        </w:rPr>
        <w:t>公益</w:t>
      </w:r>
      <w:r>
        <w:rPr>
          <w:rFonts w:hint="eastAsia" w:asciiTheme="minorEastAsia" w:hAnsiTheme="minorEastAsia" w:cstheme="minorEastAsia"/>
          <w:sz w:val="32"/>
          <w:szCs w:val="32"/>
          <w:lang w:eastAsia="zh-CN"/>
        </w:rPr>
        <w:t>服务</w:t>
      </w:r>
      <w:r>
        <w:rPr>
          <w:rFonts w:hint="eastAsia" w:asciiTheme="minorEastAsia" w:hAnsiTheme="minorEastAsia" w:eastAsiaTheme="minorEastAsia" w:cstheme="minorEastAsia"/>
          <w:sz w:val="32"/>
          <w:szCs w:val="32"/>
        </w:rPr>
        <w:t>活动，</w:t>
      </w:r>
      <w:r>
        <w:rPr>
          <w:rFonts w:hint="eastAsia" w:asciiTheme="minorEastAsia" w:hAnsiTheme="minorEastAsia" w:cstheme="minorEastAsia"/>
          <w:sz w:val="32"/>
          <w:szCs w:val="32"/>
          <w:lang w:eastAsia="zh-CN"/>
        </w:rPr>
        <w:t>具体</w:t>
      </w:r>
      <w:r>
        <w:rPr>
          <w:rFonts w:hint="eastAsia" w:asciiTheme="minorEastAsia" w:hAnsiTheme="minorEastAsia" w:eastAsiaTheme="minorEastAsia" w:cstheme="minorEastAsia"/>
          <w:sz w:val="32"/>
          <w:szCs w:val="32"/>
        </w:rPr>
        <w:t>实施方案</w:t>
      </w:r>
      <w:r>
        <w:rPr>
          <w:rFonts w:hint="eastAsia" w:asciiTheme="minorEastAsia" w:hAnsiTheme="minorEastAsia" w:cstheme="minorEastAsia"/>
          <w:sz w:val="32"/>
          <w:szCs w:val="32"/>
          <w:lang w:eastAsia="zh-CN"/>
        </w:rPr>
        <w:t>如下</w:t>
      </w:r>
      <w:r>
        <w:rPr>
          <w:rFonts w:hint="eastAsia" w:asciiTheme="minorEastAsia" w:hAnsiTheme="minorEastAsia" w:eastAsiaTheme="minorEastAsia" w:cstheme="minorEastAsia"/>
          <w:sz w:val="32"/>
          <w:szCs w:val="32"/>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公益服务活动的</w:t>
      </w:r>
      <w:r>
        <w:rPr>
          <w:rFonts w:hint="eastAsia" w:ascii="黑体" w:hAnsi="黑体" w:eastAsia="黑体" w:cs="黑体"/>
          <w:sz w:val="32"/>
          <w:szCs w:val="32"/>
        </w:rPr>
        <w:t>目的</w:t>
      </w:r>
      <w:r>
        <w:rPr>
          <w:rFonts w:hint="eastAsia" w:ascii="黑体" w:hAnsi="黑体" w:eastAsia="黑体" w:cs="黑体"/>
          <w:sz w:val="32"/>
          <w:szCs w:val="32"/>
          <w:lang w:eastAsia="zh-CN"/>
        </w:rPr>
        <w:t>及意义</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榆阳区民政局公益服务活动以大美榆阳、同心同力为主题，以服务社区居民、满足服务对象需求为目的，以社区、社会组织、社工、社区志愿者“四社联动”为方法，围绕需求导向、创新导向、操作导向、成长导向的宗旨，</w:t>
      </w:r>
      <w:r>
        <w:rPr>
          <w:rFonts w:hint="eastAsia" w:asciiTheme="minorEastAsia" w:hAnsiTheme="minorEastAsia" w:eastAsiaTheme="minorEastAsia" w:cstheme="minorEastAsia"/>
          <w:sz w:val="32"/>
          <w:szCs w:val="32"/>
        </w:rPr>
        <w:t>资助一批能够创新性提供专业</w:t>
      </w:r>
      <w:r>
        <w:rPr>
          <w:rFonts w:hint="eastAsia" w:asciiTheme="minorEastAsia" w:hAnsiTheme="minorEastAsia" w:cstheme="minorEastAsia"/>
          <w:sz w:val="32"/>
          <w:szCs w:val="32"/>
          <w:lang w:eastAsia="zh-CN"/>
        </w:rPr>
        <w:t>优质服务、</w:t>
      </w:r>
      <w:r>
        <w:rPr>
          <w:rFonts w:hint="eastAsia" w:asciiTheme="minorEastAsia" w:hAnsiTheme="minorEastAsia" w:eastAsiaTheme="minorEastAsia" w:cstheme="minorEastAsia"/>
          <w:sz w:val="32"/>
          <w:szCs w:val="32"/>
        </w:rPr>
        <w:t>解决社会问题</w:t>
      </w:r>
      <w:r>
        <w:rPr>
          <w:rFonts w:hint="eastAsia" w:asciiTheme="minorEastAsia" w:hAnsiTheme="minorEastAsia" w:cstheme="minorEastAsia"/>
          <w:sz w:val="32"/>
          <w:szCs w:val="32"/>
          <w:lang w:eastAsia="zh-CN"/>
        </w:rPr>
        <w:t>的社会组织服务</w:t>
      </w:r>
      <w:r>
        <w:rPr>
          <w:rFonts w:hint="eastAsia" w:asciiTheme="minorEastAsia" w:hAnsiTheme="minorEastAsia" w:eastAsiaTheme="minorEastAsia" w:cstheme="minorEastAsia"/>
          <w:sz w:val="32"/>
          <w:szCs w:val="32"/>
        </w:rPr>
        <w:t>项目</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搭建社会组织交流互动的平台，培育一批具有公益心，有能力、有意愿、可持续提供优质社会服务的公益组织成长</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提高全社会对公益项目的认知度和参与度，</w:t>
      </w:r>
      <w:r>
        <w:rPr>
          <w:rFonts w:hint="eastAsia" w:asciiTheme="minorEastAsia" w:hAnsiTheme="minorEastAsia" w:cstheme="minorEastAsia"/>
          <w:sz w:val="32"/>
          <w:szCs w:val="32"/>
          <w:lang w:eastAsia="zh-CN"/>
        </w:rPr>
        <w:t>激发</w:t>
      </w:r>
      <w:r>
        <w:rPr>
          <w:rFonts w:hint="eastAsia" w:asciiTheme="minorEastAsia" w:hAnsiTheme="minorEastAsia" w:eastAsiaTheme="minorEastAsia" w:cstheme="minorEastAsia"/>
          <w:sz w:val="32"/>
          <w:szCs w:val="32"/>
        </w:rPr>
        <w:t>更多的社会力量共同参与公益</w:t>
      </w:r>
      <w:r>
        <w:rPr>
          <w:rFonts w:hint="eastAsia" w:asciiTheme="minorEastAsia" w:hAnsiTheme="minorEastAsia" w:eastAsiaTheme="minorEastAsia" w:cstheme="minorEastAsia"/>
          <w:sz w:val="32"/>
          <w:szCs w:val="32"/>
          <w:lang w:eastAsia="zh-CN"/>
        </w:rPr>
        <w:t>服务</w:t>
      </w:r>
      <w:r>
        <w:rPr>
          <w:rFonts w:hint="eastAsia" w:asciiTheme="minorEastAsia" w:hAnsiTheme="minorEastAsia" w:eastAsiaTheme="minorEastAsia" w:cstheme="minorEastAsia"/>
          <w:sz w:val="32"/>
          <w:szCs w:val="32"/>
        </w:rPr>
        <w:t>事业。</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二、公益服务活动内容</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（一）项目范围</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本次</w:t>
      </w:r>
      <w:r>
        <w:rPr>
          <w:rFonts w:hint="eastAsia" w:asciiTheme="minorEastAsia" w:hAnsiTheme="minorEastAsia" w:cstheme="minorEastAsia"/>
          <w:sz w:val="32"/>
          <w:szCs w:val="32"/>
          <w:lang w:eastAsia="zh-CN"/>
        </w:rPr>
        <w:t>公益服务活动依托社区设计项目、开展服务活动、</w:t>
      </w:r>
      <w:r>
        <w:rPr>
          <w:rFonts w:hint="eastAsia" w:asciiTheme="minorEastAsia" w:hAnsiTheme="minorEastAsia" w:eastAsiaTheme="minorEastAsia" w:cstheme="minorEastAsia"/>
          <w:sz w:val="32"/>
          <w:szCs w:val="32"/>
        </w:rPr>
        <w:t>活动资助范围主要有以下几类：</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社区营造</w:t>
      </w:r>
      <w:r>
        <w:rPr>
          <w:rFonts w:hint="eastAsia" w:asciiTheme="minorEastAsia" w:hAnsiTheme="minorEastAsia" w:cstheme="minorEastAsia"/>
          <w:sz w:val="32"/>
          <w:szCs w:val="32"/>
          <w:lang w:val="en-US" w:eastAsia="zh-CN"/>
        </w:rPr>
        <w:tab/>
      </w:r>
      <w:r>
        <w:rPr>
          <w:rFonts w:hint="eastAsia" w:asciiTheme="minorEastAsia" w:hAnsiTheme="minorEastAsia" w:cstheme="minorEastAsia"/>
          <w:sz w:val="32"/>
          <w:szCs w:val="32"/>
          <w:lang w:val="en-US" w:eastAsia="zh-CN"/>
        </w:rPr>
        <w:t>。</w:t>
      </w:r>
      <w:r>
        <w:rPr>
          <w:rFonts w:hint="eastAsia" w:asciiTheme="minorEastAsia" w:hAnsiTheme="minorEastAsia" w:cstheme="minorEastAsia"/>
          <w:sz w:val="32"/>
          <w:szCs w:val="32"/>
          <w:lang w:val="en-US" w:eastAsia="zh-CN"/>
        </w:rPr>
        <w:tab/>
      </w:r>
      <w:r>
        <w:rPr>
          <w:rFonts w:hint="eastAsia" w:asciiTheme="minorEastAsia" w:hAnsiTheme="minorEastAsia" w:cstheme="minorEastAsia"/>
          <w:sz w:val="32"/>
          <w:szCs w:val="32"/>
          <w:lang w:val="en-US" w:eastAsia="zh-CN"/>
        </w:rPr>
        <w:t>五个助推“社区、业主”公约项目，支持每个项目经费1万元</w:t>
      </w:r>
      <w:r>
        <w:rPr>
          <w:rFonts w:hint="eastAsia" w:asciiTheme="minorEastAsia" w:hAnsiTheme="minorEastAsia" w:eastAsiaTheme="minorEastAsia" w:cstheme="minorEastAsia"/>
          <w:sz w:val="32"/>
          <w:szCs w:val="32"/>
          <w:lang w:val="en-US" w:eastAsia="zh-CN"/>
        </w:rPr>
        <w:t>；一个旧衣回收项目，支持项目经费25万元；五个城市爱心超市建设运营项目，支持每个项目5万元</w:t>
      </w:r>
      <w:r>
        <w:rPr>
          <w:rFonts w:hint="eastAsia" w:asciiTheme="minorEastAsia" w:hAnsiTheme="minorEastAsia" w:eastAsiaTheme="minorEastAsia" w:cstheme="minorEastAsia"/>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2、社区融入。八个</w:t>
      </w:r>
      <w:r>
        <w:rPr>
          <w:rFonts w:hint="eastAsia" w:asciiTheme="minorEastAsia" w:hAnsiTheme="minorEastAsia" w:eastAsiaTheme="minorEastAsia" w:cstheme="minorEastAsia"/>
          <w:sz w:val="32"/>
          <w:szCs w:val="32"/>
          <w:lang w:val="en-US" w:eastAsia="zh-CN"/>
        </w:rPr>
        <w:t>针对社区流入困境青少年儿童，</w:t>
      </w:r>
      <w:r>
        <w:rPr>
          <w:rFonts w:hint="eastAsia" w:asciiTheme="minorEastAsia" w:hAnsiTheme="minorEastAsia" w:eastAsiaTheme="minorEastAsia" w:cstheme="minorEastAsia"/>
          <w:sz w:val="32"/>
          <w:szCs w:val="32"/>
          <w:lang w:val="en-US" w:eastAsia="zh-CN"/>
        </w:rPr>
        <w:t>开展关爱行动项目，支持每个项目经费5万元。</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3、社区文化。两个社区文化引领项目，支持2个社会组织，每个项目经费10万元。</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、社区养老。</w:t>
      </w:r>
      <w:r>
        <w:rPr>
          <w:rFonts w:hint="eastAsia" w:asciiTheme="minorEastAsia" w:hAnsiTheme="minorEastAsia" w:cstheme="minorEastAsia"/>
          <w:sz w:val="32"/>
          <w:szCs w:val="32"/>
          <w:lang w:val="en-US" w:eastAsia="zh-CN"/>
        </w:rPr>
        <w:t>五个</w:t>
      </w:r>
      <w:r>
        <w:rPr>
          <w:rFonts w:hint="eastAsia" w:asciiTheme="minorEastAsia" w:hAnsiTheme="minorEastAsia" w:eastAsiaTheme="minorEastAsia" w:cstheme="minorEastAsia"/>
          <w:sz w:val="32"/>
          <w:szCs w:val="32"/>
          <w:lang w:val="en-US" w:eastAsia="zh-CN"/>
        </w:rPr>
        <w:t>针对社区老年人，特别是空巢、失独、独居、残疾特殊老年群众，开展关系调适、心理疏导、生活陪伴、健康护理、关爱互助、兴趣培养、生命关怀等社区照顾服务</w:t>
      </w:r>
      <w:r>
        <w:rPr>
          <w:rFonts w:hint="eastAsia" w:asciiTheme="minorEastAsia" w:hAnsiTheme="minorEastAsia" w:cstheme="minorEastAsia"/>
          <w:sz w:val="32"/>
          <w:szCs w:val="32"/>
          <w:lang w:val="en-US" w:eastAsia="zh-CN"/>
        </w:rPr>
        <w:t>项目</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cstheme="minorEastAsia"/>
          <w:sz w:val="32"/>
          <w:szCs w:val="32"/>
          <w:lang w:val="en-US" w:eastAsia="zh-CN"/>
        </w:rPr>
        <w:t>支持每个项目经费5万元</w:t>
      </w:r>
      <w:r>
        <w:rPr>
          <w:rFonts w:hint="eastAsia" w:asciiTheme="minorEastAsia" w:hAnsiTheme="minorEastAsia" w:eastAsiaTheme="minorEastAsia" w:cstheme="minorEastAsia"/>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t>、社</w:t>
      </w:r>
      <w:r>
        <w:rPr>
          <w:rFonts w:hint="eastAsia" w:asciiTheme="minorEastAsia" w:hAnsiTheme="minorEastAsia" w:cstheme="minorEastAsia"/>
          <w:sz w:val="32"/>
          <w:szCs w:val="32"/>
          <w:lang w:val="en-US" w:eastAsia="zh-CN"/>
        </w:rPr>
        <w:t>会组织</w:t>
      </w:r>
      <w:r>
        <w:rPr>
          <w:rFonts w:hint="eastAsia" w:asciiTheme="minorEastAsia" w:hAnsiTheme="minorEastAsia" w:eastAsiaTheme="minorEastAsia" w:cstheme="minorEastAsia"/>
          <w:sz w:val="32"/>
          <w:szCs w:val="32"/>
          <w:lang w:val="en-US" w:eastAsia="zh-CN"/>
        </w:rPr>
        <w:t>工作能力提升。</w:t>
      </w:r>
      <w:r>
        <w:rPr>
          <w:rFonts w:hint="eastAsia" w:asciiTheme="minorEastAsia" w:hAnsiTheme="minorEastAsia" w:cstheme="minorEastAsia"/>
          <w:sz w:val="32"/>
          <w:szCs w:val="32"/>
          <w:lang w:val="en-US" w:eastAsia="zh-CN"/>
        </w:rPr>
        <w:t>一个</w:t>
      </w:r>
      <w:r>
        <w:rPr>
          <w:rFonts w:hint="eastAsia" w:asciiTheme="minorEastAsia" w:hAnsiTheme="minorEastAsia" w:eastAsiaTheme="minorEastAsia" w:cstheme="minorEastAsia"/>
          <w:sz w:val="32"/>
          <w:szCs w:val="32"/>
          <w:lang w:val="en-US" w:eastAsia="zh-CN"/>
        </w:rPr>
        <w:t>针对社会组织</w:t>
      </w:r>
      <w:r>
        <w:rPr>
          <w:rFonts w:hint="eastAsia" w:asciiTheme="minorEastAsia" w:hAnsiTheme="minorEastAsia" w:cstheme="minorEastAsia"/>
          <w:sz w:val="32"/>
          <w:szCs w:val="32"/>
          <w:lang w:val="en-US" w:eastAsia="zh-CN"/>
        </w:rPr>
        <w:t>（社区社会组织）</w:t>
      </w:r>
      <w:r>
        <w:rPr>
          <w:rFonts w:hint="eastAsia" w:asciiTheme="minorEastAsia" w:hAnsiTheme="minorEastAsia" w:eastAsiaTheme="minorEastAsia" w:cstheme="minorEastAsia"/>
          <w:sz w:val="32"/>
          <w:szCs w:val="32"/>
          <w:lang w:val="en-US" w:eastAsia="zh-CN"/>
        </w:rPr>
        <w:t>服务能力水平差异、社区工作人员，开展业务</w:t>
      </w:r>
      <w:r>
        <w:rPr>
          <w:rFonts w:hint="eastAsia" w:asciiTheme="minorEastAsia" w:hAnsiTheme="minorEastAsia" w:cstheme="minorEastAsia"/>
          <w:sz w:val="32"/>
          <w:szCs w:val="32"/>
          <w:lang w:val="en-US" w:eastAsia="zh-CN"/>
        </w:rPr>
        <w:t>能力</w:t>
      </w:r>
      <w:r>
        <w:rPr>
          <w:rFonts w:hint="eastAsia" w:asciiTheme="minorEastAsia" w:hAnsiTheme="minorEastAsia" w:eastAsiaTheme="minorEastAsia" w:cstheme="minorEastAsia"/>
          <w:sz w:val="32"/>
          <w:szCs w:val="32"/>
          <w:lang w:val="en-US" w:eastAsia="zh-CN"/>
        </w:rPr>
        <w:t>培训项目</w:t>
      </w:r>
      <w:r>
        <w:rPr>
          <w:rFonts w:hint="eastAsia" w:asciiTheme="minorEastAsia" w:hAnsiTheme="minorEastAsia" w:cstheme="minorEastAsia"/>
          <w:sz w:val="32"/>
          <w:szCs w:val="32"/>
          <w:lang w:val="en-US" w:eastAsia="zh-CN"/>
        </w:rPr>
        <w:t>，支持项目经费25万元</w:t>
      </w:r>
      <w:r>
        <w:rPr>
          <w:rFonts w:hint="eastAsia" w:asciiTheme="minorEastAsia" w:hAnsiTheme="minorEastAsia" w:eastAsiaTheme="minorEastAsia" w:cstheme="minorEastAsia"/>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（二）项目要求</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社会需求广泛性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项目所涉及的社会需求具有广泛性，在项目实施区域内有一定比例需求的社会问题。</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现实需要迫切性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项目所解决的问题具有明显的迫切性，现行社会服务体系尚未开展足够的专门服务以满足此部分需求，亟需公益服务项目的介入。</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项目理念创新性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项目实施理念、运作模式、参与方式具有创新性。</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项目模式可复制性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项目成功经验可总结成型，供其他组织和服务区域复制，</w:t>
      </w:r>
      <w:r>
        <w:rPr>
          <w:rFonts w:hint="eastAsia" w:asciiTheme="minorEastAsia" w:hAnsiTheme="minorEastAsia" w:cstheme="minorEastAsia"/>
          <w:sz w:val="32"/>
          <w:szCs w:val="32"/>
          <w:lang w:eastAsia="zh-CN"/>
        </w:rPr>
        <w:t>承接</w:t>
      </w:r>
      <w:r>
        <w:rPr>
          <w:rFonts w:hint="eastAsia" w:asciiTheme="minorEastAsia" w:hAnsiTheme="minorEastAsia" w:eastAsiaTheme="minorEastAsia" w:cstheme="minorEastAsia"/>
          <w:sz w:val="32"/>
          <w:szCs w:val="32"/>
        </w:rPr>
        <w:t>机构可进行项目培训输出。</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项目策划科学性</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项目策划符合政府相关政策导向，项目受益人界定清晰，项目目标明确，经费预算合理，计划安排可行，评估指标科学，落地性、可持续性和可复制性较强。项目实施周期不低于半年，不超过一年。</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（三）申报主体</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在民政部门正式登记的社会团体和民办非企业单位，机构</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法定代表人、项目负责人均无不良记录。</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有健全的民间非营利组织会计财务制度、有独立的银行账户</w:t>
      </w:r>
      <w:r>
        <w:rPr>
          <w:rFonts w:hint="eastAsia" w:asciiTheme="minorEastAsia" w:hAnsiTheme="minorEastAsia" w:cstheme="minorEastAsia"/>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项目需有</w:t>
      </w:r>
      <w:r>
        <w:rPr>
          <w:rFonts w:hint="default"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t>名以上</w:t>
      </w:r>
      <w:r>
        <w:rPr>
          <w:rFonts w:hint="eastAsia" w:asciiTheme="minorEastAsia" w:hAnsiTheme="minorEastAsia" w:cstheme="minorEastAsia"/>
          <w:sz w:val="32"/>
          <w:szCs w:val="32"/>
          <w:lang w:eastAsia="zh-CN"/>
        </w:rPr>
        <w:t>具有中级社会工作师</w:t>
      </w:r>
      <w:r>
        <w:rPr>
          <w:rFonts w:hint="eastAsia" w:asciiTheme="minorEastAsia" w:hAnsiTheme="minorEastAsia" w:eastAsiaTheme="minorEastAsia" w:cstheme="minorEastAsia"/>
          <w:sz w:val="32"/>
          <w:szCs w:val="32"/>
        </w:rPr>
        <w:t>的持证社工参与实施</w:t>
      </w:r>
      <w:r>
        <w:rPr>
          <w:rFonts w:hint="eastAsia" w:asciiTheme="minorEastAsia" w:hAnsiTheme="minorEastAsia" w:cstheme="minorEastAsia"/>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社会组织具有较强的独立性，内部组织机构健全，具备专门团队实施项目，并能广泛整合志愿者资源</w:t>
      </w:r>
      <w:r>
        <w:rPr>
          <w:rFonts w:hint="eastAsia" w:asciiTheme="minorEastAsia" w:hAnsiTheme="minorEastAsia" w:cstheme="minorEastAsia"/>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有在社区开展社会公益活动经历、经验和良好信誉</w:t>
      </w:r>
      <w:r>
        <w:rPr>
          <w:rFonts w:hint="eastAsia" w:asciiTheme="minorEastAsia" w:hAnsiTheme="minorEastAsia" w:cstheme="minorEastAsia"/>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（四）实施范围</w:t>
      </w:r>
      <w:r>
        <w:rPr>
          <w:rFonts w:hint="eastAsia" w:asciiTheme="minorEastAsia" w:hAnsiTheme="minorEastAsia" w:cstheme="minorEastAsia"/>
          <w:sz w:val="32"/>
          <w:szCs w:val="32"/>
          <w:lang w:eastAsia="zh-CN"/>
        </w:rPr>
        <w:t>及项目周期。</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rPr>
        <w:t>申报公益项目的实施地点</w:t>
      </w:r>
      <w:r>
        <w:rPr>
          <w:rFonts w:hint="eastAsia" w:asciiTheme="minorEastAsia" w:hAnsiTheme="minorEastAsia" w:eastAsiaTheme="minorEastAsia" w:cstheme="minorEastAsia"/>
          <w:sz w:val="32"/>
          <w:szCs w:val="32"/>
          <w:lang w:eastAsia="zh-CN"/>
        </w:rPr>
        <w:t>榆阳区</w:t>
      </w:r>
      <w:r>
        <w:rPr>
          <w:rFonts w:hint="eastAsia" w:asciiTheme="minorEastAsia" w:hAnsiTheme="minorEastAsia" w:cstheme="minorEastAsia"/>
          <w:sz w:val="32"/>
          <w:szCs w:val="32"/>
          <w:lang w:eastAsia="zh-CN"/>
        </w:rPr>
        <w:t>范围内</w:t>
      </w:r>
      <w:r>
        <w:rPr>
          <w:rFonts w:hint="eastAsia" w:asciiTheme="minorEastAsia" w:hAnsiTheme="minorEastAsia" w:eastAsiaTheme="minorEastAsia" w:cstheme="minorEastAsia"/>
          <w:sz w:val="32"/>
          <w:szCs w:val="32"/>
          <w:lang w:eastAsia="zh-CN"/>
        </w:rPr>
        <w:t>，项目服务对象为</w:t>
      </w:r>
      <w:r>
        <w:rPr>
          <w:rFonts w:hint="eastAsia" w:asciiTheme="minorEastAsia" w:hAnsiTheme="minorEastAsia" w:cstheme="minorEastAsia"/>
          <w:sz w:val="32"/>
          <w:szCs w:val="32"/>
          <w:lang w:eastAsia="zh-CN"/>
        </w:rPr>
        <w:t>榆阳区</w:t>
      </w:r>
      <w:r>
        <w:rPr>
          <w:rFonts w:hint="eastAsia" w:asciiTheme="minorEastAsia" w:hAnsiTheme="minorEastAsia" w:eastAsiaTheme="minorEastAsia" w:cstheme="minorEastAsia"/>
          <w:sz w:val="32"/>
          <w:szCs w:val="32"/>
          <w:lang w:eastAsia="zh-CN"/>
        </w:rPr>
        <w:t>社区居民</w:t>
      </w:r>
      <w:r>
        <w:rPr>
          <w:rFonts w:hint="eastAsia" w:asciiTheme="minorEastAsia" w:hAnsiTheme="minorEastAsia" w:cstheme="minorEastAsia"/>
          <w:sz w:val="32"/>
          <w:szCs w:val="32"/>
          <w:lang w:eastAsia="zh-CN"/>
        </w:rPr>
        <w:t>、榆阳区民政局登记的社会组织、榆阳区各社区备案的社区社会组织</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项目实施周期为</w:t>
      </w:r>
      <w:r>
        <w:rPr>
          <w:rFonts w:hint="eastAsia" w:asciiTheme="minorEastAsia" w:hAnsiTheme="minorEastAsia" w:cstheme="minorEastAsia"/>
          <w:sz w:val="32"/>
          <w:szCs w:val="32"/>
          <w:lang w:val="en-US" w:eastAsia="zh-CN"/>
        </w:rPr>
        <w:t>6-12个月。</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组织保障和领导</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榆阳区民政局、榆阳区社区建设指导委员会办公室（以下简称“区社区建设办”制定活动实施方案；选定、监督和对接第三方机构；督促项目资金的落实；组织媒体宣传。组建公益服务项目评审委员会，负责公益服务项目的实施和具体工作的策划执行；组织项目的初选；负责项目实施情况的督导；台账资料的指导和检查；对项目的经验做法进行归纳总结。</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四、经费使用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15"/>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（一）</w:t>
      </w:r>
      <w:r>
        <w:rPr>
          <w:rFonts w:hint="eastAsia" w:asciiTheme="minorEastAsia" w:hAnsiTheme="minorEastAsia" w:eastAsiaTheme="minorEastAsia" w:cstheme="minorEastAsia"/>
          <w:kern w:val="2"/>
          <w:sz w:val="32"/>
          <w:szCs w:val="32"/>
          <w:lang w:val="en-US" w:eastAsia="zh-CN" w:bidi="ar-SA"/>
        </w:rPr>
        <w:t>经费预算。</w:t>
      </w:r>
      <w:r>
        <w:rPr>
          <w:rFonts w:hint="eastAsia" w:asciiTheme="minorEastAsia" w:hAnsiTheme="minorEastAsia" w:cstheme="minorEastAsia"/>
          <w:kern w:val="2"/>
          <w:sz w:val="32"/>
          <w:szCs w:val="32"/>
          <w:lang w:val="en-US" w:eastAsia="zh-CN" w:bidi="ar-SA"/>
        </w:rPr>
        <w:t>区民政局</w:t>
      </w:r>
      <w:r>
        <w:rPr>
          <w:rFonts w:hint="eastAsia" w:asciiTheme="minorEastAsia" w:hAnsiTheme="minorEastAsia" w:eastAsiaTheme="minorEastAsia" w:cstheme="minorEastAsia"/>
          <w:kern w:val="2"/>
          <w:sz w:val="32"/>
          <w:szCs w:val="32"/>
          <w:lang w:val="en-US" w:eastAsia="zh-CN" w:bidi="ar-SA"/>
        </w:rPr>
        <w:t>从</w:t>
      </w:r>
      <w:r>
        <w:rPr>
          <w:rFonts w:hint="eastAsia" w:asciiTheme="minorEastAsia" w:hAnsiTheme="minorEastAsia" w:cstheme="minorEastAsia"/>
          <w:kern w:val="2"/>
          <w:sz w:val="32"/>
          <w:szCs w:val="32"/>
          <w:lang w:val="en-US" w:eastAsia="zh-CN" w:bidi="ar-SA"/>
        </w:rPr>
        <w:t>区</w:t>
      </w:r>
      <w:r>
        <w:rPr>
          <w:rFonts w:hint="eastAsia" w:asciiTheme="minorEastAsia" w:hAnsiTheme="minorEastAsia" w:eastAsiaTheme="minorEastAsia" w:cstheme="minorEastAsia"/>
          <w:kern w:val="2"/>
          <w:sz w:val="32"/>
          <w:szCs w:val="32"/>
          <w:lang w:val="en-US" w:eastAsia="zh-CN" w:bidi="ar-SA"/>
        </w:rPr>
        <w:t>福利彩票公益金</w:t>
      </w:r>
      <w:r>
        <w:rPr>
          <w:rFonts w:hint="eastAsia" w:asciiTheme="minorEastAsia" w:hAnsiTheme="minorEastAsia" w:cstheme="minorEastAsia"/>
          <w:kern w:val="2"/>
          <w:sz w:val="32"/>
          <w:szCs w:val="32"/>
          <w:lang w:val="en-US" w:eastAsia="zh-CN" w:bidi="ar-SA"/>
        </w:rPr>
        <w:t>中安排</w:t>
      </w:r>
      <w:r>
        <w:rPr>
          <w:rFonts w:hint="eastAsia" w:asciiTheme="minorEastAsia" w:hAnsiTheme="minorEastAsia" w:eastAsiaTheme="minorEastAsia" w:cstheme="minorEastAsia"/>
          <w:kern w:val="2"/>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w:t>
      </w:r>
      <w:r>
        <w:rPr>
          <w:rFonts w:hint="eastAsia" w:asciiTheme="minorEastAsia" w:hAnsiTheme="minorEastAsia" w:cstheme="minorEastAsia"/>
          <w:kern w:val="2"/>
          <w:sz w:val="32"/>
          <w:szCs w:val="32"/>
          <w:lang w:val="en-US" w:eastAsia="zh-CN" w:bidi="ar-SA"/>
        </w:rPr>
        <w:t>二</w:t>
      </w:r>
      <w:r>
        <w:rPr>
          <w:rFonts w:hint="eastAsia" w:asciiTheme="minorEastAsia" w:hAnsiTheme="minorEastAsia" w:eastAsiaTheme="minorEastAsia" w:cstheme="minorEastAsia"/>
          <w:kern w:val="2"/>
          <w:sz w:val="32"/>
          <w:szCs w:val="32"/>
          <w:lang w:val="en-US" w:eastAsia="zh-CN" w:bidi="ar-SA"/>
        </w:rPr>
        <w:t>）经费拨付。经费分两期拨付，项目启动实施阶段拨付项目总预算的</w:t>
      </w:r>
      <w:r>
        <w:rPr>
          <w:rFonts w:hint="eastAsia" w:asciiTheme="minorEastAsia" w:hAnsiTheme="minorEastAsia" w:cstheme="minorEastAsia"/>
          <w:kern w:val="2"/>
          <w:sz w:val="32"/>
          <w:szCs w:val="32"/>
          <w:lang w:val="en-US" w:eastAsia="zh-CN" w:bidi="ar-SA"/>
        </w:rPr>
        <w:t>7</w:t>
      </w:r>
      <w:r>
        <w:rPr>
          <w:rFonts w:hint="default" w:asciiTheme="minorEastAsia" w:hAnsiTheme="minorEastAsia" w:eastAsiaTheme="minorEastAsia" w:cstheme="minorEastAsia"/>
          <w:kern w:val="2"/>
          <w:sz w:val="32"/>
          <w:szCs w:val="32"/>
          <w:lang w:val="en-US" w:eastAsia="zh-CN" w:bidi="ar-SA"/>
        </w:rPr>
        <w:t>0</w:t>
      </w:r>
      <w:r>
        <w:rPr>
          <w:rFonts w:hint="eastAsia" w:asciiTheme="minorEastAsia" w:hAnsiTheme="minorEastAsia" w:eastAsiaTheme="minorEastAsia" w:cstheme="minorEastAsia"/>
          <w:kern w:val="2"/>
          <w:sz w:val="32"/>
          <w:szCs w:val="32"/>
          <w:lang w:val="en-US" w:eastAsia="zh-CN" w:bidi="ar-SA"/>
        </w:rPr>
        <w:t>%，项目实施完毕并通过结项评估后拨付剩余的</w:t>
      </w:r>
      <w:r>
        <w:rPr>
          <w:rFonts w:hint="eastAsia" w:asciiTheme="minorEastAsia" w:hAnsiTheme="minorEastAsia" w:cstheme="minorEastAsia"/>
          <w:kern w:val="2"/>
          <w:sz w:val="32"/>
          <w:szCs w:val="32"/>
          <w:lang w:val="en-US" w:eastAsia="zh-CN" w:bidi="ar-SA"/>
        </w:rPr>
        <w:t>3</w:t>
      </w:r>
      <w:r>
        <w:rPr>
          <w:rFonts w:hint="default" w:asciiTheme="minorEastAsia" w:hAnsiTheme="minorEastAsia" w:eastAsiaTheme="minorEastAsia" w:cstheme="minorEastAsia"/>
          <w:kern w:val="2"/>
          <w:sz w:val="32"/>
          <w:szCs w:val="32"/>
          <w:lang w:val="en-US" w:eastAsia="zh-CN" w:bidi="ar-SA"/>
        </w:rPr>
        <w:t>0</w:t>
      </w:r>
      <w:r>
        <w:rPr>
          <w:rFonts w:hint="eastAsia" w:asciiTheme="minorEastAsia" w:hAnsiTheme="minorEastAsia" w:eastAsiaTheme="minorEastAsia" w:cstheme="minorEastAsia"/>
          <w:kern w:val="2"/>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2"/>
          <w:sz w:val="32"/>
          <w:szCs w:val="32"/>
          <w:lang w:val="en-US" w:eastAsia="zh-CN" w:bidi="ar-SA"/>
        </w:rPr>
        <w:t>（</w:t>
      </w:r>
      <w:r>
        <w:rPr>
          <w:rFonts w:hint="eastAsia" w:asciiTheme="minorEastAsia" w:hAnsiTheme="minorEastAsia" w:cstheme="minorEastAsia"/>
          <w:kern w:val="2"/>
          <w:sz w:val="32"/>
          <w:szCs w:val="32"/>
          <w:lang w:val="en-US" w:eastAsia="zh-CN" w:bidi="ar-SA"/>
        </w:rPr>
        <w:t>三</w:t>
      </w:r>
      <w:r>
        <w:rPr>
          <w:rFonts w:hint="eastAsia" w:asciiTheme="minorEastAsia" w:hAnsiTheme="minorEastAsia" w:eastAsiaTheme="minorEastAsia" w:cstheme="minorEastAsia"/>
          <w:kern w:val="2"/>
          <w:sz w:val="32"/>
          <w:szCs w:val="32"/>
          <w:lang w:val="en-US" w:eastAsia="zh-CN" w:bidi="ar-SA"/>
        </w:rPr>
        <w:t>）经费管理。实施项目经费支出，统一按“会计基础工作规范”及“民间非营利组织会计制度”建账独立核算，需提供相应票据和领款单据，接受主办方和</w:t>
      </w:r>
      <w:r>
        <w:rPr>
          <w:rFonts w:hint="eastAsia" w:asciiTheme="minorEastAsia" w:hAnsiTheme="minorEastAsia" w:cstheme="minorEastAsia"/>
          <w:kern w:val="2"/>
          <w:sz w:val="32"/>
          <w:szCs w:val="32"/>
          <w:lang w:val="en-US" w:eastAsia="zh-CN" w:bidi="ar-SA"/>
        </w:rPr>
        <w:t>区</w:t>
      </w:r>
      <w:r>
        <w:rPr>
          <w:rFonts w:hint="eastAsia" w:asciiTheme="minorEastAsia" w:hAnsiTheme="minorEastAsia" w:eastAsiaTheme="minorEastAsia" w:cstheme="minorEastAsia"/>
          <w:kern w:val="2"/>
          <w:sz w:val="32"/>
          <w:szCs w:val="32"/>
          <w:lang w:val="en-US" w:eastAsia="zh-CN" w:bidi="ar-SA"/>
        </w:rPr>
        <w:t>财政</w:t>
      </w:r>
      <w:r>
        <w:rPr>
          <w:rFonts w:hint="eastAsia" w:asciiTheme="minorEastAsia" w:hAnsiTheme="minorEastAsia" w:cstheme="minorEastAsia"/>
          <w:kern w:val="2"/>
          <w:sz w:val="32"/>
          <w:szCs w:val="32"/>
          <w:lang w:val="en-US" w:eastAsia="zh-CN" w:bidi="ar-SA"/>
        </w:rPr>
        <w:t>局</w:t>
      </w:r>
      <w:r>
        <w:rPr>
          <w:rFonts w:hint="eastAsia" w:asciiTheme="minorEastAsia" w:hAnsiTheme="minorEastAsia" w:eastAsiaTheme="minorEastAsia" w:cstheme="minorEastAsia"/>
          <w:kern w:val="2"/>
          <w:sz w:val="32"/>
          <w:szCs w:val="32"/>
          <w:lang w:val="en-US" w:eastAsia="zh-CN" w:bidi="ar-SA"/>
        </w:rPr>
        <w:t>的监督。如因项目实施问题需变更预算，需申报项目主办方同意后方可变更。</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、实施步骤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（一）项目征集阶段（</w:t>
      </w:r>
      <w:r>
        <w:rPr>
          <w:rFonts w:hint="default" w:asciiTheme="minorEastAsia" w:hAnsiTheme="minorEastAsia" w:eastAsiaTheme="minorEastAsia" w:cstheme="minorEastAsia"/>
          <w:kern w:val="2"/>
          <w:sz w:val="32"/>
          <w:szCs w:val="32"/>
          <w:lang w:val="en-US" w:eastAsia="zh-CN" w:bidi="ar-SA"/>
        </w:rPr>
        <w:t>201</w:t>
      </w:r>
      <w:r>
        <w:rPr>
          <w:rFonts w:hint="eastAsia" w:asciiTheme="minorEastAsia" w:hAnsiTheme="minorEastAsia" w:cstheme="minorEastAsia"/>
          <w:kern w:val="2"/>
          <w:sz w:val="32"/>
          <w:szCs w:val="32"/>
          <w:lang w:val="en-US" w:eastAsia="zh-CN" w:bidi="ar-SA"/>
        </w:rPr>
        <w:t>8</w:t>
      </w:r>
      <w:r>
        <w:rPr>
          <w:rFonts w:hint="eastAsia" w:asciiTheme="minorEastAsia" w:hAnsiTheme="minorEastAsia" w:eastAsiaTheme="minorEastAsia" w:cstheme="minorEastAsia"/>
          <w:kern w:val="2"/>
          <w:sz w:val="32"/>
          <w:szCs w:val="32"/>
          <w:lang w:val="en-US" w:eastAsia="zh-CN" w:bidi="ar-SA"/>
        </w:rPr>
        <w:t>年</w:t>
      </w:r>
      <w:r>
        <w:rPr>
          <w:rFonts w:hint="eastAsia" w:asciiTheme="minorEastAsia" w:hAnsiTheme="minorEastAsia" w:cstheme="minorEastAsia"/>
          <w:kern w:val="2"/>
          <w:sz w:val="32"/>
          <w:szCs w:val="32"/>
          <w:lang w:val="en-US" w:eastAsia="zh-CN" w:bidi="ar-SA"/>
        </w:rPr>
        <w:t>4</w:t>
      </w:r>
      <w:r>
        <w:rPr>
          <w:rFonts w:hint="eastAsia" w:asciiTheme="minorEastAsia" w:hAnsiTheme="minorEastAsia" w:eastAsiaTheme="minorEastAsia" w:cstheme="minorEastAsia"/>
          <w:kern w:val="2"/>
          <w:sz w:val="32"/>
          <w:szCs w:val="32"/>
          <w:lang w:val="en-US" w:eastAsia="zh-CN" w:bidi="ar-SA"/>
        </w:rPr>
        <w:t>月</w:t>
      </w:r>
      <w:r>
        <w:rPr>
          <w:rFonts w:hint="eastAsia" w:asciiTheme="minorEastAsia" w:hAnsiTheme="minorEastAsia" w:cstheme="minorEastAsia"/>
          <w:kern w:val="2"/>
          <w:sz w:val="32"/>
          <w:szCs w:val="32"/>
          <w:lang w:val="en-US" w:eastAsia="zh-CN" w:bidi="ar-SA"/>
        </w:rPr>
        <w:t>24</w:t>
      </w:r>
      <w:r>
        <w:rPr>
          <w:rFonts w:hint="eastAsia" w:asciiTheme="minorEastAsia" w:hAnsiTheme="minorEastAsia" w:eastAsiaTheme="minorEastAsia" w:cstheme="minorEastAsia"/>
          <w:kern w:val="2"/>
          <w:sz w:val="32"/>
          <w:szCs w:val="32"/>
          <w:lang w:val="en-US" w:eastAsia="zh-CN" w:bidi="ar-SA"/>
        </w:rPr>
        <w:t>日—</w:t>
      </w:r>
      <w:r>
        <w:rPr>
          <w:rFonts w:hint="eastAsia" w:asciiTheme="minorEastAsia" w:hAnsiTheme="minorEastAsia" w:cstheme="minorEastAsia"/>
          <w:kern w:val="2"/>
          <w:sz w:val="32"/>
          <w:szCs w:val="32"/>
          <w:lang w:val="en-US" w:eastAsia="zh-CN" w:bidi="ar-SA"/>
        </w:rPr>
        <w:t>5</w:t>
      </w:r>
      <w:r>
        <w:rPr>
          <w:rFonts w:hint="eastAsia" w:asciiTheme="minorEastAsia" w:hAnsiTheme="minorEastAsia" w:eastAsiaTheme="minorEastAsia" w:cstheme="minorEastAsia"/>
          <w:kern w:val="2"/>
          <w:sz w:val="32"/>
          <w:szCs w:val="32"/>
          <w:lang w:val="en-US" w:eastAsia="zh-CN" w:bidi="ar-SA"/>
        </w:rPr>
        <w:t>月</w:t>
      </w:r>
      <w:r>
        <w:rPr>
          <w:rFonts w:hint="eastAsia" w:asciiTheme="minorEastAsia" w:hAnsiTheme="minorEastAsia" w:cstheme="minorEastAsia"/>
          <w:kern w:val="2"/>
          <w:sz w:val="32"/>
          <w:szCs w:val="32"/>
          <w:lang w:val="en-US" w:eastAsia="zh-CN" w:bidi="ar-SA"/>
        </w:rPr>
        <w:t>3</w:t>
      </w:r>
      <w:r>
        <w:rPr>
          <w:rFonts w:hint="eastAsia" w:asciiTheme="minorEastAsia" w:hAnsiTheme="minorEastAsia" w:eastAsiaTheme="minorEastAsia" w:cstheme="minorEastAsia"/>
          <w:kern w:val="2"/>
          <w:sz w:val="32"/>
          <w:szCs w:val="32"/>
          <w:lang w:val="en-US" w:eastAsia="zh-CN" w:bidi="ar-SA"/>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1、</w:t>
      </w:r>
      <w:r>
        <w:rPr>
          <w:rFonts w:hint="eastAsia" w:asciiTheme="minorEastAsia" w:hAnsiTheme="minorEastAsia" w:eastAsiaTheme="minorEastAsia" w:cstheme="minorEastAsia"/>
          <w:kern w:val="2"/>
          <w:sz w:val="32"/>
          <w:szCs w:val="32"/>
          <w:lang w:val="en-US" w:eastAsia="zh-CN" w:bidi="ar-SA"/>
        </w:rPr>
        <w:t>发布公告。主办方通过</w:t>
      </w:r>
      <w:r>
        <w:rPr>
          <w:rFonts w:hint="eastAsia" w:asciiTheme="minorEastAsia" w:hAnsiTheme="minorEastAsia" w:cstheme="minorEastAsia"/>
          <w:kern w:val="2"/>
          <w:sz w:val="32"/>
          <w:szCs w:val="32"/>
          <w:lang w:val="en-US" w:eastAsia="zh-CN" w:bidi="ar-SA"/>
        </w:rPr>
        <w:t>榆阳区政府网站、“榆阳社区建设”微信公众号平台</w:t>
      </w:r>
      <w:r>
        <w:rPr>
          <w:rFonts w:hint="eastAsia" w:asciiTheme="minorEastAsia" w:hAnsiTheme="minorEastAsia" w:eastAsiaTheme="minorEastAsia" w:cstheme="minorEastAsia"/>
          <w:kern w:val="2"/>
          <w:sz w:val="32"/>
          <w:szCs w:val="32"/>
          <w:lang w:val="en-US" w:eastAsia="zh-CN" w:bidi="ar-SA"/>
        </w:rPr>
        <w:t>向社会组织</w:t>
      </w:r>
      <w:r>
        <w:rPr>
          <w:rFonts w:hint="eastAsia" w:asciiTheme="minorEastAsia" w:hAnsiTheme="minorEastAsia" w:cstheme="minorEastAsia"/>
          <w:kern w:val="2"/>
          <w:sz w:val="32"/>
          <w:szCs w:val="32"/>
          <w:lang w:val="en-US" w:eastAsia="zh-CN" w:bidi="ar-SA"/>
        </w:rPr>
        <w:t>发布公告，</w:t>
      </w:r>
      <w:r>
        <w:rPr>
          <w:rFonts w:hint="eastAsia" w:asciiTheme="minorEastAsia" w:hAnsiTheme="minorEastAsia" w:eastAsiaTheme="minorEastAsia" w:cstheme="minorEastAsia"/>
          <w:kern w:val="2"/>
          <w:sz w:val="32"/>
          <w:szCs w:val="32"/>
          <w:lang w:val="en-US" w:eastAsia="zh-CN" w:bidi="ar-SA"/>
        </w:rPr>
        <w:t>征集公益项目。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2、</w:t>
      </w:r>
      <w:r>
        <w:rPr>
          <w:rFonts w:hint="eastAsia" w:asciiTheme="minorEastAsia" w:hAnsiTheme="minorEastAsia" w:eastAsiaTheme="minorEastAsia" w:cstheme="minorEastAsia"/>
          <w:kern w:val="2"/>
          <w:sz w:val="32"/>
          <w:szCs w:val="32"/>
          <w:lang w:val="en-US" w:eastAsia="zh-CN" w:bidi="ar-SA"/>
        </w:rPr>
        <w:t>项目设计。各相关社会组织依据项目规定的范围、以及自己提供的项目需求书、设计要求等，在项目征集期内，进行具体项目的创意设计。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3、</w:t>
      </w:r>
      <w:r>
        <w:rPr>
          <w:rFonts w:hint="eastAsia" w:asciiTheme="minorEastAsia" w:hAnsiTheme="minorEastAsia" w:eastAsiaTheme="minorEastAsia" w:cstheme="minorEastAsia"/>
          <w:kern w:val="2"/>
          <w:sz w:val="32"/>
          <w:szCs w:val="32"/>
          <w:lang w:val="en-US" w:eastAsia="zh-CN" w:bidi="ar-SA"/>
        </w:rPr>
        <w:t>项目提交。各相关社会组织项目征集期内提交项目申请书和相关佐证材料一式</w:t>
      </w:r>
      <w:r>
        <w:rPr>
          <w:rFonts w:hint="eastAsia" w:asciiTheme="minorEastAsia" w:hAnsiTheme="minorEastAsia" w:cstheme="minorEastAsia"/>
          <w:kern w:val="2"/>
          <w:sz w:val="32"/>
          <w:szCs w:val="32"/>
          <w:lang w:val="en-US" w:eastAsia="zh-CN" w:bidi="ar-SA"/>
        </w:rPr>
        <w:t>4</w:t>
      </w:r>
      <w:r>
        <w:rPr>
          <w:rFonts w:hint="default" w:asciiTheme="minorEastAsia" w:hAnsiTheme="minorEastAsia" w:eastAsiaTheme="minorEastAsia" w:cstheme="minorEastAsia"/>
          <w:kern w:val="2"/>
          <w:sz w:val="32"/>
          <w:szCs w:val="32"/>
          <w:lang w:val="en-US" w:eastAsia="zh-CN" w:bidi="ar-SA"/>
        </w:rPr>
        <w:t>份并报送项目申报书电子稿</w:t>
      </w:r>
      <w:r>
        <w:rPr>
          <w:rFonts w:hint="eastAsia" w:asciiTheme="minorEastAsia" w:hAnsiTheme="minorEastAsia" w:eastAsiaTheme="minorEastAsia" w:cstheme="minorEastAsia"/>
          <w:kern w:val="2"/>
          <w:sz w:val="32"/>
          <w:szCs w:val="32"/>
          <w:lang w:val="en-US" w:eastAsia="zh-CN" w:bidi="ar-SA"/>
        </w:rPr>
        <w:t>。社会组织项目申报至</w:t>
      </w:r>
      <w:r>
        <w:rPr>
          <w:rFonts w:hint="eastAsia" w:asciiTheme="minorEastAsia" w:hAnsiTheme="minorEastAsia" w:cstheme="minorEastAsia"/>
          <w:kern w:val="2"/>
          <w:sz w:val="32"/>
          <w:szCs w:val="32"/>
          <w:lang w:val="en-US" w:eastAsia="zh-CN" w:bidi="ar-SA"/>
        </w:rPr>
        <w:t>区社区建设办</w:t>
      </w:r>
      <w:r>
        <w:rPr>
          <w:rFonts w:hint="eastAsia" w:asciiTheme="minorEastAsia" w:hAnsiTheme="minorEastAsia" w:eastAsiaTheme="minorEastAsia" w:cstheme="minorEastAsia"/>
          <w:kern w:val="2"/>
          <w:sz w:val="32"/>
          <w:szCs w:val="32"/>
          <w:lang w:val="en-US" w:eastAsia="zh-CN" w:bidi="ar-SA"/>
        </w:rPr>
        <w:t>，经</w:t>
      </w:r>
      <w:r>
        <w:rPr>
          <w:rFonts w:hint="eastAsia" w:asciiTheme="minorEastAsia" w:hAnsiTheme="minorEastAsia" w:cstheme="minorEastAsia"/>
          <w:kern w:val="2"/>
          <w:sz w:val="32"/>
          <w:szCs w:val="32"/>
          <w:lang w:val="en-US" w:eastAsia="zh-CN" w:bidi="ar-SA"/>
        </w:rPr>
        <w:t>区社区建设办</w:t>
      </w:r>
      <w:r>
        <w:rPr>
          <w:rFonts w:hint="eastAsia" w:asciiTheme="minorEastAsia" w:hAnsiTheme="minorEastAsia" w:eastAsiaTheme="minorEastAsia" w:cstheme="minorEastAsia"/>
          <w:kern w:val="2"/>
          <w:sz w:val="32"/>
          <w:szCs w:val="32"/>
          <w:lang w:val="en-US" w:eastAsia="zh-CN" w:bidi="ar-SA"/>
        </w:rPr>
        <w:t>初审后统一</w:t>
      </w:r>
      <w:r>
        <w:rPr>
          <w:rFonts w:hint="eastAsia" w:asciiTheme="minorEastAsia" w:hAnsiTheme="minorEastAsia" w:cstheme="minorEastAsia"/>
          <w:kern w:val="2"/>
          <w:sz w:val="32"/>
          <w:szCs w:val="32"/>
          <w:lang w:val="en-US" w:eastAsia="zh-CN" w:bidi="ar-SA"/>
        </w:rPr>
        <w:t>实施评审。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（二）项目评选阶段（</w:t>
      </w:r>
      <w:r>
        <w:rPr>
          <w:rFonts w:hint="default" w:asciiTheme="minorEastAsia" w:hAnsiTheme="minorEastAsia" w:cstheme="minorEastAsia"/>
          <w:kern w:val="2"/>
          <w:sz w:val="32"/>
          <w:szCs w:val="32"/>
          <w:lang w:val="en-US" w:eastAsia="zh-CN" w:bidi="ar-SA"/>
        </w:rPr>
        <w:t>201</w:t>
      </w:r>
      <w:r>
        <w:rPr>
          <w:rFonts w:hint="eastAsia" w:asciiTheme="minorEastAsia" w:hAnsiTheme="minorEastAsia" w:cstheme="minorEastAsia"/>
          <w:kern w:val="2"/>
          <w:sz w:val="32"/>
          <w:szCs w:val="32"/>
          <w:lang w:val="en-US" w:eastAsia="zh-CN" w:bidi="ar-SA"/>
        </w:rPr>
        <w:t>8年5月4日—5月5日）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default" w:asciiTheme="minorEastAsia" w:hAnsiTheme="minorEastAsia" w:cstheme="minorEastAsia"/>
          <w:kern w:val="2"/>
          <w:sz w:val="32"/>
          <w:szCs w:val="32"/>
          <w:lang w:val="en-US" w:eastAsia="zh-CN" w:bidi="ar-SA"/>
        </w:rPr>
        <w:t>1</w:t>
      </w:r>
      <w:r>
        <w:rPr>
          <w:rFonts w:hint="eastAsia" w:asciiTheme="minorEastAsia" w:hAnsiTheme="minorEastAsia" w:cstheme="minorEastAsia"/>
          <w:kern w:val="2"/>
          <w:sz w:val="32"/>
          <w:szCs w:val="32"/>
          <w:lang w:val="en-US" w:eastAsia="zh-CN" w:bidi="ar-SA"/>
        </w:rPr>
        <w:t>、项目初审。项目申请截止后，区社区建设办对申报材料进行初审，主要审查资料填报完整性、合理性、基本要求和申报单位资质。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2、项目评审。初审通过后，区社区建设办根据公益项目整体预算选定项目比例，并组织评审专家组成评审委员会，依据评审标准对通过初审的申请项目进行最终评审。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3、项目公示。主办方将评审结果向社会公示，公示期为5个工作日，公示结束后确定获选项目。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（三）项目实施阶段（</w:t>
      </w:r>
      <w:r>
        <w:rPr>
          <w:rFonts w:hint="default" w:asciiTheme="minorEastAsia" w:hAnsiTheme="minorEastAsia" w:cstheme="minorEastAsia"/>
          <w:kern w:val="2"/>
          <w:sz w:val="32"/>
          <w:szCs w:val="32"/>
          <w:lang w:val="en-US" w:eastAsia="zh-CN" w:bidi="ar-SA"/>
        </w:rPr>
        <w:t>201</w:t>
      </w:r>
      <w:r>
        <w:rPr>
          <w:rFonts w:hint="eastAsia" w:asciiTheme="minorEastAsia" w:hAnsiTheme="minorEastAsia" w:cstheme="minorEastAsia"/>
          <w:kern w:val="2"/>
          <w:sz w:val="32"/>
          <w:szCs w:val="32"/>
          <w:lang w:val="en-US" w:eastAsia="zh-CN" w:bidi="ar-SA"/>
        </w:rPr>
        <w:t>8年5月10日—</w:t>
      </w:r>
      <w:r>
        <w:rPr>
          <w:rFonts w:hint="default" w:asciiTheme="minorEastAsia" w:hAnsiTheme="minorEastAsia" w:cstheme="minorEastAsia"/>
          <w:kern w:val="2"/>
          <w:sz w:val="32"/>
          <w:szCs w:val="32"/>
          <w:lang w:val="en-US" w:eastAsia="zh-CN" w:bidi="ar-SA"/>
        </w:rPr>
        <w:t>201</w:t>
      </w:r>
      <w:r>
        <w:rPr>
          <w:rFonts w:hint="eastAsia" w:asciiTheme="minorEastAsia" w:hAnsiTheme="minorEastAsia" w:cstheme="minorEastAsia"/>
          <w:kern w:val="2"/>
          <w:sz w:val="32"/>
          <w:szCs w:val="32"/>
          <w:lang w:val="en-US" w:eastAsia="zh-CN" w:bidi="ar-SA"/>
        </w:rPr>
        <w:t>9年5月30日）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1、跟踪落实。在项目中实施过程中，区社区建设办要加强指导、协调和督促，确保资金落实到位，确保按项目申报书实施；及时进行跟踪、督导，确保项目良性运作；依托新闻媒体对项目进行跟踪报道。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2、系统培训。邀请专家就项目的实施、资源的整合和项目的财务管理、过程管理、团队管理以及构建项目支持网络、项目模式梳理与推广等方面，对获选项目的社会组织进行能力建设专题培训。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3、中期评估。在项目实施至中期时，第三方机构组织开展中期评估，以确认项目是否按照申报书的内容组织实施。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4、实时辅导。区社区建设办以项目日常监测跟进与项目活动现场监测两种方式相结合，全程跟进各项目实施，进行个性化辅导。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（四）结项评估阶段（</w:t>
      </w:r>
      <w:r>
        <w:rPr>
          <w:rFonts w:hint="default" w:asciiTheme="minorEastAsia" w:hAnsiTheme="minorEastAsia" w:cstheme="minorEastAsia"/>
          <w:kern w:val="2"/>
          <w:sz w:val="32"/>
          <w:szCs w:val="32"/>
          <w:lang w:val="en-US" w:eastAsia="zh-CN" w:bidi="ar-SA"/>
        </w:rPr>
        <w:t>201</w:t>
      </w:r>
      <w:r>
        <w:rPr>
          <w:rFonts w:hint="eastAsia" w:asciiTheme="minorEastAsia" w:hAnsiTheme="minorEastAsia" w:cstheme="minorEastAsia"/>
          <w:kern w:val="2"/>
          <w:sz w:val="32"/>
          <w:szCs w:val="32"/>
          <w:lang w:val="en-US" w:eastAsia="zh-CN" w:bidi="ar-SA"/>
        </w:rPr>
        <w:t>9年6月1—15日）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在项目实施结束后，区社区建设办会同区级相关部门组织开展结项效能评估，以确认是否实现设计目标、满足设计内容、符合设计要求，确定项目评估等次。</w:t>
      </w:r>
    </w:p>
    <w:p>
      <w:pPr>
        <w:keepNext w:val="0"/>
        <w:keepLines w:val="0"/>
        <w:pageBreakBefore w:val="0"/>
        <w:widowControl w:val="0"/>
        <w:shd w:val="clear"/>
        <w:kinsoku/>
        <w:wordWrap/>
        <w:overflowPunct/>
        <w:topLinePunct w:val="0"/>
        <w:autoSpaceDE/>
        <w:autoSpaceDN/>
        <w:bidi w:val="0"/>
        <w:adjustRightInd/>
        <w:snapToGrid/>
        <w:spacing w:line="432"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六、健全监督机制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（一）凡申报时提供虚假资料以及采取不正当手段虚假参与者，一经查实立即取消其参与资格，三年内不得参加类似活动。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（二）任何单位和个人不得挪用或非法侵占、不当使用项目资金，违者依法追究相应责任。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（三）获选项目的社会组织因不可抗力原因无法继续履行约定的服务项目时，应及时向主办方提出；未经主办方同意，不得将项目转包、分包给其他组织或个人实施。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四）获选项目的社会组织应加强对项目的管理，制定切实可行的项目实施方案，建立项目管理制度，明确项目执行的程序、进度、责任；重大事项履行集体决策程序并做好记录，定期做好项目的自我评估与优化工作；项目实施过程中针对服务对象的身体情况和特点，预测可能出现的风险并确定应急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（五）获选项目的社会组织未严格按照约定认真实施服务项目的，将不予拨付项目后续资金，情形严重者，主办方将有权追回已拨付的前期项目资金。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（六）获选项目非榆林市、区本地社会组织，且提供服务需要固定办公服务场地，区社区建设办在合作期限内将尽力协调项目活动服务场地及项目调研、执行所需信息资源。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eastAsia" w:asciiTheme="minorEastAsia" w:hAnsiTheme="minorEastAsia" w:cstheme="minorEastAsia"/>
          <w:kern w:val="2"/>
          <w:sz w:val="32"/>
          <w:szCs w:val="32"/>
          <w:lang w:val="en-US" w:eastAsia="zh-CN" w:bidi="ar-SA"/>
        </w:rPr>
      </w:pPr>
    </w:p>
    <w:p>
      <w:pPr>
        <w:shd w:val="clear"/>
        <w:jc w:val="both"/>
        <w:rPr>
          <w:rFonts w:eastAsia="方正小标宋简体"/>
          <w:sz w:val="48"/>
          <w:szCs w:val="48"/>
        </w:rPr>
      </w:pPr>
    </w:p>
    <w:p>
      <w:pPr>
        <w:shd w:val="clear"/>
        <w:tabs>
          <w:tab w:val="left" w:pos="2910"/>
        </w:tabs>
        <w:jc w:val="center"/>
        <w:rPr>
          <w:rFonts w:hint="eastAsia" w:ascii="黑体" w:hAnsi="黑体" w:eastAsia="黑体" w:cs="黑体"/>
          <w:sz w:val="48"/>
          <w:szCs w:val="48"/>
          <w:lang w:eastAsia="zh-CN"/>
        </w:rPr>
      </w:pPr>
    </w:p>
    <w:p>
      <w:pPr>
        <w:numPr>
          <w:ilvl w:val="0"/>
          <w:numId w:val="0"/>
        </w:numPr>
        <w:shd w:val="clear"/>
        <w:tabs>
          <w:tab w:val="left" w:pos="2925"/>
        </w:tabs>
        <w:rPr>
          <w:rFonts w:hint="eastAsia" w:asciiTheme="minorEastAsia" w:hAnsiTheme="minorEastAsia" w:cstheme="minorEastAsia"/>
          <w:kern w:val="2"/>
          <w:sz w:val="32"/>
          <w:szCs w:val="32"/>
          <w:lang w:val="en-US" w:eastAsia="zh-CN" w:bidi="ar-SA"/>
        </w:rPr>
      </w:pPr>
    </w:p>
    <w:sectPr>
      <w:footerReference r:id="rId3" w:type="default"/>
      <w:pgSz w:w="11906" w:h="16838"/>
      <w:pgMar w:top="1440" w:right="1587" w:bottom="1440"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65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52762"/>
    <w:rsid w:val="01CC6F09"/>
    <w:rsid w:val="032C2A20"/>
    <w:rsid w:val="04B877C4"/>
    <w:rsid w:val="064B71CF"/>
    <w:rsid w:val="08F44523"/>
    <w:rsid w:val="0AD739FB"/>
    <w:rsid w:val="0B0A5A8E"/>
    <w:rsid w:val="0B692B17"/>
    <w:rsid w:val="0C9407F0"/>
    <w:rsid w:val="0D707755"/>
    <w:rsid w:val="0EB8794F"/>
    <w:rsid w:val="0F951A77"/>
    <w:rsid w:val="0FAC3FBF"/>
    <w:rsid w:val="0FF6288B"/>
    <w:rsid w:val="1073572D"/>
    <w:rsid w:val="117154EB"/>
    <w:rsid w:val="129E4B33"/>
    <w:rsid w:val="12BB5595"/>
    <w:rsid w:val="141048F4"/>
    <w:rsid w:val="15971B75"/>
    <w:rsid w:val="15E1218A"/>
    <w:rsid w:val="164704A7"/>
    <w:rsid w:val="183C416F"/>
    <w:rsid w:val="18893AA3"/>
    <w:rsid w:val="1C380108"/>
    <w:rsid w:val="1CED64B1"/>
    <w:rsid w:val="1D366AFA"/>
    <w:rsid w:val="1DC73C8C"/>
    <w:rsid w:val="1F8E39B7"/>
    <w:rsid w:val="21495CED"/>
    <w:rsid w:val="23CD3A7B"/>
    <w:rsid w:val="24C11C57"/>
    <w:rsid w:val="294737F6"/>
    <w:rsid w:val="2A23394F"/>
    <w:rsid w:val="2B1C33FE"/>
    <w:rsid w:val="2B6262A3"/>
    <w:rsid w:val="2F0F0632"/>
    <w:rsid w:val="2F6E2663"/>
    <w:rsid w:val="30D626ED"/>
    <w:rsid w:val="314E5A8E"/>
    <w:rsid w:val="36D74268"/>
    <w:rsid w:val="387D03CB"/>
    <w:rsid w:val="38CF1A2C"/>
    <w:rsid w:val="3B5675DE"/>
    <w:rsid w:val="3D6E2756"/>
    <w:rsid w:val="3DC22973"/>
    <w:rsid w:val="404645B4"/>
    <w:rsid w:val="407C278C"/>
    <w:rsid w:val="40B52B6F"/>
    <w:rsid w:val="42A53EFD"/>
    <w:rsid w:val="45E37165"/>
    <w:rsid w:val="476913C0"/>
    <w:rsid w:val="47D9028E"/>
    <w:rsid w:val="48775A94"/>
    <w:rsid w:val="49730858"/>
    <w:rsid w:val="4B1C477C"/>
    <w:rsid w:val="4D2D5D5E"/>
    <w:rsid w:val="4D9715A5"/>
    <w:rsid w:val="4FE33498"/>
    <w:rsid w:val="50041ADB"/>
    <w:rsid w:val="545F22B8"/>
    <w:rsid w:val="553615B0"/>
    <w:rsid w:val="556B3E44"/>
    <w:rsid w:val="560B1D47"/>
    <w:rsid w:val="571D2661"/>
    <w:rsid w:val="57C733E4"/>
    <w:rsid w:val="585875B9"/>
    <w:rsid w:val="586F4576"/>
    <w:rsid w:val="59441290"/>
    <w:rsid w:val="5B337CAC"/>
    <w:rsid w:val="5C1F703A"/>
    <w:rsid w:val="5D3C428E"/>
    <w:rsid w:val="5E356963"/>
    <w:rsid w:val="5E5032F3"/>
    <w:rsid w:val="5EA11738"/>
    <w:rsid w:val="5EC3195B"/>
    <w:rsid w:val="60662942"/>
    <w:rsid w:val="607736F3"/>
    <w:rsid w:val="61DF1D21"/>
    <w:rsid w:val="61E84726"/>
    <w:rsid w:val="62FB7267"/>
    <w:rsid w:val="63553F5B"/>
    <w:rsid w:val="63A0009A"/>
    <w:rsid w:val="64AD1D55"/>
    <w:rsid w:val="653D5130"/>
    <w:rsid w:val="671F0246"/>
    <w:rsid w:val="6A656BE8"/>
    <w:rsid w:val="6AC8713E"/>
    <w:rsid w:val="6F2276FF"/>
    <w:rsid w:val="70344847"/>
    <w:rsid w:val="706358EC"/>
    <w:rsid w:val="709C3072"/>
    <w:rsid w:val="71025AFA"/>
    <w:rsid w:val="716609B6"/>
    <w:rsid w:val="7178453A"/>
    <w:rsid w:val="7391727D"/>
    <w:rsid w:val="78D22D9A"/>
    <w:rsid w:val="7A754A39"/>
    <w:rsid w:val="7AC81EED"/>
    <w:rsid w:val="7EC502A4"/>
    <w:rsid w:val="7F89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unhideWhenUsed/>
    <w:qFormat/>
    <w:uiPriority w:val="99"/>
    <w:pPr>
      <w:ind w:firstLine="420" w:firstLineChars="200"/>
    </w:pPr>
  </w:style>
  <w:style w:type="character" w:customStyle="1" w:styleId="9">
    <w:name w:val="font41"/>
    <w:basedOn w:val="6"/>
    <w:qFormat/>
    <w:uiPriority w:val="0"/>
    <w:rPr>
      <w:rFonts w:hint="eastAsia" w:ascii="黑体" w:hAnsi="宋体" w:eastAsia="黑体" w:cs="黑体"/>
      <w:b/>
      <w:color w:val="000000"/>
      <w:sz w:val="32"/>
      <w:szCs w:val="32"/>
      <w:u w:val="single"/>
    </w:rPr>
  </w:style>
  <w:style w:type="character" w:customStyle="1" w:styleId="10">
    <w:name w:val="font51"/>
    <w:basedOn w:val="6"/>
    <w:qFormat/>
    <w:uiPriority w:val="0"/>
    <w:rPr>
      <w:rFonts w:hint="eastAsia" w:ascii="黑体" w:hAnsi="宋体" w:eastAsia="黑体" w:cs="黑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2018-04-20T07:34:00Z</cp:lastPrinted>
  <dcterms:modified xsi:type="dcterms:W3CDTF">2018-04-20T09:54:04Z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