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61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  <w:t>2022年榆阳区文化产业发展专项资金</w:t>
      </w:r>
    </w:p>
    <w:p>
      <w:pPr>
        <w:spacing w:line="61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</w:pPr>
    </w:p>
    <w:p>
      <w:pPr>
        <w:spacing w:line="610" w:lineRule="exact"/>
        <w:jc w:val="center"/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8"/>
          <w:szCs w:val="48"/>
        </w:rPr>
        <w:t>申   报   书</w:t>
      </w:r>
    </w:p>
    <w:bookmarkEnd w:id="0"/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pStyle w:val="3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rPr>
          <w:rFonts w:hint="eastAsia"/>
          <w:color w:val="000000"/>
        </w:rPr>
      </w:pPr>
    </w:p>
    <w:p>
      <w:pPr>
        <w:spacing w:line="61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项目名称：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申报类别：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申报单位：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（单位公章）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单位地址：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项目负责人：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（签字）</w:t>
      </w:r>
    </w:p>
    <w:p>
      <w:pPr>
        <w:spacing w:line="900" w:lineRule="exact"/>
        <w:ind w:firstLine="537" w:firstLineChars="168"/>
        <w:jc w:val="left"/>
        <w:rPr>
          <w:rFonts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固定电话：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移动电话：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    </w:t>
      </w:r>
    </w:p>
    <w:p>
      <w:pPr>
        <w:spacing w:line="900" w:lineRule="exact"/>
        <w:ind w:firstLine="537" w:firstLineChars="168"/>
        <w:jc w:val="left"/>
        <w:rPr>
          <w:rFonts w:hint="eastAsia"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申报日期：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年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月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夹发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mMDI1Yjg5ZGVhMjE2M2U3YmQ3ODdmMGVmNjFhYzUifQ=="/>
  </w:docVars>
  <w:rsids>
    <w:rsidRoot w:val="5C5F21C6"/>
    <w:rsid w:val="5C5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qFormat/>
    <w:uiPriority w:val="3"/>
    <w:pPr>
      <w:spacing w:line="454" w:lineRule="atLeast"/>
      <w:ind w:left="1" w:firstLine="419"/>
      <w:jc w:val="both"/>
      <w:textAlignment w:val="bottom"/>
    </w:pPr>
    <w:rPr>
      <w:rFonts w:ascii="仿宋" w:hAnsi="仿宋" w:eastAsia="夹发砰" w:cs="Times New Roman"/>
      <w:spacing w:val="5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2022-06-15T08:10:00Z</dcterms:created>
  <dc:creator>英俊</dc:creator>
  <cp:lastModifiedBy>英俊</cp:lastModifiedBy>
  <dcterms:modified xsi:type="dcterms:W3CDTF">2022-06-15T08:10:53Z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47E51EC3CAC44C8687B057CC3B913F94</vt:lpwstr>
  </property>
</Properties>
</file>